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55507" w14:textId="13368D6E" w:rsidR="009D36F3" w:rsidRPr="009D36F3" w:rsidRDefault="009D36F3" w:rsidP="00CE30A5">
      <w:pPr>
        <w:spacing w:after="24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Латухова Виктория Викторовна</w:t>
      </w:r>
      <w:r w:rsidRPr="009D36F3">
        <w:rPr>
          <w:rFonts w:ascii="Times New Roman" w:hAnsi="Times New Roman" w:cs="Times New Roman"/>
          <w:sz w:val="28"/>
          <w:szCs w:val="28"/>
        </w:rPr>
        <w:t>,</w:t>
      </w:r>
    </w:p>
    <w:p w14:paraId="66F851E8" w14:textId="43A9CC63" w:rsidR="009D36F3" w:rsidRPr="009D36F3" w:rsidRDefault="009D36F3" w:rsidP="00CE30A5">
      <w:pPr>
        <w:spacing w:after="24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</w:t>
      </w:r>
    </w:p>
    <w:p w14:paraId="22D29504" w14:textId="77777777" w:rsidR="009D36F3" w:rsidRDefault="009D36F3" w:rsidP="00CE30A5">
      <w:pPr>
        <w:spacing w:after="24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36F3">
        <w:rPr>
          <w:rFonts w:ascii="Times New Roman" w:hAnsi="Times New Roman" w:cs="Times New Roman"/>
          <w:sz w:val="28"/>
          <w:szCs w:val="28"/>
        </w:rPr>
        <w:t>БОУ</w:t>
      </w:r>
      <w:r>
        <w:rPr>
          <w:rFonts w:ascii="Times New Roman" w:hAnsi="Times New Roman" w:cs="Times New Roman"/>
          <w:sz w:val="28"/>
          <w:szCs w:val="28"/>
        </w:rPr>
        <w:t xml:space="preserve"> ДО</w:t>
      </w:r>
      <w:r w:rsidRPr="009D36F3">
        <w:rPr>
          <w:rFonts w:ascii="Times New Roman" w:hAnsi="Times New Roman" w:cs="Times New Roman"/>
          <w:sz w:val="28"/>
          <w:szCs w:val="28"/>
        </w:rPr>
        <w:t xml:space="preserve"> г. Омска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ГДДюТ</w:t>
      </w:r>
      <w:proofErr w:type="spellEnd"/>
      <w:r w:rsidRPr="009D36F3">
        <w:rPr>
          <w:rFonts w:ascii="Times New Roman" w:hAnsi="Times New Roman" w:cs="Times New Roman"/>
          <w:sz w:val="28"/>
          <w:szCs w:val="28"/>
        </w:rPr>
        <w:t>»</w:t>
      </w:r>
    </w:p>
    <w:p w14:paraId="62B3747C" w14:textId="77777777" w:rsidR="009D36F3" w:rsidRDefault="009D36F3" w:rsidP="00CE30A5">
      <w:pPr>
        <w:spacing w:after="24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86D35D3" w14:textId="48FCBCD3" w:rsidR="009D36F3" w:rsidRDefault="009D36F3" w:rsidP="00CE30A5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лидерской одаренности: приемы и способы развития</w:t>
      </w:r>
    </w:p>
    <w:p w14:paraId="22E4D401" w14:textId="3FA5ECAD" w:rsidR="009D36F3" w:rsidRDefault="009D36F3" w:rsidP="00CE30A5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9FE3E0" w14:textId="680EF7DD" w:rsidR="009D36F3" w:rsidRPr="009D36F3" w:rsidRDefault="009D36F3" w:rsidP="00CE30A5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6F3">
        <w:rPr>
          <w:rFonts w:ascii="Times New Roman" w:hAnsi="Times New Roman" w:cs="Times New Roman"/>
          <w:sz w:val="28"/>
          <w:szCs w:val="28"/>
        </w:rPr>
        <w:t>Сегодня важно развивать у детей организаторские способности, ответственность за свои действия</w:t>
      </w:r>
      <w:r w:rsidR="00DC59AD">
        <w:rPr>
          <w:rFonts w:ascii="Times New Roman" w:hAnsi="Times New Roman" w:cs="Times New Roman"/>
          <w:sz w:val="28"/>
          <w:szCs w:val="28"/>
        </w:rPr>
        <w:t xml:space="preserve"> перед собой и перед коллективом</w:t>
      </w:r>
      <w:r w:rsidRPr="009D36F3">
        <w:rPr>
          <w:rFonts w:ascii="Times New Roman" w:hAnsi="Times New Roman" w:cs="Times New Roman"/>
          <w:sz w:val="28"/>
          <w:szCs w:val="28"/>
        </w:rPr>
        <w:t xml:space="preserve">, то есть уделять внимание социальной одарённости. </w:t>
      </w:r>
      <w:r w:rsidR="00DC59AD">
        <w:rPr>
          <w:rFonts w:ascii="Times New Roman" w:hAnsi="Times New Roman" w:cs="Times New Roman"/>
          <w:sz w:val="28"/>
          <w:szCs w:val="28"/>
        </w:rPr>
        <w:t>Лидерская (или социальная) одаренность — это</w:t>
      </w:r>
      <w:r w:rsidRPr="009D36F3">
        <w:rPr>
          <w:rFonts w:ascii="Times New Roman" w:hAnsi="Times New Roman" w:cs="Times New Roman"/>
          <w:sz w:val="28"/>
          <w:szCs w:val="28"/>
        </w:rPr>
        <w:t xml:space="preserve"> исключительная способность устанавливать эффективное, конструктивное взаимоотношение с различными группами людей. </w:t>
      </w:r>
      <w:r w:rsidR="00DC59AD">
        <w:rPr>
          <w:rFonts w:ascii="Times New Roman" w:hAnsi="Times New Roman" w:cs="Times New Roman"/>
          <w:sz w:val="28"/>
          <w:szCs w:val="28"/>
        </w:rPr>
        <w:t>Такой вид одаренности</w:t>
      </w:r>
      <w:r w:rsidRPr="009D36F3">
        <w:rPr>
          <w:rFonts w:ascii="Times New Roman" w:hAnsi="Times New Roman" w:cs="Times New Roman"/>
          <w:sz w:val="28"/>
          <w:szCs w:val="28"/>
        </w:rPr>
        <w:t xml:space="preserve"> проявляется совместно с высоким уровнем интеллекта, хорошо развит</w:t>
      </w:r>
      <w:r w:rsidR="00DC59AD">
        <w:rPr>
          <w:rFonts w:ascii="Times New Roman" w:hAnsi="Times New Roman" w:cs="Times New Roman"/>
          <w:sz w:val="28"/>
          <w:szCs w:val="28"/>
        </w:rPr>
        <w:t>ой</w:t>
      </w:r>
      <w:r w:rsidRPr="009D36F3">
        <w:rPr>
          <w:rFonts w:ascii="Times New Roman" w:hAnsi="Times New Roman" w:cs="Times New Roman"/>
          <w:sz w:val="28"/>
          <w:szCs w:val="28"/>
        </w:rPr>
        <w:t xml:space="preserve"> интуици</w:t>
      </w:r>
      <w:r w:rsidR="00DC59AD">
        <w:rPr>
          <w:rFonts w:ascii="Times New Roman" w:hAnsi="Times New Roman" w:cs="Times New Roman"/>
          <w:sz w:val="28"/>
          <w:szCs w:val="28"/>
        </w:rPr>
        <w:t>ей</w:t>
      </w:r>
      <w:r w:rsidRPr="009D36F3">
        <w:rPr>
          <w:rFonts w:ascii="Times New Roman" w:hAnsi="Times New Roman" w:cs="Times New Roman"/>
          <w:sz w:val="28"/>
          <w:szCs w:val="28"/>
        </w:rPr>
        <w:t>, высоки</w:t>
      </w:r>
      <w:r w:rsidR="00DC59AD">
        <w:rPr>
          <w:rFonts w:ascii="Times New Roman" w:hAnsi="Times New Roman" w:cs="Times New Roman"/>
          <w:sz w:val="28"/>
          <w:szCs w:val="28"/>
        </w:rPr>
        <w:t>м</w:t>
      </w:r>
      <w:r w:rsidRPr="009D36F3">
        <w:rPr>
          <w:rFonts w:ascii="Times New Roman" w:hAnsi="Times New Roman" w:cs="Times New Roman"/>
          <w:sz w:val="28"/>
          <w:szCs w:val="28"/>
        </w:rPr>
        <w:t xml:space="preserve"> уровн</w:t>
      </w:r>
      <w:r w:rsidR="00DC59AD">
        <w:rPr>
          <w:rFonts w:ascii="Times New Roman" w:hAnsi="Times New Roman" w:cs="Times New Roman"/>
          <w:sz w:val="28"/>
          <w:szCs w:val="28"/>
        </w:rPr>
        <w:t>ем</w:t>
      </w:r>
      <w:r w:rsidRPr="009D36F3">
        <w:rPr>
          <w:rFonts w:ascii="Times New Roman" w:hAnsi="Times New Roman" w:cs="Times New Roman"/>
          <w:sz w:val="28"/>
          <w:szCs w:val="28"/>
        </w:rPr>
        <w:t xml:space="preserve"> эмпатии (понимани</w:t>
      </w:r>
      <w:r w:rsidR="00DC59AD">
        <w:rPr>
          <w:rFonts w:ascii="Times New Roman" w:hAnsi="Times New Roman" w:cs="Times New Roman"/>
          <w:sz w:val="28"/>
          <w:szCs w:val="28"/>
        </w:rPr>
        <w:t>и</w:t>
      </w:r>
      <w:r w:rsidRPr="009D36F3">
        <w:rPr>
          <w:rFonts w:ascii="Times New Roman" w:hAnsi="Times New Roman" w:cs="Times New Roman"/>
          <w:sz w:val="28"/>
          <w:szCs w:val="28"/>
        </w:rPr>
        <w:t xml:space="preserve"> чувств и потребностей других людей, способност</w:t>
      </w:r>
      <w:r w:rsidR="00DC59AD">
        <w:rPr>
          <w:rFonts w:ascii="Times New Roman" w:hAnsi="Times New Roman" w:cs="Times New Roman"/>
          <w:sz w:val="28"/>
          <w:szCs w:val="28"/>
        </w:rPr>
        <w:t>и</w:t>
      </w:r>
      <w:r w:rsidRPr="009D36F3">
        <w:rPr>
          <w:rFonts w:ascii="Times New Roman" w:hAnsi="Times New Roman" w:cs="Times New Roman"/>
          <w:sz w:val="28"/>
          <w:szCs w:val="28"/>
        </w:rPr>
        <w:t xml:space="preserve"> к сопереживанию), харизматичност</w:t>
      </w:r>
      <w:r w:rsidR="00DC59AD">
        <w:rPr>
          <w:rFonts w:ascii="Times New Roman" w:hAnsi="Times New Roman" w:cs="Times New Roman"/>
          <w:sz w:val="28"/>
          <w:szCs w:val="28"/>
        </w:rPr>
        <w:t>и</w:t>
      </w:r>
      <w:r w:rsidR="00E63FE3" w:rsidRPr="00E63FE3">
        <w:rPr>
          <w:rFonts w:ascii="Times New Roman" w:hAnsi="Times New Roman" w:cs="Times New Roman"/>
          <w:sz w:val="28"/>
          <w:szCs w:val="28"/>
        </w:rPr>
        <w:t>.</w:t>
      </w:r>
      <w:r w:rsidR="00E63FE3">
        <w:rPr>
          <w:rFonts w:ascii="Times New Roman" w:hAnsi="Times New Roman" w:cs="Times New Roman"/>
          <w:sz w:val="28"/>
          <w:szCs w:val="28"/>
        </w:rPr>
        <w:t xml:space="preserve"> </w:t>
      </w:r>
      <w:r w:rsidR="00E63FE3" w:rsidRPr="00E63FE3">
        <w:rPr>
          <w:rFonts w:ascii="Times New Roman" w:hAnsi="Times New Roman" w:cs="Times New Roman"/>
          <w:sz w:val="28"/>
          <w:szCs w:val="28"/>
        </w:rPr>
        <w:t>[</w:t>
      </w:r>
      <w:r w:rsidR="00DC59AD">
        <w:rPr>
          <w:rFonts w:ascii="Times New Roman" w:hAnsi="Times New Roman" w:cs="Times New Roman"/>
          <w:sz w:val="28"/>
          <w:szCs w:val="28"/>
        </w:rPr>
        <w:t>2, с.91</w:t>
      </w:r>
      <w:r w:rsidR="00E63FE3" w:rsidRPr="00E63FE3">
        <w:rPr>
          <w:rFonts w:ascii="Times New Roman" w:hAnsi="Times New Roman" w:cs="Times New Roman"/>
          <w:sz w:val="28"/>
          <w:szCs w:val="28"/>
        </w:rPr>
        <w:t>]</w:t>
      </w:r>
      <w:r w:rsidRPr="009D36F3">
        <w:rPr>
          <w:rFonts w:ascii="Times New Roman" w:hAnsi="Times New Roman" w:cs="Times New Roman"/>
          <w:sz w:val="28"/>
          <w:szCs w:val="28"/>
        </w:rPr>
        <w:t xml:space="preserve">. </w:t>
      </w:r>
      <w:r w:rsidR="00DC59AD">
        <w:rPr>
          <w:rFonts w:ascii="Times New Roman" w:hAnsi="Times New Roman" w:cs="Times New Roman"/>
          <w:sz w:val="28"/>
          <w:szCs w:val="28"/>
        </w:rPr>
        <w:t xml:space="preserve">Основными качествами, на базе которых развиваются лидерские, являются следующие: </w:t>
      </w:r>
      <w:r w:rsidRPr="009D36F3">
        <w:rPr>
          <w:rFonts w:ascii="Times New Roman" w:hAnsi="Times New Roman" w:cs="Times New Roman"/>
          <w:sz w:val="28"/>
          <w:szCs w:val="28"/>
        </w:rPr>
        <w:t>умение принимать решения, умение планировать работу, мобильность, энтузиазм, ораторские способности, чувство ответственности.</w:t>
      </w:r>
      <w:r w:rsidR="00DC59AD">
        <w:rPr>
          <w:rFonts w:ascii="Times New Roman" w:hAnsi="Times New Roman" w:cs="Times New Roman"/>
          <w:sz w:val="28"/>
          <w:szCs w:val="28"/>
        </w:rPr>
        <w:t xml:space="preserve"> </w:t>
      </w:r>
      <w:r w:rsidRPr="009D36F3">
        <w:rPr>
          <w:rFonts w:ascii="Times New Roman" w:hAnsi="Times New Roman" w:cs="Times New Roman"/>
          <w:sz w:val="28"/>
          <w:szCs w:val="28"/>
        </w:rPr>
        <w:t>В зависимости от того</w:t>
      </w:r>
      <w:r w:rsidR="00DC59AD">
        <w:rPr>
          <w:rFonts w:ascii="Times New Roman" w:hAnsi="Times New Roman" w:cs="Times New Roman"/>
          <w:sz w:val="28"/>
          <w:szCs w:val="28"/>
        </w:rPr>
        <w:t>,</w:t>
      </w:r>
      <w:r w:rsidRPr="009D36F3">
        <w:rPr>
          <w:rFonts w:ascii="Times New Roman" w:hAnsi="Times New Roman" w:cs="Times New Roman"/>
          <w:sz w:val="28"/>
          <w:szCs w:val="28"/>
        </w:rPr>
        <w:t xml:space="preserve"> какие каналы воздействия на групп</w:t>
      </w:r>
      <w:r w:rsidR="00DC59AD">
        <w:rPr>
          <w:rFonts w:ascii="Times New Roman" w:hAnsi="Times New Roman" w:cs="Times New Roman"/>
          <w:sz w:val="28"/>
          <w:szCs w:val="28"/>
        </w:rPr>
        <w:t>у</w:t>
      </w:r>
      <w:r w:rsidRPr="009D36F3">
        <w:rPr>
          <w:rFonts w:ascii="Times New Roman" w:hAnsi="Times New Roman" w:cs="Times New Roman"/>
          <w:sz w:val="28"/>
          <w:szCs w:val="28"/>
        </w:rPr>
        <w:t xml:space="preserve"> использует лидер</w:t>
      </w:r>
      <w:r w:rsidR="00DC59AD">
        <w:rPr>
          <w:rFonts w:ascii="Times New Roman" w:hAnsi="Times New Roman" w:cs="Times New Roman"/>
          <w:sz w:val="28"/>
          <w:szCs w:val="28"/>
        </w:rPr>
        <w:t>,</w:t>
      </w:r>
      <w:r w:rsidRPr="009D36F3">
        <w:rPr>
          <w:rFonts w:ascii="Times New Roman" w:hAnsi="Times New Roman" w:cs="Times New Roman"/>
          <w:sz w:val="28"/>
          <w:szCs w:val="28"/>
        </w:rPr>
        <w:t xml:space="preserve"> </w:t>
      </w:r>
      <w:r w:rsidR="00E63FE3">
        <w:rPr>
          <w:rFonts w:ascii="Times New Roman" w:hAnsi="Times New Roman" w:cs="Times New Roman"/>
          <w:sz w:val="28"/>
          <w:szCs w:val="28"/>
        </w:rPr>
        <w:t xml:space="preserve">можно выделить </w:t>
      </w:r>
      <w:r w:rsidR="00DC59AD">
        <w:rPr>
          <w:rFonts w:ascii="Times New Roman" w:hAnsi="Times New Roman" w:cs="Times New Roman"/>
          <w:sz w:val="28"/>
          <w:szCs w:val="28"/>
        </w:rPr>
        <w:t>следующие виды</w:t>
      </w:r>
      <w:r w:rsidR="00E63FE3">
        <w:rPr>
          <w:rFonts w:ascii="Times New Roman" w:hAnsi="Times New Roman" w:cs="Times New Roman"/>
          <w:sz w:val="28"/>
          <w:szCs w:val="28"/>
        </w:rPr>
        <w:t xml:space="preserve"> социальной</w:t>
      </w:r>
      <w:r w:rsidRPr="009D36F3">
        <w:rPr>
          <w:rFonts w:ascii="Times New Roman" w:hAnsi="Times New Roman" w:cs="Times New Roman"/>
          <w:sz w:val="28"/>
          <w:szCs w:val="28"/>
        </w:rPr>
        <w:t xml:space="preserve"> одарённости: лидеры действий, эмоциональные, эмоционально-деловые лидеры.</w:t>
      </w:r>
      <w:r w:rsidR="00DC59AD">
        <w:rPr>
          <w:rFonts w:ascii="Times New Roman" w:hAnsi="Times New Roman" w:cs="Times New Roman"/>
          <w:sz w:val="28"/>
          <w:szCs w:val="28"/>
        </w:rPr>
        <w:t xml:space="preserve"> Первые живут под девизом «Что ни день, то новое дело», вторые </w:t>
      </w:r>
      <w:r w:rsidR="00DC59AD">
        <w:rPr>
          <w:rFonts w:ascii="Times New Roman" w:hAnsi="Times New Roman" w:cs="Times New Roman"/>
          <w:sz w:val="28"/>
          <w:szCs w:val="28"/>
        </w:rPr>
        <w:t>—</w:t>
      </w:r>
      <w:r w:rsidR="00DC59AD">
        <w:rPr>
          <w:rFonts w:ascii="Times New Roman" w:hAnsi="Times New Roman" w:cs="Times New Roman"/>
          <w:sz w:val="28"/>
          <w:szCs w:val="28"/>
        </w:rPr>
        <w:t xml:space="preserve"> «Эмоциональное состояние каждого члена команды и общий настрой группы важнее горящих дедлайнов», третьи </w:t>
      </w:r>
      <w:r w:rsidR="00DC59AD">
        <w:rPr>
          <w:rFonts w:ascii="Times New Roman" w:hAnsi="Times New Roman" w:cs="Times New Roman"/>
          <w:sz w:val="28"/>
          <w:szCs w:val="28"/>
        </w:rPr>
        <w:t>—</w:t>
      </w:r>
      <w:r w:rsidR="00DC59AD">
        <w:rPr>
          <w:rFonts w:ascii="Times New Roman" w:hAnsi="Times New Roman" w:cs="Times New Roman"/>
          <w:sz w:val="28"/>
          <w:szCs w:val="28"/>
        </w:rPr>
        <w:t xml:space="preserve"> умело совмещают первые два вида. </w:t>
      </w:r>
    </w:p>
    <w:p w14:paraId="30F5CC43" w14:textId="172481AE" w:rsidR="009D36F3" w:rsidRPr="009D36F3" w:rsidRDefault="00E63FE3" w:rsidP="00CE30A5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3FE3">
        <w:rPr>
          <w:rFonts w:ascii="Times New Roman" w:hAnsi="Times New Roman" w:cs="Times New Roman"/>
          <w:sz w:val="28"/>
          <w:szCs w:val="28"/>
        </w:rPr>
        <w:t xml:space="preserve">По данным </w:t>
      </w:r>
      <w:proofErr w:type="spellStart"/>
      <w:r w:rsidRPr="00E63FE3">
        <w:rPr>
          <w:rFonts w:ascii="Times New Roman" w:hAnsi="Times New Roman" w:cs="Times New Roman"/>
          <w:sz w:val="28"/>
          <w:szCs w:val="28"/>
        </w:rPr>
        <w:t>Т.Ханта</w:t>
      </w:r>
      <w:proofErr w:type="spellEnd"/>
      <w:r w:rsidRPr="00E63FE3">
        <w:rPr>
          <w:rFonts w:ascii="Times New Roman" w:hAnsi="Times New Roman" w:cs="Times New Roman"/>
          <w:sz w:val="28"/>
          <w:szCs w:val="28"/>
        </w:rPr>
        <w:t>, социальный интеллект развивается до 17—18 лет и является хорошим предсказателем успехов в обучении</w:t>
      </w:r>
      <w:r w:rsidR="00DC59AD">
        <w:rPr>
          <w:rFonts w:ascii="Times New Roman" w:hAnsi="Times New Roman" w:cs="Times New Roman"/>
          <w:sz w:val="28"/>
          <w:szCs w:val="28"/>
        </w:rPr>
        <w:t xml:space="preserve"> </w:t>
      </w:r>
      <w:r w:rsidRPr="00E63FE3">
        <w:rPr>
          <w:rFonts w:ascii="Times New Roman" w:hAnsi="Times New Roman" w:cs="Times New Roman"/>
          <w:sz w:val="28"/>
          <w:szCs w:val="28"/>
        </w:rPr>
        <w:t>[</w:t>
      </w:r>
      <w:r w:rsidR="00DC59AD">
        <w:rPr>
          <w:rFonts w:ascii="Times New Roman" w:hAnsi="Times New Roman" w:cs="Times New Roman"/>
          <w:sz w:val="28"/>
          <w:szCs w:val="28"/>
        </w:rPr>
        <w:t>2, с.90</w:t>
      </w:r>
      <w:r w:rsidRPr="00E63FE3">
        <w:rPr>
          <w:rFonts w:ascii="Times New Roman" w:hAnsi="Times New Roman" w:cs="Times New Roman"/>
          <w:sz w:val="28"/>
          <w:szCs w:val="28"/>
        </w:rPr>
        <w:t>]</w:t>
      </w:r>
      <w:r w:rsidR="00DC59A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Поэтому р</w:t>
      </w:r>
      <w:r w:rsidR="009D36F3" w:rsidRPr="009D36F3">
        <w:rPr>
          <w:rFonts w:ascii="Times New Roman" w:hAnsi="Times New Roman" w:cs="Times New Roman"/>
          <w:sz w:val="28"/>
          <w:szCs w:val="28"/>
        </w:rPr>
        <w:t>азвивать и выявлять социально одарённ</w:t>
      </w:r>
      <w:r w:rsidR="00DC59AD">
        <w:rPr>
          <w:rFonts w:ascii="Times New Roman" w:hAnsi="Times New Roman" w:cs="Times New Roman"/>
          <w:sz w:val="28"/>
          <w:szCs w:val="28"/>
        </w:rPr>
        <w:t>ых детей</w:t>
      </w:r>
      <w:r w:rsidR="009D36F3" w:rsidRPr="009D36F3">
        <w:rPr>
          <w:rFonts w:ascii="Times New Roman" w:hAnsi="Times New Roman" w:cs="Times New Roman"/>
          <w:sz w:val="28"/>
          <w:szCs w:val="28"/>
        </w:rPr>
        <w:t xml:space="preserve"> необходимо в школьном возрасте, именно в этот возрастной период необходимо выстраивать педагогический процесс</w:t>
      </w:r>
      <w:r w:rsidR="00DC59AD">
        <w:rPr>
          <w:rFonts w:ascii="Times New Roman" w:hAnsi="Times New Roman" w:cs="Times New Roman"/>
          <w:sz w:val="28"/>
          <w:szCs w:val="28"/>
        </w:rPr>
        <w:t xml:space="preserve"> по развитию организаторских навыков, что будет эффективно и поможет достичь</w:t>
      </w:r>
      <w:r w:rsidR="009D36F3" w:rsidRPr="009D36F3">
        <w:rPr>
          <w:rFonts w:ascii="Times New Roman" w:hAnsi="Times New Roman" w:cs="Times New Roman"/>
          <w:sz w:val="28"/>
          <w:szCs w:val="28"/>
        </w:rPr>
        <w:t xml:space="preserve"> максимального результата.</w:t>
      </w:r>
    </w:p>
    <w:p w14:paraId="5B75792B" w14:textId="446EC0EA" w:rsidR="009D36F3" w:rsidRDefault="009D36F3" w:rsidP="00CE30A5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6F3">
        <w:rPr>
          <w:rFonts w:ascii="Times New Roman" w:hAnsi="Times New Roman" w:cs="Times New Roman"/>
          <w:sz w:val="28"/>
          <w:szCs w:val="28"/>
        </w:rPr>
        <w:t>В системе дополнительного образования эту задачу</w:t>
      </w:r>
      <w:r w:rsidR="00DC59AD">
        <w:rPr>
          <w:rFonts w:ascii="Times New Roman" w:hAnsi="Times New Roman" w:cs="Times New Roman"/>
          <w:sz w:val="28"/>
          <w:szCs w:val="28"/>
        </w:rPr>
        <w:t xml:space="preserve"> хорошо</w:t>
      </w:r>
      <w:r w:rsidRPr="009D36F3">
        <w:rPr>
          <w:rFonts w:ascii="Times New Roman" w:hAnsi="Times New Roman" w:cs="Times New Roman"/>
          <w:sz w:val="28"/>
          <w:szCs w:val="28"/>
        </w:rPr>
        <w:t xml:space="preserve"> выполняют программы социально-педагогической направленности,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6F3">
        <w:rPr>
          <w:rFonts w:ascii="Times New Roman" w:hAnsi="Times New Roman" w:cs="Times New Roman"/>
          <w:sz w:val="28"/>
          <w:szCs w:val="28"/>
        </w:rPr>
        <w:t>в ходе которых развивают основные универсальные учебные действия</w:t>
      </w:r>
      <w:r w:rsidR="00CE30A5">
        <w:rPr>
          <w:rFonts w:ascii="Times New Roman" w:hAnsi="Times New Roman" w:cs="Times New Roman"/>
          <w:sz w:val="28"/>
          <w:szCs w:val="28"/>
        </w:rPr>
        <w:t xml:space="preserve"> (регулятивные, личностные, познавательные, коммуникативные).</w:t>
      </w:r>
    </w:p>
    <w:p w14:paraId="16A47627" w14:textId="4A8F339A" w:rsidR="009D36F3" w:rsidRDefault="00CE30A5" w:rsidP="00CE30A5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Ниже перечислены </w:t>
      </w:r>
      <w:r w:rsidR="009D36F3">
        <w:rPr>
          <w:rFonts w:ascii="Times New Roman" w:hAnsi="Times New Roman" w:cs="Times New Roman"/>
          <w:sz w:val="28"/>
          <w:szCs w:val="28"/>
        </w:rPr>
        <w:t>приемы</w:t>
      </w:r>
      <w:r>
        <w:rPr>
          <w:rFonts w:ascii="Times New Roman" w:hAnsi="Times New Roman" w:cs="Times New Roman"/>
          <w:sz w:val="28"/>
          <w:szCs w:val="28"/>
        </w:rPr>
        <w:t>, которые можно</w:t>
      </w:r>
      <w:r w:rsidR="009D36F3">
        <w:rPr>
          <w:rFonts w:ascii="Times New Roman" w:hAnsi="Times New Roman" w:cs="Times New Roman"/>
          <w:sz w:val="28"/>
          <w:szCs w:val="28"/>
        </w:rPr>
        <w:t xml:space="preserve"> использовать в различных учреждения образования, они одинаково продуктивны как в дополнительном, так и в общем</w:t>
      </w:r>
      <w:r>
        <w:rPr>
          <w:rFonts w:ascii="Times New Roman" w:hAnsi="Times New Roman" w:cs="Times New Roman"/>
          <w:sz w:val="28"/>
          <w:szCs w:val="28"/>
        </w:rPr>
        <w:t xml:space="preserve"> образовании, способствующие развитию лидерской одаренности у максимально возможного числа детей: </w:t>
      </w:r>
    </w:p>
    <w:p w14:paraId="78A75594" w14:textId="477EED9F" w:rsidR="009D36F3" w:rsidRDefault="009D36F3" w:rsidP="00CE30A5">
      <w:pPr>
        <w:pStyle w:val="a3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Смена органов самоуправления </w:t>
      </w:r>
      <w:r w:rsidR="00AE6B86">
        <w:rPr>
          <w:rFonts w:ascii="Times New Roman" w:hAnsi="Times New Roman" w:cs="Times New Roman"/>
          <w:sz w:val="28"/>
          <w:szCs w:val="28"/>
        </w:rPr>
        <w:t>объединения</w:t>
      </w:r>
      <w:r>
        <w:rPr>
          <w:rFonts w:ascii="Times New Roman" w:hAnsi="Times New Roman" w:cs="Times New Roman"/>
          <w:sz w:val="28"/>
          <w:szCs w:val="28"/>
        </w:rPr>
        <w:t xml:space="preserve"> или класса, </w:t>
      </w:r>
      <w:r w:rsidR="00CE30A5">
        <w:rPr>
          <w:rFonts w:ascii="Times New Roman" w:hAnsi="Times New Roman" w:cs="Times New Roman"/>
          <w:sz w:val="28"/>
          <w:szCs w:val="28"/>
        </w:rPr>
        <w:t>т.е.</w:t>
      </w:r>
      <w:r>
        <w:rPr>
          <w:rFonts w:ascii="Times New Roman" w:hAnsi="Times New Roman" w:cs="Times New Roman"/>
          <w:sz w:val="28"/>
          <w:szCs w:val="28"/>
        </w:rPr>
        <w:t xml:space="preserve"> дать возможность заявить о своей активной жизненной позиции</w:t>
      </w:r>
      <w:r w:rsidR="00CE30A5">
        <w:rPr>
          <w:rFonts w:ascii="Times New Roman" w:hAnsi="Times New Roman" w:cs="Times New Roman"/>
          <w:sz w:val="28"/>
          <w:szCs w:val="28"/>
        </w:rPr>
        <w:t xml:space="preserve"> большему количеству ребят</w:t>
      </w:r>
      <w:r>
        <w:rPr>
          <w:rFonts w:ascii="Times New Roman" w:hAnsi="Times New Roman" w:cs="Times New Roman"/>
          <w:sz w:val="28"/>
          <w:szCs w:val="28"/>
        </w:rPr>
        <w:t>, вовлечь в ситуацию моделирования межличностных и общественных отношений</w:t>
      </w:r>
      <w:r w:rsidR="00CE30A5">
        <w:rPr>
          <w:rFonts w:ascii="Times New Roman" w:hAnsi="Times New Roman" w:cs="Times New Roman"/>
          <w:sz w:val="28"/>
          <w:szCs w:val="28"/>
        </w:rPr>
        <w:t xml:space="preserve"> всех учащихся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DD69F1D" w14:textId="467E309F" w:rsidR="009D36F3" w:rsidRDefault="009D36F3" w:rsidP="00CE30A5">
      <w:pPr>
        <w:pStyle w:val="a3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разнообразной деятельности</w:t>
      </w:r>
      <w:r w:rsidR="00CE30A5">
        <w:rPr>
          <w:rFonts w:ascii="Times New Roman" w:hAnsi="Times New Roman" w:cs="Times New Roman"/>
          <w:sz w:val="28"/>
          <w:szCs w:val="28"/>
        </w:rPr>
        <w:t>. Педагог,</w:t>
      </w:r>
      <w:r>
        <w:rPr>
          <w:rFonts w:ascii="Times New Roman" w:hAnsi="Times New Roman" w:cs="Times New Roman"/>
          <w:sz w:val="28"/>
          <w:szCs w:val="28"/>
        </w:rPr>
        <w:t xml:space="preserve"> ориентируясь на </w:t>
      </w:r>
      <w:r w:rsidR="00AE6B86">
        <w:rPr>
          <w:rFonts w:ascii="Times New Roman" w:hAnsi="Times New Roman" w:cs="Times New Roman"/>
          <w:sz w:val="28"/>
          <w:szCs w:val="28"/>
        </w:rPr>
        <w:t>тип направленности интеллекта ученика, выбира</w:t>
      </w:r>
      <w:r w:rsidR="00CE30A5">
        <w:rPr>
          <w:rFonts w:ascii="Times New Roman" w:hAnsi="Times New Roman" w:cs="Times New Roman"/>
          <w:sz w:val="28"/>
          <w:szCs w:val="28"/>
        </w:rPr>
        <w:t>ет</w:t>
      </w:r>
      <w:r w:rsidR="00AE6B86">
        <w:rPr>
          <w:rFonts w:ascii="Times New Roman" w:hAnsi="Times New Roman" w:cs="Times New Roman"/>
          <w:sz w:val="28"/>
          <w:szCs w:val="28"/>
        </w:rPr>
        <w:t xml:space="preserve"> те виды творческой, познавательной деятельности, в которых обучающийся будет максимально успешен;</w:t>
      </w:r>
    </w:p>
    <w:p w14:paraId="6F954566" w14:textId="56AD4B87" w:rsidR="00AE6B86" w:rsidRDefault="00AE6B86" w:rsidP="00CE30A5">
      <w:pPr>
        <w:pStyle w:val="a3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Социальная практика. </w:t>
      </w:r>
      <w:r w:rsidR="00CE30A5">
        <w:rPr>
          <w:rFonts w:ascii="Times New Roman" w:hAnsi="Times New Roman" w:cs="Times New Roman"/>
          <w:sz w:val="28"/>
          <w:szCs w:val="28"/>
        </w:rPr>
        <w:t>В этом пункте подразумевается о</w:t>
      </w:r>
      <w:r>
        <w:rPr>
          <w:rFonts w:ascii="Times New Roman" w:hAnsi="Times New Roman" w:cs="Times New Roman"/>
          <w:sz w:val="28"/>
          <w:szCs w:val="28"/>
        </w:rPr>
        <w:t xml:space="preserve">рганизация ситуаций, в которых обучающиеся получают социальный опыт. </w:t>
      </w:r>
      <w:r w:rsidR="00CE30A5">
        <w:rPr>
          <w:rFonts w:ascii="Times New Roman" w:hAnsi="Times New Roman" w:cs="Times New Roman"/>
          <w:sz w:val="28"/>
          <w:szCs w:val="28"/>
        </w:rPr>
        <w:t xml:space="preserve">Это также </w:t>
      </w:r>
      <w:r>
        <w:rPr>
          <w:rFonts w:ascii="Times New Roman" w:hAnsi="Times New Roman" w:cs="Times New Roman"/>
          <w:sz w:val="28"/>
          <w:szCs w:val="28"/>
        </w:rPr>
        <w:t>одно из средств индивидуального развития и социализации ребят;</w:t>
      </w:r>
    </w:p>
    <w:p w14:paraId="3E6C5A1E" w14:textId="56DA6227" w:rsidR="00AE6B86" w:rsidRDefault="00AE6B86" w:rsidP="00CE30A5">
      <w:pPr>
        <w:pStyle w:val="a3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дополнительного образования </w:t>
      </w:r>
      <w:r w:rsidR="00CE30A5">
        <w:rPr>
          <w:rFonts w:ascii="Times New Roman" w:hAnsi="Times New Roman" w:cs="Times New Roman"/>
          <w:sz w:val="28"/>
          <w:szCs w:val="28"/>
        </w:rPr>
        <w:t>по ранее незнакомому профилю</w:t>
      </w:r>
      <w:r>
        <w:rPr>
          <w:rFonts w:ascii="Times New Roman" w:hAnsi="Times New Roman" w:cs="Times New Roman"/>
          <w:sz w:val="28"/>
          <w:szCs w:val="28"/>
        </w:rPr>
        <w:t>, то есть увеличение круга вопросов, в которых обучающийся компетентен</w:t>
      </w:r>
      <w:r w:rsidR="00CE30A5">
        <w:rPr>
          <w:rFonts w:ascii="Times New Roman" w:hAnsi="Times New Roman" w:cs="Times New Roman"/>
          <w:sz w:val="28"/>
          <w:szCs w:val="28"/>
        </w:rPr>
        <w:t xml:space="preserve"> с целью </w:t>
      </w:r>
      <w:r>
        <w:rPr>
          <w:rFonts w:ascii="Times New Roman" w:hAnsi="Times New Roman" w:cs="Times New Roman"/>
          <w:sz w:val="28"/>
          <w:szCs w:val="28"/>
        </w:rPr>
        <w:t>расширения собственных способностей и умений;</w:t>
      </w:r>
    </w:p>
    <w:p w14:paraId="21267A05" w14:textId="7E0A61A7" w:rsidR="00AE6B86" w:rsidRPr="006329E1" w:rsidRDefault="00AE6B86" w:rsidP="00CE30A5">
      <w:pPr>
        <w:pStyle w:val="a3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системы аутентичного оценивания, которое определяет уровень сформированности компетенций. Для этого можно использовать карты успеха, технологию портфолио, </w:t>
      </w:r>
      <w:r w:rsidR="006329E1">
        <w:rPr>
          <w:rFonts w:ascii="Times New Roman" w:hAnsi="Times New Roman" w:cs="Times New Roman"/>
          <w:sz w:val="28"/>
          <w:szCs w:val="28"/>
        </w:rPr>
        <w:t>чтобы ребята</w:t>
      </w:r>
      <w:r>
        <w:rPr>
          <w:rFonts w:ascii="Times New Roman" w:hAnsi="Times New Roman" w:cs="Times New Roman"/>
          <w:sz w:val="28"/>
          <w:szCs w:val="28"/>
        </w:rPr>
        <w:t xml:space="preserve"> могли самостоятельно видеть прогресс и </w:t>
      </w:r>
      <w:r w:rsidR="00CE30A5">
        <w:rPr>
          <w:rFonts w:ascii="Times New Roman" w:hAnsi="Times New Roman" w:cs="Times New Roman"/>
          <w:sz w:val="28"/>
          <w:szCs w:val="28"/>
        </w:rPr>
        <w:t xml:space="preserve">свои </w:t>
      </w:r>
      <w:r>
        <w:rPr>
          <w:rFonts w:ascii="Times New Roman" w:hAnsi="Times New Roman" w:cs="Times New Roman"/>
          <w:sz w:val="28"/>
          <w:szCs w:val="28"/>
        </w:rPr>
        <w:t>затруднения, планировать</w:t>
      </w:r>
      <w:r w:rsidR="00CE30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деятельность по достижению необходимых образовательных результатов, а также проводить постоянную рефлексию.</w:t>
      </w:r>
    </w:p>
    <w:p w14:paraId="2AAE64C2" w14:textId="63BD8555" w:rsidR="006329E1" w:rsidRDefault="00AE6B86" w:rsidP="00CE30A5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социальной одаренности важный вопрос в современном быстроменяющемся мире. Сегодня работодатели ищут людей, </w:t>
      </w:r>
      <w:r w:rsidR="006329E1">
        <w:rPr>
          <w:rFonts w:ascii="Times New Roman" w:hAnsi="Times New Roman" w:cs="Times New Roman"/>
          <w:sz w:val="28"/>
          <w:szCs w:val="28"/>
        </w:rPr>
        <w:t>соответствующих</w:t>
      </w:r>
      <w:r>
        <w:rPr>
          <w:rFonts w:ascii="Times New Roman" w:hAnsi="Times New Roman" w:cs="Times New Roman"/>
          <w:sz w:val="28"/>
          <w:szCs w:val="28"/>
        </w:rPr>
        <w:t xml:space="preserve"> своему времени, мыслящих нешаблонно, умеющих принимать решение. Люди с наивысшим уровнем</w:t>
      </w:r>
      <w:r w:rsidR="00CE30A5">
        <w:rPr>
          <w:rFonts w:ascii="Times New Roman" w:hAnsi="Times New Roman" w:cs="Times New Roman"/>
          <w:sz w:val="28"/>
          <w:szCs w:val="28"/>
        </w:rPr>
        <w:t xml:space="preserve"> развития</w:t>
      </w:r>
      <w:r>
        <w:rPr>
          <w:rFonts w:ascii="Times New Roman" w:hAnsi="Times New Roman" w:cs="Times New Roman"/>
          <w:sz w:val="28"/>
          <w:szCs w:val="28"/>
        </w:rPr>
        <w:t xml:space="preserve"> организаторских способной, с лидерской одаренностью </w:t>
      </w:r>
      <w:r w:rsidR="00CE30A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30A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заказ времени</w:t>
      </w:r>
      <w:r w:rsidR="00CE30A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который возмож</w:t>
      </w:r>
      <w:r w:rsidR="00CE30A5">
        <w:rPr>
          <w:rFonts w:ascii="Times New Roman" w:hAnsi="Times New Roman" w:cs="Times New Roman"/>
          <w:sz w:val="28"/>
          <w:szCs w:val="28"/>
        </w:rPr>
        <w:t xml:space="preserve">но реализовать </w:t>
      </w:r>
      <w:r>
        <w:rPr>
          <w:rFonts w:ascii="Times New Roman" w:hAnsi="Times New Roman" w:cs="Times New Roman"/>
          <w:sz w:val="28"/>
          <w:szCs w:val="28"/>
        </w:rPr>
        <w:t>только при систематической</w:t>
      </w:r>
      <w:r w:rsidR="00CE30A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работе.</w:t>
      </w:r>
      <w:r w:rsidR="00CE30A5">
        <w:rPr>
          <w:rFonts w:ascii="Times New Roman" w:hAnsi="Times New Roman" w:cs="Times New Roman"/>
          <w:sz w:val="28"/>
          <w:szCs w:val="28"/>
        </w:rPr>
        <w:t xml:space="preserve"> </w:t>
      </w:r>
      <w:r w:rsidR="006329E1">
        <w:rPr>
          <w:rFonts w:ascii="Times New Roman" w:hAnsi="Times New Roman" w:cs="Times New Roman"/>
          <w:sz w:val="28"/>
          <w:szCs w:val="28"/>
        </w:rPr>
        <w:br/>
        <w:t xml:space="preserve">          Игры, тренинги на развитие лидерских качеств, организаторских способной подходят для проведения в рамках любой программы дополнительного образования. На первой неделе занятий  необходимо уделить время деловой игре «Я лидер» и проведению входной д</w:t>
      </w:r>
      <w:r w:rsidR="006329E1" w:rsidRPr="006329E1">
        <w:rPr>
          <w:rFonts w:ascii="Times New Roman" w:hAnsi="Times New Roman" w:cs="Times New Roman"/>
          <w:sz w:val="28"/>
          <w:szCs w:val="28"/>
        </w:rPr>
        <w:t>иагностик</w:t>
      </w:r>
      <w:r w:rsidR="006329E1">
        <w:rPr>
          <w:rFonts w:ascii="Times New Roman" w:hAnsi="Times New Roman" w:cs="Times New Roman"/>
          <w:sz w:val="28"/>
          <w:szCs w:val="28"/>
        </w:rPr>
        <w:t>и</w:t>
      </w:r>
      <w:r w:rsidR="006329E1" w:rsidRPr="006329E1">
        <w:rPr>
          <w:rFonts w:ascii="Times New Roman" w:hAnsi="Times New Roman" w:cs="Times New Roman"/>
          <w:sz w:val="28"/>
          <w:szCs w:val="28"/>
        </w:rPr>
        <w:t xml:space="preserve"> коммуникативных и организаторских склонностей (КОС-2) В. В. Синявск</w:t>
      </w:r>
      <w:r w:rsidR="006329E1">
        <w:rPr>
          <w:rFonts w:ascii="Times New Roman" w:hAnsi="Times New Roman" w:cs="Times New Roman"/>
          <w:sz w:val="28"/>
          <w:szCs w:val="28"/>
        </w:rPr>
        <w:t>ого</w:t>
      </w:r>
      <w:r w:rsidR="006329E1" w:rsidRPr="006329E1">
        <w:rPr>
          <w:rFonts w:ascii="Times New Roman" w:hAnsi="Times New Roman" w:cs="Times New Roman"/>
          <w:sz w:val="28"/>
          <w:szCs w:val="28"/>
        </w:rPr>
        <w:t xml:space="preserve"> и Б. А. Федоришин</w:t>
      </w:r>
      <w:r w:rsidR="006329E1">
        <w:rPr>
          <w:rFonts w:ascii="Times New Roman" w:hAnsi="Times New Roman" w:cs="Times New Roman"/>
          <w:sz w:val="28"/>
          <w:szCs w:val="28"/>
        </w:rPr>
        <w:t>а</w:t>
      </w:r>
      <w:r w:rsidR="00CE30A5">
        <w:rPr>
          <w:rFonts w:ascii="Times New Roman" w:hAnsi="Times New Roman" w:cs="Times New Roman"/>
          <w:sz w:val="28"/>
          <w:szCs w:val="28"/>
        </w:rPr>
        <w:t>. Н</w:t>
      </w:r>
      <w:r w:rsidR="006329E1">
        <w:rPr>
          <w:rFonts w:ascii="Times New Roman" w:hAnsi="Times New Roman" w:cs="Times New Roman"/>
          <w:sz w:val="28"/>
          <w:szCs w:val="28"/>
        </w:rPr>
        <w:t>а протяжении года обучения начинайте занятия с 2- 3 игр или занимайте ими переменки, применяйте приемы, описанные выше (карта успеха, социальная практика, смена лидеров), а в конце года снова предложите диагностику.</w:t>
      </w:r>
      <w:r w:rsidR="00CE30A5">
        <w:rPr>
          <w:rFonts w:ascii="Times New Roman" w:hAnsi="Times New Roman" w:cs="Times New Roman"/>
          <w:sz w:val="28"/>
          <w:szCs w:val="28"/>
        </w:rPr>
        <w:t xml:space="preserve"> За 2019-2020 год при реализации программы «Школа вожатого» показатели развития КОС увеличились в 2,5 раза.</w:t>
      </w:r>
    </w:p>
    <w:p w14:paraId="5ADB990B" w14:textId="521EF459" w:rsidR="006329E1" w:rsidRDefault="006329E1" w:rsidP="00CE30A5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Подробнее хотим познакомить </w:t>
      </w:r>
      <w:r w:rsidR="00CE30A5">
        <w:rPr>
          <w:rFonts w:ascii="Times New Roman" w:hAnsi="Times New Roman" w:cs="Times New Roman"/>
          <w:sz w:val="28"/>
          <w:szCs w:val="28"/>
        </w:rPr>
        <w:t xml:space="preserve">вас </w:t>
      </w:r>
      <w:r>
        <w:rPr>
          <w:rFonts w:ascii="Times New Roman" w:hAnsi="Times New Roman" w:cs="Times New Roman"/>
          <w:sz w:val="28"/>
          <w:szCs w:val="28"/>
        </w:rPr>
        <w:t>с деловой игрой «Я лидер»</w:t>
      </w:r>
      <w:r w:rsidR="00CE30A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30A5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то игра с вариантами развития событий. </w:t>
      </w:r>
      <w:r w:rsidR="00CE30A5">
        <w:rPr>
          <w:rFonts w:ascii="Times New Roman" w:hAnsi="Times New Roman" w:cs="Times New Roman"/>
          <w:sz w:val="28"/>
          <w:szCs w:val="28"/>
        </w:rPr>
        <w:t>Персонажем игры выступает</w:t>
      </w:r>
      <w:r>
        <w:rPr>
          <w:rFonts w:ascii="Times New Roman" w:hAnsi="Times New Roman" w:cs="Times New Roman"/>
          <w:sz w:val="28"/>
          <w:szCs w:val="28"/>
        </w:rPr>
        <w:t xml:space="preserve"> мальчик Толя и он хочет стать лидером</w:t>
      </w:r>
      <w:r w:rsidR="00CE30A5">
        <w:rPr>
          <w:rFonts w:ascii="Times New Roman" w:hAnsi="Times New Roman" w:cs="Times New Roman"/>
          <w:sz w:val="28"/>
          <w:szCs w:val="28"/>
        </w:rPr>
        <w:t>. У</w:t>
      </w:r>
      <w:r>
        <w:rPr>
          <w:rFonts w:ascii="Times New Roman" w:hAnsi="Times New Roman" w:cs="Times New Roman"/>
          <w:sz w:val="28"/>
          <w:szCs w:val="28"/>
        </w:rPr>
        <w:t xml:space="preserve"> него есть некоторые задатки, но он не совсем уверен, что его поддержит коллектив. С Толей каждый день случаются различные ситуации: необходимо договориться с </w:t>
      </w:r>
      <w:r w:rsidR="006C10F6">
        <w:rPr>
          <w:rFonts w:ascii="Times New Roman" w:hAnsi="Times New Roman" w:cs="Times New Roman"/>
          <w:sz w:val="28"/>
          <w:szCs w:val="28"/>
        </w:rPr>
        <w:t xml:space="preserve">педагогом о проведении события, помирить парней в коллективе, спланировать работу и т.д. Толя каждый раз сомневается, а ребята </w:t>
      </w:r>
      <w:r w:rsidR="006C10F6">
        <w:rPr>
          <w:rFonts w:ascii="Times New Roman" w:hAnsi="Times New Roman" w:cs="Times New Roman"/>
          <w:sz w:val="28"/>
          <w:szCs w:val="28"/>
        </w:rPr>
        <w:lastRenderedPageBreak/>
        <w:t xml:space="preserve">помогают ему и тем самым принимают решение и несут за </w:t>
      </w:r>
      <w:r w:rsidR="00883FF8">
        <w:rPr>
          <w:rFonts w:ascii="Times New Roman" w:hAnsi="Times New Roman" w:cs="Times New Roman"/>
          <w:sz w:val="28"/>
          <w:szCs w:val="28"/>
        </w:rPr>
        <w:t xml:space="preserve">свои решения </w:t>
      </w:r>
      <w:r w:rsidR="006C10F6">
        <w:rPr>
          <w:rFonts w:ascii="Times New Roman" w:hAnsi="Times New Roman" w:cs="Times New Roman"/>
          <w:sz w:val="28"/>
          <w:szCs w:val="28"/>
        </w:rPr>
        <w:t xml:space="preserve">ответственность. Набор ситуаций должен </w:t>
      </w:r>
      <w:r w:rsidR="00883FF8">
        <w:rPr>
          <w:rFonts w:ascii="Times New Roman" w:hAnsi="Times New Roman" w:cs="Times New Roman"/>
          <w:sz w:val="28"/>
          <w:szCs w:val="28"/>
        </w:rPr>
        <w:t>соответствовать</w:t>
      </w:r>
      <w:r w:rsidR="006C10F6">
        <w:rPr>
          <w:rFonts w:ascii="Times New Roman" w:hAnsi="Times New Roman" w:cs="Times New Roman"/>
          <w:sz w:val="28"/>
          <w:szCs w:val="28"/>
        </w:rPr>
        <w:t xml:space="preserve"> сфере вашей деятельности. Приведу пример из игры «Я лидер»</w:t>
      </w:r>
      <w:r w:rsidR="00883FF8">
        <w:rPr>
          <w:rFonts w:ascii="Times New Roman" w:hAnsi="Times New Roman" w:cs="Times New Roman"/>
          <w:sz w:val="28"/>
          <w:szCs w:val="28"/>
        </w:rPr>
        <w:t xml:space="preserve"> для</w:t>
      </w:r>
      <w:r w:rsidR="006C10F6">
        <w:rPr>
          <w:rFonts w:ascii="Times New Roman" w:hAnsi="Times New Roman" w:cs="Times New Roman"/>
          <w:sz w:val="28"/>
          <w:szCs w:val="28"/>
        </w:rPr>
        <w:t xml:space="preserve"> обучающихся по программе «Школа вожатого».</w:t>
      </w:r>
    </w:p>
    <w:p w14:paraId="76A8F717" w14:textId="77777777" w:rsidR="00883FF8" w:rsidRDefault="006C10F6" w:rsidP="00883FF8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Ситуация 1. В коллективе произошел конфликт. Миша и Коля поссорились, потому что не смогли договориться, кто будет играть главную роль в сценке. Наш Толя очень переживает, так как время </w:t>
      </w:r>
      <w:r w:rsidR="00883FF8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подготовк</w:t>
      </w:r>
      <w:r w:rsidR="00883FF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номера </w:t>
      </w:r>
      <w:r w:rsidR="00883FF8">
        <w:rPr>
          <w:rFonts w:ascii="Times New Roman" w:hAnsi="Times New Roman" w:cs="Times New Roman"/>
          <w:sz w:val="28"/>
          <w:szCs w:val="28"/>
        </w:rPr>
        <w:t>остаетс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83FF8">
        <w:rPr>
          <w:rFonts w:ascii="Times New Roman" w:hAnsi="Times New Roman" w:cs="Times New Roman"/>
          <w:sz w:val="28"/>
          <w:szCs w:val="28"/>
        </w:rPr>
        <w:t xml:space="preserve"> мало</w:t>
      </w:r>
      <w:r>
        <w:rPr>
          <w:rFonts w:ascii="Times New Roman" w:hAnsi="Times New Roman" w:cs="Times New Roman"/>
          <w:sz w:val="28"/>
          <w:szCs w:val="28"/>
        </w:rPr>
        <w:t xml:space="preserve">, необходимо что-то решить и </w:t>
      </w:r>
      <w:r w:rsidR="00883FF8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>сохранить дружеские отношения. Что сделать Тол</w:t>
      </w:r>
      <w:r w:rsidR="00883FF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883FF8">
        <w:rPr>
          <w:rFonts w:ascii="Times New Roman" w:hAnsi="Times New Roman" w:cs="Times New Roman"/>
          <w:sz w:val="28"/>
          <w:szCs w:val="28"/>
        </w:rPr>
        <w:t xml:space="preserve">Тут педагог должен предложить ребятам несколько вариантов событий: первое </w:t>
      </w:r>
      <w:r w:rsidR="00883FF8" w:rsidRPr="00E63FE3">
        <w:rPr>
          <w:rFonts w:ascii="Times New Roman" w:hAnsi="Times New Roman" w:cs="Times New Roman"/>
          <w:sz w:val="28"/>
          <w:szCs w:val="28"/>
        </w:rPr>
        <w:t>—</w:t>
      </w:r>
      <w:r w:rsidR="00883FF8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амому сыграть главную роль</w:t>
      </w:r>
      <w:r w:rsidR="00883FF8">
        <w:rPr>
          <w:rFonts w:ascii="Times New Roman" w:hAnsi="Times New Roman" w:cs="Times New Roman"/>
          <w:sz w:val="28"/>
          <w:szCs w:val="28"/>
        </w:rPr>
        <w:t xml:space="preserve">, второе </w:t>
      </w:r>
      <w:r w:rsidR="00883FF8" w:rsidRPr="00E63FE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найти сценку, где есть два главных персонажа, чтобы каждому из мальчиков досталось по задаче,</w:t>
      </w:r>
      <w:r w:rsidR="00883FF8">
        <w:rPr>
          <w:rFonts w:ascii="Times New Roman" w:hAnsi="Times New Roman" w:cs="Times New Roman"/>
          <w:sz w:val="28"/>
          <w:szCs w:val="28"/>
        </w:rPr>
        <w:t xml:space="preserve"> третье </w:t>
      </w:r>
      <w:r w:rsidR="00883FF8" w:rsidRPr="00E63FE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отмолчаться, постоять в сторонке</w:t>
      </w:r>
      <w:r w:rsidR="00883FF8">
        <w:rPr>
          <w:rFonts w:ascii="Times New Roman" w:hAnsi="Times New Roman" w:cs="Times New Roman"/>
          <w:sz w:val="28"/>
          <w:szCs w:val="28"/>
        </w:rPr>
        <w:t>, пусть сами решают проблему</w:t>
      </w:r>
      <w:r>
        <w:rPr>
          <w:rFonts w:ascii="Times New Roman" w:hAnsi="Times New Roman" w:cs="Times New Roman"/>
          <w:sz w:val="28"/>
          <w:szCs w:val="28"/>
        </w:rPr>
        <w:t xml:space="preserve">. Ребята в мини-группах совещаются приходят к решению, </w:t>
      </w:r>
      <w:r w:rsidR="00883FF8">
        <w:rPr>
          <w:rFonts w:ascii="Times New Roman" w:hAnsi="Times New Roman" w:cs="Times New Roman"/>
          <w:sz w:val="28"/>
          <w:szCs w:val="28"/>
        </w:rPr>
        <w:t xml:space="preserve">могут предложить свое, не предложенное педагогом, </w:t>
      </w:r>
      <w:r>
        <w:rPr>
          <w:rFonts w:ascii="Times New Roman" w:hAnsi="Times New Roman" w:cs="Times New Roman"/>
          <w:sz w:val="28"/>
          <w:szCs w:val="28"/>
        </w:rPr>
        <w:t>озвучивают ответ и аргументируют. В зависимости от выбранного действия история изменяет свой ход.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  <w:t>Решение таких проблемных ситуаций помогает ребят развить свои коммуникативные способности, научиться решать конфликты, научиться принимать</w:t>
      </w:r>
      <w:r w:rsidR="00883FF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решения.</w:t>
      </w:r>
      <w:r w:rsidR="00DC59AD">
        <w:rPr>
          <w:rFonts w:ascii="Times New Roman" w:hAnsi="Times New Roman" w:cs="Times New Roman"/>
          <w:sz w:val="28"/>
          <w:szCs w:val="28"/>
        </w:rPr>
        <w:br/>
      </w:r>
      <w:r w:rsidR="00DC59AD">
        <w:rPr>
          <w:rFonts w:ascii="Times New Roman" w:hAnsi="Times New Roman" w:cs="Times New Roman"/>
          <w:sz w:val="28"/>
          <w:szCs w:val="28"/>
        </w:rPr>
        <w:tab/>
        <w:t>В целом, лидерски</w:t>
      </w:r>
      <w:r w:rsidR="00883FF8">
        <w:rPr>
          <w:rFonts w:ascii="Times New Roman" w:hAnsi="Times New Roman" w:cs="Times New Roman"/>
          <w:sz w:val="28"/>
          <w:szCs w:val="28"/>
        </w:rPr>
        <w:t>е</w:t>
      </w:r>
      <w:r w:rsidR="00DC59AD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883FF8">
        <w:rPr>
          <w:rFonts w:ascii="Times New Roman" w:hAnsi="Times New Roman" w:cs="Times New Roman"/>
          <w:sz w:val="28"/>
          <w:szCs w:val="28"/>
        </w:rPr>
        <w:t>а</w:t>
      </w:r>
      <w:r w:rsidR="00DC59AD">
        <w:rPr>
          <w:rFonts w:ascii="Times New Roman" w:hAnsi="Times New Roman" w:cs="Times New Roman"/>
          <w:sz w:val="28"/>
          <w:szCs w:val="28"/>
        </w:rPr>
        <w:t xml:space="preserve"> у способных детей будет </w:t>
      </w:r>
      <w:r w:rsidR="00883FF8">
        <w:rPr>
          <w:rFonts w:ascii="Times New Roman" w:hAnsi="Times New Roman" w:cs="Times New Roman"/>
          <w:sz w:val="28"/>
          <w:szCs w:val="28"/>
        </w:rPr>
        <w:t>проявляться</w:t>
      </w:r>
      <w:r w:rsidR="00DC59AD">
        <w:rPr>
          <w:rFonts w:ascii="Times New Roman" w:hAnsi="Times New Roman" w:cs="Times New Roman"/>
          <w:sz w:val="28"/>
          <w:szCs w:val="28"/>
        </w:rPr>
        <w:t xml:space="preserve"> при любом самостоятельно </w:t>
      </w:r>
      <w:r w:rsidR="00883FF8">
        <w:rPr>
          <w:rFonts w:ascii="Times New Roman" w:hAnsi="Times New Roman" w:cs="Times New Roman"/>
          <w:sz w:val="28"/>
          <w:szCs w:val="28"/>
        </w:rPr>
        <w:t>подготовленном</w:t>
      </w:r>
      <w:r w:rsidR="00DC59AD">
        <w:rPr>
          <w:rFonts w:ascii="Times New Roman" w:hAnsi="Times New Roman" w:cs="Times New Roman"/>
          <w:sz w:val="28"/>
          <w:szCs w:val="28"/>
        </w:rPr>
        <w:t xml:space="preserve"> делом. Задача педагога помочь выстроить свою траекторию развития</w:t>
      </w:r>
      <w:r w:rsidR="00883FF8">
        <w:rPr>
          <w:rFonts w:ascii="Times New Roman" w:hAnsi="Times New Roman" w:cs="Times New Roman"/>
          <w:sz w:val="28"/>
          <w:szCs w:val="28"/>
        </w:rPr>
        <w:t xml:space="preserve"> тем, кто еще не тяжело идет на контакт с группой и научить тех, кто имеет способности, более эффективно выстраивать взаимоотношения. При проведении таких игр у всех детей происходит накопление социального опыта и развитие базовых компетенций.</w:t>
      </w:r>
    </w:p>
    <w:p w14:paraId="6121C806" w14:textId="69121B2A" w:rsidR="006329E1" w:rsidRDefault="006329E1" w:rsidP="00883FF8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33772D9" w14:textId="26BE9074" w:rsidR="00E63FE3" w:rsidRPr="00E63FE3" w:rsidRDefault="009D36F3" w:rsidP="00883FF8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9D36F3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E63FE3">
        <w:rPr>
          <w:rFonts w:ascii="Times New Roman" w:hAnsi="Times New Roman" w:cs="Times New Roman"/>
          <w:sz w:val="28"/>
          <w:szCs w:val="28"/>
        </w:rPr>
        <w:t>:</w:t>
      </w:r>
      <w:r w:rsidR="00E63FE3">
        <w:rPr>
          <w:rFonts w:ascii="Times New Roman" w:hAnsi="Times New Roman" w:cs="Times New Roman"/>
          <w:sz w:val="28"/>
          <w:szCs w:val="28"/>
        </w:rPr>
        <w:br/>
      </w:r>
      <w:r w:rsidR="00DC59AD">
        <w:rPr>
          <w:rFonts w:ascii="Times New Roman" w:hAnsi="Times New Roman" w:cs="Times New Roman"/>
          <w:sz w:val="28"/>
          <w:szCs w:val="28"/>
        </w:rPr>
        <w:t xml:space="preserve">1. </w:t>
      </w:r>
      <w:r w:rsidR="00E63FE3" w:rsidRPr="00E63FE3">
        <w:rPr>
          <w:rFonts w:ascii="Times New Roman" w:hAnsi="Times New Roman" w:cs="Times New Roman"/>
          <w:sz w:val="28"/>
          <w:szCs w:val="28"/>
        </w:rPr>
        <w:t>Кудряшова Е.В., Суханов В.Р. Особенности лидерства как элемента социального управления. /Философ</w:t>
      </w:r>
      <w:bookmarkStart w:id="0" w:name="_GoBack"/>
      <w:bookmarkEnd w:id="0"/>
      <w:r w:rsidR="00E63FE3" w:rsidRPr="00E63FE3">
        <w:rPr>
          <w:rFonts w:ascii="Times New Roman" w:hAnsi="Times New Roman" w:cs="Times New Roman"/>
          <w:sz w:val="28"/>
          <w:szCs w:val="28"/>
        </w:rPr>
        <w:t>ия и образование – пространство диалога. Архангельск, 2000.</w:t>
      </w:r>
    </w:p>
    <w:p w14:paraId="334320B2" w14:textId="77B870DA" w:rsidR="0049043B" w:rsidRPr="009D36F3" w:rsidRDefault="00DC59AD" w:rsidP="00883FF8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63FE3" w:rsidRPr="00E63FE3">
        <w:rPr>
          <w:rFonts w:ascii="Times New Roman" w:hAnsi="Times New Roman" w:cs="Times New Roman"/>
          <w:sz w:val="28"/>
          <w:szCs w:val="28"/>
        </w:rPr>
        <w:t xml:space="preserve">Психология одаренности детей и подростков/ Под ред. Н.С. </w:t>
      </w:r>
      <w:proofErr w:type="spellStart"/>
      <w:r w:rsidR="00E63FE3" w:rsidRPr="00E63FE3">
        <w:rPr>
          <w:rFonts w:ascii="Times New Roman" w:hAnsi="Times New Roman" w:cs="Times New Roman"/>
          <w:sz w:val="28"/>
          <w:szCs w:val="28"/>
        </w:rPr>
        <w:t>Лейтеса</w:t>
      </w:r>
      <w:proofErr w:type="spellEnd"/>
      <w:r w:rsidR="00E63FE3" w:rsidRPr="00E63FE3">
        <w:rPr>
          <w:rFonts w:ascii="Times New Roman" w:hAnsi="Times New Roman" w:cs="Times New Roman"/>
          <w:sz w:val="28"/>
          <w:szCs w:val="28"/>
        </w:rPr>
        <w:t>. —— М.: Издательский центр «Академия», 1996. - 416 с.</w:t>
      </w:r>
    </w:p>
    <w:sectPr w:rsidR="0049043B" w:rsidRPr="009D36F3" w:rsidSect="009D36F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F271D6"/>
    <w:multiLevelType w:val="hybridMultilevel"/>
    <w:tmpl w:val="1200CCCE"/>
    <w:lvl w:ilvl="0" w:tplc="2A44E5E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43B"/>
    <w:rsid w:val="0049043B"/>
    <w:rsid w:val="006329E1"/>
    <w:rsid w:val="006C10F6"/>
    <w:rsid w:val="00883FF8"/>
    <w:rsid w:val="009D36F3"/>
    <w:rsid w:val="00AE6B86"/>
    <w:rsid w:val="00CE30A5"/>
    <w:rsid w:val="00DC59AD"/>
    <w:rsid w:val="00E6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69746"/>
  <w15:chartTrackingRefBased/>
  <w15:docId w15:val="{21E2BDC2-1E3C-4330-B00B-3A0966F66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3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2020-10-23T10:19:00Z</dcterms:created>
  <dcterms:modified xsi:type="dcterms:W3CDTF">2020-10-23T12:00:00Z</dcterms:modified>
</cp:coreProperties>
</file>