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D24" w:rsidRPr="005E0D24" w:rsidRDefault="005E0D24" w:rsidP="005E0D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Смотр-конкурс методических разработок</w:t>
      </w:r>
    </w:p>
    <w:p w:rsidR="005E0D24" w:rsidRPr="005E0D24" w:rsidRDefault="005E0D24" w:rsidP="005E0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Конкурсная номинация: </w:t>
      </w:r>
      <w:r w:rsidRPr="005E0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Теоретическое занятие</w:t>
      </w: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Дисциплина: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Экономика отрасли</w:t>
      </w: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работы:</w:t>
      </w: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 ДЛЯ ПРОВЕДЕНИЯ ЗАНЯТИЯ</w:t>
      </w:r>
    </w:p>
    <w:p w:rsid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ТЕМЕ «</w:t>
      </w:r>
      <w:r w:rsidR="00197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Экономическая сущность, структура и классификация основных средств. Виды стоимостной оценки основных фондов</w:t>
      </w:r>
      <w:r w:rsidRPr="005E0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197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F401C" w:rsidRPr="005E0D24" w:rsidRDefault="009F401C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студентов специальности 08.02.09 «Монтаж, наладка и эксплуатация электрооборудования промышленных 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гражданский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зданий»</w:t>
      </w: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работы:</w:t>
      </w: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Мажухина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Олеся Сергеевна</w:t>
      </w:r>
      <w:r w:rsidRPr="005E0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преподаватель</w:t>
      </w: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Образовательная организация:</w:t>
      </w: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КГБПОУ «</w:t>
      </w:r>
      <w:proofErr w:type="spellStart"/>
      <w:r w:rsidRPr="005E0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Канский</w:t>
      </w:r>
      <w:proofErr w:type="spellEnd"/>
      <w:r w:rsidRPr="005E0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технологический колледж», г. Канск</w:t>
      </w:r>
    </w:p>
    <w:p w:rsidR="005E0D24" w:rsidRP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D24" w:rsidRDefault="005E0D24" w:rsidP="009F401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D24" w:rsidRDefault="005E0D24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401C" w:rsidRDefault="009F401C" w:rsidP="005E0D2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6EC4" w:rsidRDefault="00366EC4" w:rsidP="00366E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6EC4" w:rsidRDefault="005E0D24" w:rsidP="00366EC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г.</w:t>
      </w:r>
    </w:p>
    <w:p w:rsidR="005E0D24" w:rsidRPr="00366EC4" w:rsidRDefault="005E0D24" w:rsidP="00366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6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записка.</w:t>
      </w:r>
    </w:p>
    <w:p w:rsidR="005E0D24" w:rsidRPr="005E0D24" w:rsidRDefault="005E0D24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Электроэнерге</w:t>
      </w:r>
      <w:r w:rsid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тика -</w:t>
      </w: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сложнейший технологический комплекс, ее значение для жизнедеятельности населения трудно переоценить. Еще в 20-м веке она стала ключевой отраслью экономики в подавляющем большинстве стран, стержнем соврем</w:t>
      </w:r>
      <w:r w:rsid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енной технико-экономической ци</w:t>
      </w: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вилизации. Роль электроэнергетики остаётся исключительно важной для социально-экономического развития </w:t>
      </w:r>
      <w:r w:rsid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страны и мирового сообще</w:t>
      </w: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в целом. Энергопотребление тесн</w:t>
      </w:r>
      <w:r w:rsid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взаимосвязано с уровнем дело</w:t>
      </w: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 активности и уровнем жизни населения. Развитие новых секторов экономики, научно-технический прогр</w:t>
      </w:r>
      <w:r w:rsid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есс, повышение качества и усло</w:t>
      </w: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вий жизни населения невозможно без надёжного и бесперебойного энергоснабжения. </w:t>
      </w:r>
    </w:p>
    <w:p w:rsidR="005E0D24" w:rsidRDefault="005E0D24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 словами, необходимо пра</w:t>
      </w:r>
      <w:r w:rsid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вильное и качественное управле</w:t>
      </w: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отраслью в целом и каждым энергетическим предп</w:t>
      </w:r>
      <w:r w:rsid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риятием, в част</w:t>
      </w: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ности, для эффективного использован</w:t>
      </w:r>
      <w:r w:rsid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энергоресурсов России, обес</w:t>
      </w:r>
      <w:r w:rsidRPr="005E0D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печения системной надёжности и безопасности.</w:t>
      </w:r>
    </w:p>
    <w:p w:rsidR="00576C93" w:rsidRDefault="00576C93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Экономика предприятия - </w:t>
      </w:r>
      <w:r w:rsidRP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экономика самостоятельного хо</w:t>
      </w:r>
      <w:r w:rsidRP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зяйственного субъекта, производящ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продукцию, выполняющего ра</w:t>
      </w:r>
      <w:r w:rsidRP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боты и оказывающего услуги в цел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ях удовлетворения общественных </w:t>
      </w:r>
      <w:r w:rsidRP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потребностей и получения прибыли.</w:t>
      </w:r>
    </w:p>
    <w:p w:rsidR="00576C93" w:rsidRDefault="00576C93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 словами, экономика 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дприятия изучает такие основные </w:t>
      </w:r>
      <w:r w:rsidRP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составляющие производственного процес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са, как основные фонды, оборот</w:t>
      </w:r>
      <w:r w:rsidRP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средства, в создание которых вложен капитал,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адры и оплата труда, </w:t>
      </w:r>
      <w:r w:rsidRPr="00576C9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издержки производства, себестоимость, прибыль и рентабельность.</w:t>
      </w:r>
    </w:p>
    <w:p w:rsidR="00576C93" w:rsidRDefault="009F401C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теоретическое занятие развивает у студентов следующие общие и профессиональные компетенции:</w:t>
      </w:r>
    </w:p>
    <w:p w:rsidR="009F401C" w:rsidRPr="009F401C" w:rsidRDefault="009F401C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gramEnd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Понимать сущность и социальную значимость своей будущей профессии, проявлять к ней устойчивый интерес.</w:t>
      </w:r>
    </w:p>
    <w:p w:rsidR="009F401C" w:rsidRPr="009F401C" w:rsidRDefault="009F401C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gramEnd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Решать проблемы, оценивать риски и принимать решения в нестандартных ситуациях.</w:t>
      </w:r>
    </w:p>
    <w:p w:rsidR="009F401C" w:rsidRPr="009F401C" w:rsidRDefault="009F401C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gramEnd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6. Работать в коллективе и команде, обеспечивать ее сплочение, эффективно общаться с коллегами, руководством, потребителями.</w:t>
      </w:r>
    </w:p>
    <w:p w:rsidR="009F401C" w:rsidRPr="009F401C" w:rsidRDefault="009F401C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gramEnd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</w:r>
    </w:p>
    <w:p w:rsidR="009F401C" w:rsidRDefault="009F401C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gramEnd"/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9F401C" w:rsidRDefault="009F401C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01C">
        <w:rPr>
          <w:rFonts w:ascii="Times New Roman" w:eastAsia="Times New Roman" w:hAnsi="Times New Roman" w:cs="Times New Roman"/>
          <w:sz w:val="28"/>
          <w:szCs w:val="28"/>
          <w:lang w:eastAsia="ru-RU"/>
        </w:rPr>
        <w:t>ПК 4.3. Участвовать в расчетах основных технико-экономических показателей.</w:t>
      </w:r>
    </w:p>
    <w:p w:rsidR="009F401C" w:rsidRDefault="009F401C" w:rsidP="00366EC4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Данную методическую разработку можно применять на теоретических занятиях на дисциплине «Экономика отрасли» у студентов специальности 08.02.09 «Монтаж, наладка и эксплуатация электрооборудования промышленных и гражданских зданий».</w:t>
      </w:r>
    </w:p>
    <w:p w:rsidR="009F401C" w:rsidRDefault="009F401C" w:rsidP="00366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1971DC" w:rsidRPr="001971DC" w:rsidRDefault="001971DC" w:rsidP="00366EC4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7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ИНФОРМАЦИОННАЯ КАРТА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ТЕОРЕТИЧЕСКОГО</w:t>
      </w:r>
      <w:r w:rsidRPr="00197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</w:t>
      </w:r>
    </w:p>
    <w:p w:rsidR="001971DC" w:rsidRDefault="001971DC" w:rsidP="00366E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7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Дата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197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февраля</w:t>
      </w:r>
      <w:r w:rsidRPr="00197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197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                                      Группа: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МЭ.09.17.1</w:t>
      </w:r>
    </w:p>
    <w:p w:rsidR="001971DC" w:rsidRPr="001971DC" w:rsidRDefault="001971DC" w:rsidP="00366E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12 февраля 2020 года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Группа МЭ.09.17.2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6"/>
        <w:gridCol w:w="2434"/>
        <w:gridCol w:w="6868"/>
      </w:tblGrid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Дисциплина 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Экономика отрасли</w:t>
            </w: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Экономическая сущность, структура и классификация основных средств. Виды стоимостной оценки основных фондов.</w:t>
            </w: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Вид занятия  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Комбинированный урок  (изучение и первичное закрепление новых знаний)</w:t>
            </w: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Форма проведения занятия 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Групповая </w:t>
            </w: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Разработчик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Преподаватель </w:t>
            </w:r>
            <w:proofErr w:type="spellStart"/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Мажухина</w:t>
            </w:r>
            <w:proofErr w:type="spellEnd"/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Олеся Сергеевна</w:t>
            </w:r>
          </w:p>
        </w:tc>
      </w:tr>
      <w:tr w:rsidR="001971DC" w:rsidRPr="001971DC" w:rsidTr="00331020">
        <w:tc>
          <w:tcPr>
            <w:tcW w:w="1296" w:type="dxa"/>
            <w:vMerge w:val="restart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Цели  занятия </w:t>
            </w:r>
          </w:p>
        </w:tc>
        <w:tc>
          <w:tcPr>
            <w:tcW w:w="2434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Дидактическая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своить   экономические   знания, необходимые в будущей профессиональной деятельности, отработать умения решать ситуационные задачи и принимать решения в нестандартных ситуациях. </w:t>
            </w:r>
          </w:p>
        </w:tc>
      </w:tr>
      <w:tr w:rsidR="001971DC" w:rsidRPr="001971DC" w:rsidTr="00331020">
        <w:tc>
          <w:tcPr>
            <w:tcW w:w="1296" w:type="dxa"/>
            <w:vMerge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34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Образовательная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pStyle w:val="3"/>
              <w:rPr>
                <w:b w:val="0"/>
              </w:rPr>
            </w:pPr>
            <w:r>
              <w:rPr>
                <w:b w:val="0"/>
              </w:rPr>
              <w:t>Сформировать теоретические знания студентов по данной теме и умение решать задачи по пройденному материалу</w:t>
            </w:r>
          </w:p>
        </w:tc>
      </w:tr>
      <w:tr w:rsidR="001971DC" w:rsidRPr="001971DC" w:rsidTr="00331020">
        <w:tc>
          <w:tcPr>
            <w:tcW w:w="1296" w:type="dxa"/>
            <w:vMerge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34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Развивающая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азвитие познавательных способностей студентов, экономического  мышления, </w:t>
            </w:r>
            <w:proofErr w:type="spellStart"/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эконономической</w:t>
            </w:r>
            <w:proofErr w:type="spellEnd"/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грамотности,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умения работать в должном темпе</w:t>
            </w:r>
          </w:p>
        </w:tc>
      </w:tr>
      <w:tr w:rsidR="001971DC" w:rsidRPr="001971DC" w:rsidTr="00331020">
        <w:tc>
          <w:tcPr>
            <w:tcW w:w="1296" w:type="dxa"/>
            <w:vMerge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34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Воспитательная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информационной культуры личности студента, стремления к саморазвитию, трудолюбия, интереса к предмету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Междисциплинарные связи: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Математика, сметное дело.</w:t>
            </w: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Техническое оснащение:</w:t>
            </w:r>
          </w:p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компьютер;</w:t>
            </w:r>
          </w:p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проектор, экран.</w:t>
            </w: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Раздаточный материал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Бланки заданий;</w:t>
            </w:r>
          </w:p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Лист самооценки </w:t>
            </w:r>
            <w:proofErr w:type="spellStart"/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микрогрупп</w:t>
            </w:r>
            <w:proofErr w:type="spellEnd"/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Ожидаемые результаты по уроку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Изучение, з</w:t>
            </w:r>
            <w:r w:rsidRPr="00197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акрепление, систематизация и углубление  знаний   по экономике.</w:t>
            </w: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Студент должен:</w:t>
            </w:r>
          </w:p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знать:</w:t>
            </w:r>
          </w:p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868" w:type="dxa"/>
            <w:shd w:val="clear" w:color="auto" w:fill="auto"/>
          </w:tcPr>
          <w:p w:rsidR="004D2A0C" w:rsidRPr="004D2A0C" w:rsidRDefault="004D2A0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A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-сущность организации как основного звена экономики отраслей;</w:t>
            </w:r>
          </w:p>
          <w:p w:rsidR="004D2A0C" w:rsidRPr="004D2A0C" w:rsidRDefault="004D2A0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A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основные принципы построения экономической системы организации;</w:t>
            </w:r>
          </w:p>
          <w:p w:rsidR="004D2A0C" w:rsidRPr="004D2A0C" w:rsidRDefault="004D2A0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A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-принципы и методы управления основными и оборотными средствами;</w:t>
            </w:r>
          </w:p>
          <w:p w:rsidR="001971DC" w:rsidRPr="001971DC" w:rsidRDefault="001971D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971DC" w:rsidRPr="001971DC" w:rsidTr="00331020">
        <w:tc>
          <w:tcPr>
            <w:tcW w:w="3730" w:type="dxa"/>
            <w:gridSpan w:val="2"/>
            <w:shd w:val="clear" w:color="auto" w:fill="auto"/>
          </w:tcPr>
          <w:p w:rsidR="001971DC" w:rsidRPr="001971DC" w:rsidRDefault="001971DC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71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уметь:</w:t>
            </w:r>
          </w:p>
        </w:tc>
        <w:tc>
          <w:tcPr>
            <w:tcW w:w="6868" w:type="dxa"/>
            <w:shd w:val="clear" w:color="auto" w:fill="auto"/>
          </w:tcPr>
          <w:p w:rsidR="001971DC" w:rsidRPr="001971DC" w:rsidRDefault="004D2A0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A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находить и использовать необходимую экономическую информацию</w:t>
            </w:r>
          </w:p>
        </w:tc>
      </w:tr>
    </w:tbl>
    <w:p w:rsidR="0036282C" w:rsidRPr="0036282C" w:rsidRDefault="0036282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6282C" w:rsidRPr="0036282C" w:rsidSect="00366EC4">
          <w:pgSz w:w="11906" w:h="16838"/>
          <w:pgMar w:top="1134" w:right="1134" w:bottom="1134" w:left="1134" w:header="709" w:footer="709" w:gutter="0"/>
          <w:cols w:space="720"/>
          <w:docGrid w:linePitch="299"/>
        </w:sectPr>
      </w:pPr>
    </w:p>
    <w:p w:rsidR="004D2A0C" w:rsidRPr="004D2A0C" w:rsidRDefault="004D2A0C" w:rsidP="004D2A0C">
      <w:pPr>
        <w:spacing w:after="0" w:line="240" w:lineRule="auto"/>
        <w:ind w:left="357" w:hanging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A0C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>
        <w:rPr>
          <w:rFonts w:ascii="Times New Roman" w:hAnsi="Times New Roman" w:cs="Times New Roman"/>
          <w:b/>
          <w:sz w:val="28"/>
          <w:szCs w:val="28"/>
        </w:rPr>
        <w:t>лан проведения теоретического занятия: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653"/>
        <w:gridCol w:w="1040"/>
        <w:gridCol w:w="3260"/>
        <w:gridCol w:w="2977"/>
        <w:gridCol w:w="3402"/>
        <w:gridCol w:w="1701"/>
      </w:tblGrid>
      <w:tr w:rsidR="0036282C" w:rsidRPr="004D2A0C" w:rsidTr="0036282C">
        <w:trPr>
          <w:trHeight w:val="643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этапа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этапа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Время, мин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задачи учебного занятия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Методы </w:t>
            </w: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(по источнику получения информации)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обучения</w:t>
            </w:r>
          </w:p>
        </w:tc>
      </w:tr>
      <w:tr w:rsidR="0036282C" w:rsidRPr="004D2A0C" w:rsidTr="0036282C">
        <w:trPr>
          <w:trHeight w:val="18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Default="0036282C" w:rsidP="003628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  <w:p w:rsidR="0036282C" w:rsidRDefault="0036282C" w:rsidP="003628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Подготовка студентов к работе на занятии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Фокусирование внимания на предстоящей работе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Проверка отсутствующих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Проверка состояния рабочих мест студентов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ind w:left="19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</w:p>
          <w:p w:rsidR="0036282C" w:rsidRPr="004D2A0C" w:rsidRDefault="0036282C" w:rsidP="004D2A0C">
            <w:pPr>
              <w:tabs>
                <w:tab w:val="num" w:pos="2880"/>
              </w:tabs>
              <w:spacing w:after="0" w:line="240" w:lineRule="auto"/>
              <w:ind w:left="1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презентационного материала</w:t>
            </w:r>
          </w:p>
          <w:p w:rsidR="0036282C" w:rsidRPr="004D2A0C" w:rsidRDefault="0036282C" w:rsidP="004D2A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ловесный</w:t>
            </w:r>
            <w:proofErr w:type="gramEnd"/>
            <w:r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– устное изложение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</w:t>
            </w:r>
          </w:p>
        </w:tc>
      </w:tr>
      <w:tr w:rsidR="0036282C" w:rsidRPr="004D2A0C" w:rsidTr="0036282C">
        <w:trPr>
          <w:trHeight w:val="22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Мотивация деятельности студентов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Default="003A412B" w:rsidP="004D2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Обеспечение мотивации и принятие студентами цели занятия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Обеспечение осознания поставленной проблемы</w:t>
            </w:r>
          </w:p>
          <w:p w:rsidR="0036282C" w:rsidRPr="004D2A0C" w:rsidRDefault="0036282C" w:rsidP="004D2A0C">
            <w:pPr>
              <w:spacing w:after="0" w:line="240" w:lineRule="auto"/>
              <w:ind w:left="-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Сообщение темы и постановка цели учебного занятия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Обоснование профессиональной значимости занятия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Постановка учебно-производственной проблемы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ind w:left="-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– устное изложение</w:t>
            </w:r>
          </w:p>
          <w:p w:rsidR="0036282C" w:rsidRPr="004D2A0C" w:rsidRDefault="0036282C" w:rsidP="004D2A0C">
            <w:pPr>
              <w:tabs>
                <w:tab w:val="num" w:pos="2880"/>
              </w:tabs>
              <w:spacing w:after="0" w:line="240" w:lineRule="auto"/>
              <w:ind w:left="-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Словесный – погружение в учебн</w:t>
            </w:r>
            <w:proofErr w:type="gramStart"/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производственную ситуацию (проблему)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 xml:space="preserve"> 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</w:t>
            </w:r>
          </w:p>
        </w:tc>
      </w:tr>
      <w:tr w:rsidR="0036282C" w:rsidRPr="004D2A0C" w:rsidTr="00366EC4">
        <w:trPr>
          <w:trHeight w:val="2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Актуализация ранее усвоенных знаний и способов деятельности</w:t>
            </w:r>
          </w:p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A412B" w:rsidP="00366EC4">
            <w:pPr>
              <w:spacing w:after="0" w:line="240" w:lineRule="auto"/>
              <w:ind w:left="2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EC4" w:rsidRDefault="00366EC4" w:rsidP="00366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Актуализация теоретических знаний студентов по организации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6EC4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Установление связей между теорией и ее применением на практике</w:t>
            </w:r>
          </w:p>
          <w:p w:rsidR="0036282C" w:rsidRPr="00366EC4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Выявление пробелов в знаниях и способов деятельности, определение причин их возникновения</w:t>
            </w:r>
          </w:p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пробелов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Повторение материала, необходимого для изучения и закрепления  новых знаний и решения учебно-производственной проблемы:</w:t>
            </w:r>
          </w:p>
          <w:p w:rsidR="0036282C" w:rsidRPr="004D2A0C" w:rsidRDefault="0036282C" w:rsidP="004D2A0C">
            <w:pPr>
              <w:numPr>
                <w:ilvl w:val="1"/>
                <w:numId w:val="5"/>
              </w:numPr>
              <w:tabs>
                <w:tab w:val="num" w:pos="612"/>
              </w:tabs>
              <w:spacing w:after="0" w:line="240" w:lineRule="auto"/>
              <w:ind w:left="612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>Понятие и виды организаций;</w:t>
            </w:r>
          </w:p>
          <w:p w:rsidR="0036282C" w:rsidRPr="004D2A0C" w:rsidRDefault="0036282C" w:rsidP="004D2A0C">
            <w:pPr>
              <w:numPr>
                <w:ilvl w:val="1"/>
                <w:numId w:val="5"/>
              </w:numPr>
              <w:tabs>
                <w:tab w:val="num" w:pos="612"/>
              </w:tabs>
              <w:spacing w:after="0" w:line="240" w:lineRule="auto"/>
              <w:ind w:left="612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Производственный процесс</w:t>
            </w:r>
          </w:p>
          <w:p w:rsidR="0036282C" w:rsidRPr="004D2A0C" w:rsidRDefault="0036282C" w:rsidP="004D2A0C">
            <w:pPr>
              <w:spacing w:after="0" w:line="240" w:lineRule="auto"/>
              <w:ind w:left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6EC4" w:rsidP="00366EC4">
            <w:pPr>
              <w:tabs>
                <w:tab w:val="num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– </w:t>
            </w:r>
            <w:proofErr w:type="spellStart"/>
            <w:proofErr w:type="gramStart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вопросно</w:t>
            </w:r>
            <w:proofErr w:type="spellEnd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- ответный</w:t>
            </w:r>
            <w:proofErr w:type="gramEnd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метод, беседа</w:t>
            </w:r>
          </w:p>
          <w:p w:rsidR="0036282C" w:rsidRPr="004D2A0C" w:rsidRDefault="00366EC4" w:rsidP="00366EC4">
            <w:pPr>
              <w:tabs>
                <w:tab w:val="num" w:pos="2880"/>
              </w:tabs>
              <w:spacing w:after="0" w:line="240" w:lineRule="auto"/>
              <w:ind w:left="-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Наглядно – </w:t>
            </w:r>
            <w:proofErr w:type="gramStart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демонстрационный</w:t>
            </w:r>
            <w:proofErr w:type="gramEnd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- слайды  </w:t>
            </w:r>
          </w:p>
          <w:p w:rsidR="0036282C" w:rsidRPr="004D2A0C" w:rsidRDefault="0036282C" w:rsidP="004D2A0C">
            <w:pPr>
              <w:spacing w:after="0" w:line="240" w:lineRule="auto"/>
              <w:ind w:left="28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82C" w:rsidRPr="004D2A0C" w:rsidRDefault="0036282C" w:rsidP="004D2A0C">
            <w:pPr>
              <w:spacing w:after="0" w:line="240" w:lineRule="auto"/>
              <w:ind w:left="28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 xml:space="preserve"> </w:t>
            </w:r>
          </w:p>
          <w:p w:rsidR="0036282C" w:rsidRPr="004D2A0C" w:rsidRDefault="0036282C" w:rsidP="00366EC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</w:t>
            </w:r>
          </w:p>
          <w:p w:rsidR="0036282C" w:rsidRPr="004D2A0C" w:rsidRDefault="0036282C" w:rsidP="004D2A0C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</w:pPr>
          </w:p>
          <w:p w:rsidR="0036282C" w:rsidRPr="004D2A0C" w:rsidRDefault="0036282C" w:rsidP="004D2A0C">
            <w:pPr>
              <w:spacing w:after="0" w:line="240" w:lineRule="auto"/>
              <w:ind w:left="2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282C" w:rsidRPr="004D2A0C" w:rsidTr="00366EC4">
        <w:trPr>
          <w:trHeight w:val="2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Первичное изучение нового материала</w:t>
            </w:r>
          </w:p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A412B" w:rsidP="00366EC4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Приобретение новых знаний</w:t>
            </w:r>
          </w:p>
          <w:p w:rsidR="0036282C" w:rsidRPr="004D2A0C" w:rsidRDefault="00366EC4" w:rsidP="00366E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Закрепление нового материала</w:t>
            </w:r>
          </w:p>
          <w:p w:rsidR="0036282C" w:rsidRPr="004D2A0C" w:rsidRDefault="0036282C" w:rsidP="004D2A0C">
            <w:pPr>
              <w:spacing w:after="0" w:line="240" w:lineRule="auto"/>
              <w:ind w:left="-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82C" w:rsidRPr="004D2A0C" w:rsidRDefault="0036282C" w:rsidP="004D2A0C">
            <w:pPr>
              <w:tabs>
                <w:tab w:val="num" w:pos="228"/>
              </w:tabs>
              <w:spacing w:after="0" w:line="240" w:lineRule="auto"/>
              <w:ind w:left="-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Экономическое содержание  капитала организации</w:t>
            </w:r>
          </w:p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Состав и структура основных средств</w:t>
            </w:r>
          </w:p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Способы оценки основных средств</w:t>
            </w:r>
          </w:p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Износ и амортизация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6EC4" w:rsidP="00366EC4">
            <w:pPr>
              <w:tabs>
                <w:tab w:val="num" w:pos="2880"/>
              </w:tabs>
              <w:spacing w:after="0" w:line="240" w:lineRule="auto"/>
              <w:ind w:left="-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proofErr w:type="gramEnd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– дискуссия, видеозапись</w:t>
            </w:r>
          </w:p>
          <w:p w:rsidR="0036282C" w:rsidRPr="004D2A0C" w:rsidRDefault="00366EC4" w:rsidP="00366EC4">
            <w:pPr>
              <w:tabs>
                <w:tab w:val="num" w:pos="2880"/>
              </w:tabs>
              <w:spacing w:after="0" w:line="240" w:lineRule="auto"/>
              <w:ind w:left="-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Наглядно-демонстрационный</w:t>
            </w:r>
            <w:proofErr w:type="gramEnd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(слайды, схемы)</w:t>
            </w:r>
          </w:p>
          <w:p w:rsidR="0036282C" w:rsidRPr="004D2A0C" w:rsidRDefault="0036282C" w:rsidP="004D2A0C">
            <w:pPr>
              <w:spacing w:after="0" w:line="240" w:lineRule="auto"/>
              <w:ind w:left="-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 xml:space="preserve"> </w:t>
            </w:r>
          </w:p>
          <w:p w:rsidR="0036282C" w:rsidRPr="004D2A0C" w:rsidRDefault="0036282C" w:rsidP="00366EC4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</w:pPr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>Раздаточный</w:t>
            </w:r>
          </w:p>
          <w:p w:rsidR="0036282C" w:rsidRPr="004D2A0C" w:rsidRDefault="0036282C" w:rsidP="004D2A0C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</w:pPr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 xml:space="preserve">   материал</w:t>
            </w:r>
          </w:p>
          <w:p w:rsidR="0036282C" w:rsidRPr="004D2A0C" w:rsidRDefault="0036282C" w:rsidP="00366EC4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  <w:proofErr w:type="spellStart"/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>Мультмедийный</w:t>
            </w:r>
            <w:proofErr w:type="spellEnd"/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 xml:space="preserve"> проектор</w:t>
            </w:r>
          </w:p>
        </w:tc>
      </w:tr>
      <w:tr w:rsidR="0036282C" w:rsidRPr="004D2A0C" w:rsidTr="0036282C">
        <w:trPr>
          <w:trHeight w:val="1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Закрепление нового материала.</w:t>
            </w:r>
          </w:p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Организация обсуждения способов решения учебн</w:t>
            </w:r>
            <w:proofErr w:type="gramStart"/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производственной проблемы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A412B" w:rsidP="00366EC4">
            <w:pPr>
              <w:spacing w:after="0" w:line="240" w:lineRule="auto"/>
              <w:ind w:left="22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6EC4" w:rsidP="00366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Приобретение студентами умений применения теоретических знаний для решения  учебной  производственной проблемы</w:t>
            </w:r>
          </w:p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Совершенствование коммуникативных умений студентов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Постановка учебно-производственной проблемы</w:t>
            </w:r>
          </w:p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Формирование малых групп и организация их работы</w:t>
            </w:r>
          </w:p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Анализ ситуации в группе</w:t>
            </w:r>
          </w:p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Сопоставление итогов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6EC4" w:rsidP="00366EC4">
            <w:pPr>
              <w:tabs>
                <w:tab w:val="num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Словесные</w:t>
            </w:r>
            <w:proofErr w:type="gramEnd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- беседа</w:t>
            </w:r>
          </w:p>
          <w:p w:rsidR="0036282C" w:rsidRPr="004D2A0C" w:rsidRDefault="00366EC4" w:rsidP="00366EC4">
            <w:pPr>
              <w:tabs>
                <w:tab w:val="num" w:pos="2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proofErr w:type="gramEnd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- задания</w:t>
            </w:r>
          </w:p>
          <w:p w:rsidR="0036282C" w:rsidRPr="004D2A0C" w:rsidRDefault="00366EC4" w:rsidP="00366EC4">
            <w:pPr>
              <w:tabs>
                <w:tab w:val="num" w:pos="2880"/>
              </w:tabs>
              <w:spacing w:after="0" w:line="240" w:lineRule="auto"/>
              <w:ind w:left="-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Наглядно-демонстрационный</w:t>
            </w:r>
            <w:proofErr w:type="gramEnd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- слайды</w:t>
            </w:r>
          </w:p>
          <w:p w:rsidR="0036282C" w:rsidRPr="004D2A0C" w:rsidRDefault="0036282C" w:rsidP="004D2A0C">
            <w:pPr>
              <w:spacing w:after="0" w:line="240" w:lineRule="auto"/>
              <w:ind w:left="-39" w:firstLine="1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82C" w:rsidRPr="004D2A0C" w:rsidRDefault="0036282C" w:rsidP="004D2A0C">
            <w:pPr>
              <w:spacing w:after="0" w:line="240" w:lineRule="auto"/>
              <w:ind w:left="-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366EC4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ja-JP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 xml:space="preserve"> </w:t>
            </w:r>
          </w:p>
          <w:p w:rsidR="0036282C" w:rsidRPr="004D2A0C" w:rsidRDefault="0036282C" w:rsidP="00366EC4">
            <w:pPr>
              <w:spacing w:after="0" w:line="240" w:lineRule="auto"/>
              <w:ind w:left="72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</w:pPr>
            <w:r w:rsidRPr="004D2A0C"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  <w:t>Раздаточный материал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ja-JP"/>
              </w:rPr>
            </w:pP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282C" w:rsidRPr="004D2A0C" w:rsidTr="00366EC4">
        <w:trPr>
          <w:trHeight w:val="25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Подведение итогов и рефлексия проделанной работы</w:t>
            </w:r>
          </w:p>
          <w:p w:rsidR="0036282C" w:rsidRPr="004D2A0C" w:rsidRDefault="0036282C" w:rsidP="004D2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A412B" w:rsidP="00366EC4">
            <w:pPr>
              <w:spacing w:after="0" w:line="240" w:lineRule="auto"/>
              <w:ind w:left="2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Качественное оценивание работы группы и отдельных студентов</w:t>
            </w:r>
          </w:p>
          <w:p w:rsidR="0036282C" w:rsidRPr="00366EC4" w:rsidRDefault="00366EC4" w:rsidP="00366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Инициирование рефлексии студентов по поводу мотивации деятельности, сотрудничества и перспектив профессиональной деятельности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6EC4" w:rsidP="00366E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Мобилизация студентов на рефлексию своего поведения и результатов усвоения изученного материала</w:t>
            </w:r>
          </w:p>
          <w:p w:rsidR="0036282C" w:rsidRPr="00366EC4" w:rsidRDefault="00366EC4" w:rsidP="00366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Подведение итогов учебного занятия преподавателем, выставление оценок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6EC4" w:rsidP="00366EC4">
            <w:pPr>
              <w:tabs>
                <w:tab w:val="num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Словесные</w:t>
            </w:r>
            <w:proofErr w:type="gramEnd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– беседа,</w:t>
            </w:r>
          </w:p>
          <w:p w:rsidR="0036282C" w:rsidRPr="004D2A0C" w:rsidRDefault="00366EC4" w:rsidP="00366EC4">
            <w:pPr>
              <w:tabs>
                <w:tab w:val="num" w:pos="28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Наглядно-</w:t>
            </w:r>
            <w:proofErr w:type="spellStart"/>
            <w:r w:rsidR="0036282C" w:rsidRPr="004D2A0C">
              <w:rPr>
                <w:rFonts w:ascii="Times New Roman" w:hAnsi="Times New Roman" w:cs="Times New Roman"/>
                <w:sz w:val="24"/>
                <w:szCs w:val="24"/>
              </w:rPr>
              <w:t>демонстраци</w:t>
            </w:r>
            <w:proofErr w:type="spellEnd"/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2A0C">
              <w:rPr>
                <w:rFonts w:ascii="Times New Roman" w:hAnsi="Times New Roman" w:cs="Times New Roman"/>
                <w:sz w:val="24"/>
                <w:szCs w:val="24"/>
              </w:rPr>
              <w:t>онный</w:t>
            </w:r>
            <w:proofErr w:type="spellEnd"/>
            <w:r w:rsidRPr="004D2A0C">
              <w:rPr>
                <w:rFonts w:ascii="Times New Roman" w:hAnsi="Times New Roman" w:cs="Times New Roman"/>
                <w:sz w:val="24"/>
                <w:szCs w:val="24"/>
              </w:rPr>
              <w:t xml:space="preserve"> – оценочный лист </w:t>
            </w:r>
          </w:p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82C" w:rsidRPr="004D2A0C" w:rsidRDefault="0036282C" w:rsidP="004D2A0C">
            <w:pPr>
              <w:spacing w:after="0" w:line="240" w:lineRule="auto"/>
              <w:ind w:left="28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82C" w:rsidRPr="004D2A0C" w:rsidRDefault="0036282C" w:rsidP="004D2A0C">
            <w:pPr>
              <w:spacing w:after="0" w:line="240" w:lineRule="auto"/>
              <w:ind w:left="-39" w:firstLine="1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82C" w:rsidRPr="004D2A0C" w:rsidRDefault="0036282C" w:rsidP="004D2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D2A0C" w:rsidRDefault="004D2A0C" w:rsidP="004D2A0C">
      <w:pPr>
        <w:rPr>
          <w:b/>
          <w:sz w:val="28"/>
          <w:szCs w:val="28"/>
        </w:rPr>
        <w:sectPr w:rsidR="004D2A0C" w:rsidSect="00366EC4">
          <w:pgSz w:w="16838" w:h="11906" w:orient="landscape"/>
          <w:pgMar w:top="1134" w:right="1134" w:bottom="1134" w:left="1134" w:header="709" w:footer="709" w:gutter="0"/>
          <w:cols w:space="720"/>
          <w:docGrid w:linePitch="299"/>
        </w:sectPr>
      </w:pPr>
    </w:p>
    <w:p w:rsidR="00366EC4" w:rsidRPr="00366EC4" w:rsidRDefault="00366EC4" w:rsidP="00366E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6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Опорный конспект по теме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Экономическая сущность, структура и классификация основных средств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стоимостной оценки основных фондов</w:t>
      </w:r>
      <w:r w:rsidRPr="00366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5E0D24" w:rsidRPr="00716E81" w:rsidRDefault="00366EC4" w:rsidP="00716E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E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C6245" w:rsidRPr="003C6245" w:rsidRDefault="003C6245" w:rsidP="003C6245">
      <w:pPr>
        <w:pStyle w:val="Default"/>
        <w:ind w:left="284" w:firstLine="567"/>
        <w:jc w:val="both"/>
        <w:rPr>
          <w:sz w:val="28"/>
          <w:szCs w:val="28"/>
        </w:rPr>
      </w:pPr>
      <w:r w:rsidRPr="003C6245">
        <w:rPr>
          <w:b/>
          <w:bCs/>
          <w:sz w:val="28"/>
          <w:szCs w:val="28"/>
        </w:rPr>
        <w:t xml:space="preserve">Основные средства </w:t>
      </w:r>
      <w:r w:rsidRPr="003C6245">
        <w:rPr>
          <w:sz w:val="28"/>
          <w:szCs w:val="28"/>
        </w:rPr>
        <w:t xml:space="preserve">‒ это денежное выражение основных фондов. </w:t>
      </w:r>
    </w:p>
    <w:p w:rsidR="003C6245" w:rsidRPr="003C6245" w:rsidRDefault="003C6245" w:rsidP="003C6245">
      <w:pPr>
        <w:pStyle w:val="Default"/>
        <w:ind w:left="284" w:firstLine="567"/>
        <w:jc w:val="both"/>
        <w:rPr>
          <w:sz w:val="28"/>
          <w:szCs w:val="28"/>
        </w:rPr>
      </w:pPr>
      <w:r w:rsidRPr="003C6245">
        <w:rPr>
          <w:b/>
          <w:bCs/>
          <w:sz w:val="28"/>
          <w:szCs w:val="28"/>
        </w:rPr>
        <w:t xml:space="preserve">Основные фонды </w:t>
      </w:r>
      <w:r w:rsidRPr="003C6245">
        <w:rPr>
          <w:sz w:val="28"/>
          <w:szCs w:val="28"/>
        </w:rPr>
        <w:t>‒ это средства труда, которые многократно участвуют в производственном процессе, сохраняя при этом свою натуральную форму, постепенно изнашиваясь, переносят свою стоимость по частям на вновь создаваемую продук</w:t>
      </w:r>
      <w:r>
        <w:rPr>
          <w:sz w:val="28"/>
          <w:szCs w:val="28"/>
        </w:rPr>
        <w:t>цию. К ним относят фонды со сро</w:t>
      </w:r>
      <w:r w:rsidRPr="003C6245">
        <w:rPr>
          <w:sz w:val="28"/>
          <w:szCs w:val="28"/>
        </w:rPr>
        <w:t xml:space="preserve">ком службы более одного года и стоимостью более 100 минимальных месячных заработных плат. Основные фонды подразделяются на </w:t>
      </w:r>
      <w:r>
        <w:rPr>
          <w:b/>
          <w:bCs/>
          <w:iCs/>
          <w:sz w:val="28"/>
          <w:szCs w:val="28"/>
        </w:rPr>
        <w:t>произ</w:t>
      </w:r>
      <w:r w:rsidR="00716E81">
        <w:rPr>
          <w:b/>
          <w:bCs/>
          <w:iCs/>
          <w:sz w:val="28"/>
          <w:szCs w:val="28"/>
        </w:rPr>
        <w:t xml:space="preserve">водственные </w:t>
      </w:r>
      <w:r w:rsidRPr="003C6245">
        <w:rPr>
          <w:sz w:val="28"/>
          <w:szCs w:val="28"/>
        </w:rPr>
        <w:t xml:space="preserve">(ОПФ) и </w:t>
      </w:r>
      <w:r w:rsidRPr="003C6245">
        <w:rPr>
          <w:b/>
          <w:bCs/>
          <w:iCs/>
          <w:sz w:val="28"/>
          <w:szCs w:val="28"/>
        </w:rPr>
        <w:t xml:space="preserve">непроизводственные </w:t>
      </w:r>
      <w:r w:rsidRPr="003C6245">
        <w:rPr>
          <w:sz w:val="28"/>
          <w:szCs w:val="28"/>
        </w:rPr>
        <w:t xml:space="preserve">фонды. </w:t>
      </w:r>
    </w:p>
    <w:p w:rsidR="003C6245" w:rsidRDefault="003C6245" w:rsidP="003C6245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624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Основные производственные фонды </w:t>
      </w:r>
      <w:r>
        <w:rPr>
          <w:rFonts w:ascii="Times New Roman" w:hAnsi="Times New Roman" w:cs="Times New Roman"/>
          <w:sz w:val="28"/>
          <w:szCs w:val="28"/>
        </w:rPr>
        <w:t>участвуют в процессе изго</w:t>
      </w:r>
      <w:r w:rsidRPr="003C6245">
        <w:rPr>
          <w:rFonts w:ascii="Times New Roman" w:hAnsi="Times New Roman" w:cs="Times New Roman"/>
          <w:sz w:val="28"/>
          <w:szCs w:val="28"/>
        </w:rPr>
        <w:t>товления продукции или оказания усл</w:t>
      </w:r>
      <w:r>
        <w:rPr>
          <w:rFonts w:ascii="Times New Roman" w:hAnsi="Times New Roman" w:cs="Times New Roman"/>
          <w:sz w:val="28"/>
          <w:szCs w:val="28"/>
        </w:rPr>
        <w:t>уг (станки, машины, приборы, пе</w:t>
      </w:r>
      <w:r w:rsidRPr="003C6245">
        <w:rPr>
          <w:rFonts w:ascii="Times New Roman" w:hAnsi="Times New Roman" w:cs="Times New Roman"/>
          <w:sz w:val="28"/>
          <w:szCs w:val="28"/>
        </w:rPr>
        <w:t>редаточные устройства и т.д.).</w:t>
      </w:r>
    </w:p>
    <w:p w:rsidR="003C6245" w:rsidRDefault="003C6245" w:rsidP="003C6245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6245">
        <w:rPr>
          <w:rFonts w:ascii="Times New Roman" w:hAnsi="Times New Roman" w:cs="Times New Roman"/>
          <w:sz w:val="28"/>
          <w:szCs w:val="28"/>
        </w:rPr>
        <w:t xml:space="preserve">В свою очередь, ОПФ подразделяют на </w:t>
      </w:r>
      <w:r w:rsidRPr="003C6245">
        <w:rPr>
          <w:rFonts w:ascii="Times New Roman" w:hAnsi="Times New Roman" w:cs="Times New Roman"/>
          <w:b/>
          <w:bCs/>
          <w:sz w:val="28"/>
          <w:szCs w:val="28"/>
        </w:rPr>
        <w:t>активные</w:t>
      </w:r>
      <w:r w:rsidR="00716E81">
        <w:rPr>
          <w:rFonts w:ascii="Times New Roman" w:hAnsi="Times New Roman" w:cs="Times New Roman"/>
          <w:sz w:val="28"/>
          <w:szCs w:val="28"/>
        </w:rPr>
        <w:t>, непосред</w:t>
      </w:r>
      <w:r w:rsidRPr="003C6245">
        <w:rPr>
          <w:rFonts w:ascii="Times New Roman" w:hAnsi="Times New Roman" w:cs="Times New Roman"/>
          <w:sz w:val="28"/>
          <w:szCs w:val="28"/>
        </w:rPr>
        <w:t xml:space="preserve">ственно участвующие в процессе производства (станки, оборудование), и </w:t>
      </w:r>
      <w:r w:rsidRPr="003C6245">
        <w:rPr>
          <w:rFonts w:ascii="Times New Roman" w:hAnsi="Times New Roman" w:cs="Times New Roman"/>
          <w:b/>
          <w:bCs/>
          <w:sz w:val="28"/>
          <w:szCs w:val="28"/>
        </w:rPr>
        <w:t>пассивные</w:t>
      </w:r>
      <w:r w:rsidRPr="003C6245">
        <w:rPr>
          <w:rFonts w:ascii="Times New Roman" w:hAnsi="Times New Roman" w:cs="Times New Roman"/>
          <w:sz w:val="28"/>
          <w:szCs w:val="28"/>
        </w:rPr>
        <w:t xml:space="preserve">, косвенно участвующие в процессе производства (здания, сооружения). </w:t>
      </w:r>
    </w:p>
    <w:p w:rsidR="003C6245" w:rsidRPr="00FC66AD" w:rsidRDefault="003C6245" w:rsidP="003C6245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6245" w:rsidRPr="00FC66AD" w:rsidRDefault="003C6245" w:rsidP="003C6245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66A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CD3A79" wp14:editId="2449179D">
                <wp:simplePos x="0" y="0"/>
                <wp:positionH relativeFrom="column">
                  <wp:posOffset>1861184</wp:posOffset>
                </wp:positionH>
                <wp:positionV relativeFrom="paragraph">
                  <wp:posOffset>107950</wp:posOffset>
                </wp:positionV>
                <wp:extent cx="2581275" cy="381000"/>
                <wp:effectExtent l="0" t="0" r="28575" b="1905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0" w:rsidRPr="003C6245" w:rsidRDefault="00331020" w:rsidP="003C62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C624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Основн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ой</w:t>
                            </w:r>
                            <w:r w:rsidRPr="003C624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капитал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146.55pt;margin-top:8.5pt;width:203.2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" fillcolor="white [3201]" strokeweight=".5pt">
                <v:textbox>
                  <w:txbxContent>
                    <w:p w:rsidR="00331020" w:rsidRPr="003C6245" w:rsidRDefault="00331020" w:rsidP="003C624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C624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Основн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ой</w:t>
                      </w:r>
                      <w:r w:rsidRPr="003C624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капитал</w:t>
                      </w:r>
                    </w:p>
                  </w:txbxContent>
                </v:textbox>
              </v:shape>
            </w:pict>
          </mc:Fallback>
        </mc:AlternateContent>
      </w:r>
    </w:p>
    <w:p w:rsidR="003C6245" w:rsidRPr="00FC66AD" w:rsidRDefault="003C6245" w:rsidP="003C6245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6245" w:rsidRPr="00FC66AD" w:rsidRDefault="00FC66AD" w:rsidP="003C6245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66A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BABD7" wp14:editId="779C2DB8">
                <wp:simplePos x="0" y="0"/>
                <wp:positionH relativeFrom="column">
                  <wp:posOffset>4442460</wp:posOffset>
                </wp:positionH>
                <wp:positionV relativeFrom="paragraph">
                  <wp:posOffset>80010</wp:posOffset>
                </wp:positionV>
                <wp:extent cx="314325" cy="295275"/>
                <wp:effectExtent l="0" t="0" r="66675" b="476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349.8pt;margin-top:6.3pt;width:24.75pt;height:2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" strokecolor="black [3040]">
                <v:stroke endarrow="open"/>
              </v:shape>
            </w:pict>
          </mc:Fallback>
        </mc:AlternateContent>
      </w:r>
      <w:r w:rsidRPr="00FC66A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92EB26" wp14:editId="4853DBA8">
                <wp:simplePos x="0" y="0"/>
                <wp:positionH relativeFrom="column">
                  <wp:posOffset>3004185</wp:posOffset>
                </wp:positionH>
                <wp:positionV relativeFrom="paragraph">
                  <wp:posOffset>80010</wp:posOffset>
                </wp:positionV>
                <wp:extent cx="28575" cy="295275"/>
                <wp:effectExtent l="76200" t="0" r="66675" b="666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236.55pt;margin-top:6.3pt;width:2.25pt;height:2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" strokecolor="black [3213]">
                <v:stroke endarrow="open"/>
              </v:shape>
            </w:pict>
          </mc:Fallback>
        </mc:AlternateContent>
      </w:r>
      <w:r w:rsidRPr="00FC66A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1EA77A" wp14:editId="370BDF4B">
                <wp:simplePos x="0" y="0"/>
                <wp:positionH relativeFrom="column">
                  <wp:posOffset>1537335</wp:posOffset>
                </wp:positionH>
                <wp:positionV relativeFrom="paragraph">
                  <wp:posOffset>80010</wp:posOffset>
                </wp:positionV>
                <wp:extent cx="323850" cy="295275"/>
                <wp:effectExtent l="38100" t="0" r="19050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" o:spid="_x0000_s1026" type="#_x0000_t32" style="position:absolute;margin-left:121.05pt;margin-top:6.3pt;width:25.5pt;height:23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" strokecolor="black [3213]">
                <v:stroke endarrow="open"/>
              </v:shape>
            </w:pict>
          </mc:Fallback>
        </mc:AlternateContent>
      </w:r>
    </w:p>
    <w:p w:rsidR="003C6245" w:rsidRPr="00FC66AD" w:rsidRDefault="00FC66AD" w:rsidP="003C6245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66A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821045" wp14:editId="61B7009B">
                <wp:simplePos x="0" y="0"/>
                <wp:positionH relativeFrom="column">
                  <wp:posOffset>4509135</wp:posOffset>
                </wp:positionH>
                <wp:positionV relativeFrom="paragraph">
                  <wp:posOffset>170815</wp:posOffset>
                </wp:positionV>
                <wp:extent cx="1552575" cy="657225"/>
                <wp:effectExtent l="0" t="0" r="28575" b="2857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0" w:rsidRPr="00FC66AD" w:rsidRDefault="0033102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66A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Нематериальные активы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4" o:spid="_x0000_s1027" type="#_x0000_t202" style="position:absolute;left:0;text-align:left;margin-left:355.05pt;margin-top:13.45pt;width:122.25pt;height:5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" fillcolor="white [3201]" strokeweight=".5pt">
                <v:textbox>
                  <w:txbxContent>
                    <w:p w:rsidR="00331020" w:rsidRPr="00FC66AD" w:rsidRDefault="0033102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66A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Нематериальные активы</w:t>
                      </w:r>
                    </w:p>
                  </w:txbxContent>
                </v:textbox>
              </v:shape>
            </w:pict>
          </mc:Fallback>
        </mc:AlternateContent>
      </w:r>
      <w:r w:rsidRPr="00FC66A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F1678" wp14:editId="262DE378">
                <wp:simplePos x="0" y="0"/>
                <wp:positionH relativeFrom="column">
                  <wp:posOffset>2099310</wp:posOffset>
                </wp:positionH>
                <wp:positionV relativeFrom="paragraph">
                  <wp:posOffset>170815</wp:posOffset>
                </wp:positionV>
                <wp:extent cx="1809750" cy="714375"/>
                <wp:effectExtent l="0" t="0" r="19050" b="2857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0" w:rsidRPr="00FC66AD" w:rsidRDefault="00331020" w:rsidP="00FC66A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C66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Материальные активы – основные средства (основные фонды)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left:0;text-align:left;margin-left:165.3pt;margin-top:13.45pt;width:142.5pt;height:56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" fillcolor="white [3201]" strokeweight=".5pt">
                <v:textbox>
                  <w:txbxContent>
                    <w:p w:rsidR="00331020" w:rsidRPr="00FC66AD" w:rsidRDefault="00331020" w:rsidP="00FC66AD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C6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Материальные активы – основные средства (основные фонды)</w:t>
                      </w:r>
                    </w:p>
                  </w:txbxContent>
                </v:textbox>
              </v:shape>
            </w:pict>
          </mc:Fallback>
        </mc:AlternateContent>
      </w:r>
      <w:r w:rsidRPr="00FC66A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7C3F52" wp14:editId="3E9606A1">
                <wp:simplePos x="0" y="0"/>
                <wp:positionH relativeFrom="column">
                  <wp:posOffset>184785</wp:posOffset>
                </wp:positionH>
                <wp:positionV relativeFrom="paragraph">
                  <wp:posOffset>170815</wp:posOffset>
                </wp:positionV>
                <wp:extent cx="1352550" cy="600075"/>
                <wp:effectExtent l="0" t="0" r="19050" b="2857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0" w:rsidRPr="00FC66AD" w:rsidRDefault="0033102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66A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Финансовые активы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9" type="#_x0000_t202" style="position:absolute;left:0;text-align:left;margin-left:14.55pt;margin-top:13.45pt;width:106.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" fillcolor="white [3201]" strokeweight=".5pt">
                <v:textbox>
                  <w:txbxContent>
                    <w:p w:rsidR="00331020" w:rsidRPr="00FC66AD" w:rsidRDefault="0033102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66A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Финансовые активы</w:t>
                      </w:r>
                    </w:p>
                  </w:txbxContent>
                </v:textbox>
              </v:shape>
            </w:pict>
          </mc:Fallback>
        </mc:AlternateContent>
      </w:r>
    </w:p>
    <w:p w:rsidR="003C6245" w:rsidRPr="00FC66AD" w:rsidRDefault="003C6245" w:rsidP="003C6245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6245" w:rsidRPr="00FC66AD" w:rsidRDefault="003C6245" w:rsidP="003C6245">
      <w:pPr>
        <w:pStyle w:val="Default"/>
      </w:pPr>
    </w:p>
    <w:p w:rsidR="003C6245" w:rsidRPr="00FC66AD" w:rsidRDefault="003C6245" w:rsidP="003C6245">
      <w:pPr>
        <w:pStyle w:val="Default"/>
      </w:pPr>
    </w:p>
    <w:p w:rsidR="003C6245" w:rsidRPr="00FC66AD" w:rsidRDefault="003C6245" w:rsidP="003C6245">
      <w:pPr>
        <w:pStyle w:val="Default"/>
      </w:pPr>
    </w:p>
    <w:p w:rsidR="003C6245" w:rsidRPr="00FC66AD" w:rsidRDefault="00FC66AD" w:rsidP="003C6245">
      <w:pPr>
        <w:pStyle w:val="Default"/>
      </w:pPr>
      <w:r w:rsidRPr="00FC66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835AA8" wp14:editId="1439D1E6">
                <wp:simplePos x="0" y="0"/>
                <wp:positionH relativeFrom="column">
                  <wp:posOffset>3661410</wp:posOffset>
                </wp:positionH>
                <wp:positionV relativeFrom="paragraph">
                  <wp:posOffset>30480</wp:posOffset>
                </wp:positionV>
                <wp:extent cx="161925" cy="257175"/>
                <wp:effectExtent l="0" t="0" r="47625" b="4762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88.3pt;margin-top:2.4pt;width:12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" strokecolor="black [3213]">
                <v:stroke endarrow="open"/>
              </v:shape>
            </w:pict>
          </mc:Fallback>
        </mc:AlternateContent>
      </w:r>
      <w:r w:rsidRPr="00FC66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0ED5DE" wp14:editId="0F2FABB3">
                <wp:simplePos x="0" y="0"/>
                <wp:positionH relativeFrom="column">
                  <wp:posOffset>1965960</wp:posOffset>
                </wp:positionH>
                <wp:positionV relativeFrom="paragraph">
                  <wp:posOffset>11430</wp:posOffset>
                </wp:positionV>
                <wp:extent cx="208915" cy="190500"/>
                <wp:effectExtent l="38100" t="0" r="19685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915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154.8pt;margin-top:.9pt;width:16.45pt;height:1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" strokecolor="black [3213]">
                <v:stroke endarrow="open"/>
              </v:shape>
            </w:pict>
          </mc:Fallback>
        </mc:AlternateContent>
      </w:r>
    </w:p>
    <w:p w:rsidR="003C6245" w:rsidRPr="00FC66AD" w:rsidRDefault="00FC66AD" w:rsidP="003C6245">
      <w:pPr>
        <w:pStyle w:val="Default"/>
      </w:pPr>
      <w:r w:rsidRPr="00FC66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F633A4" wp14:editId="27280534">
                <wp:simplePos x="0" y="0"/>
                <wp:positionH relativeFrom="column">
                  <wp:posOffset>13335</wp:posOffset>
                </wp:positionH>
                <wp:positionV relativeFrom="paragraph">
                  <wp:posOffset>105410</wp:posOffset>
                </wp:positionV>
                <wp:extent cx="2400300" cy="352425"/>
                <wp:effectExtent l="0" t="0" r="19050" b="28575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0" w:rsidRPr="00FC66AD" w:rsidRDefault="00331020" w:rsidP="00FC66A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66A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Производственные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8" o:spid="_x0000_s1030" type="#_x0000_t202" style="position:absolute;margin-left:1.05pt;margin-top:8.3pt;width:189pt;height:27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" fillcolor="white [3201]" strokeweight=".5pt">
                <v:textbox>
                  <w:txbxContent>
                    <w:p w:rsidR="00331020" w:rsidRPr="00FC66AD" w:rsidRDefault="00331020" w:rsidP="00FC66A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66A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Производственные</w:t>
                      </w:r>
                    </w:p>
                  </w:txbxContent>
                </v:textbox>
              </v:shape>
            </w:pict>
          </mc:Fallback>
        </mc:AlternateContent>
      </w:r>
      <w:r w:rsidRPr="00FC66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EEF0B0" wp14:editId="0B94510E">
                <wp:simplePos x="0" y="0"/>
                <wp:positionH relativeFrom="column">
                  <wp:posOffset>3213735</wp:posOffset>
                </wp:positionH>
                <wp:positionV relativeFrom="paragraph">
                  <wp:posOffset>114935</wp:posOffset>
                </wp:positionV>
                <wp:extent cx="2943225" cy="361950"/>
                <wp:effectExtent l="0" t="0" r="28575" b="1905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0" w:rsidRPr="00FC66AD" w:rsidRDefault="00331020" w:rsidP="00FC66A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C66A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Непроизводственные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9" o:spid="_x0000_s1031" type="#_x0000_t202" style="position:absolute;margin-left:253.05pt;margin-top:9.05pt;width:231.75pt;height:28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" fillcolor="white [3201]" strokeweight=".5pt">
                <v:textbox>
                  <w:txbxContent>
                    <w:p w:rsidR="00331020" w:rsidRPr="00FC66AD" w:rsidRDefault="00331020" w:rsidP="00FC66A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C66A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Непроизводственные</w:t>
                      </w:r>
                    </w:p>
                  </w:txbxContent>
                </v:textbox>
              </v:shape>
            </w:pict>
          </mc:Fallback>
        </mc:AlternateContent>
      </w:r>
    </w:p>
    <w:p w:rsidR="00FC66AD" w:rsidRPr="00FC66AD" w:rsidRDefault="00FC66AD" w:rsidP="003C6245">
      <w:pPr>
        <w:pStyle w:val="Default"/>
      </w:pPr>
    </w:p>
    <w:p w:rsidR="00FC66AD" w:rsidRPr="00FC66AD" w:rsidRDefault="00C21180" w:rsidP="003C6245">
      <w:pPr>
        <w:pStyle w:val="Defaul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4604385</wp:posOffset>
                </wp:positionH>
                <wp:positionV relativeFrom="paragraph">
                  <wp:posOffset>123825</wp:posOffset>
                </wp:positionV>
                <wp:extent cx="152400" cy="428625"/>
                <wp:effectExtent l="0" t="0" r="57150" b="666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428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362.55pt;margin-top:9.75pt;width:12pt;height:3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1861185</wp:posOffset>
                </wp:positionH>
                <wp:positionV relativeFrom="paragraph">
                  <wp:posOffset>114300</wp:posOffset>
                </wp:positionV>
                <wp:extent cx="104775" cy="438150"/>
                <wp:effectExtent l="0" t="0" r="66675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438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46.55pt;margin-top:9pt;width:8.25pt;height:34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537210</wp:posOffset>
                </wp:positionH>
                <wp:positionV relativeFrom="paragraph">
                  <wp:posOffset>123825</wp:posOffset>
                </wp:positionV>
                <wp:extent cx="95250" cy="428625"/>
                <wp:effectExtent l="76200" t="0" r="19050" b="6667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428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42.3pt;margin-top:9.75pt;width:7.5pt;height:33.7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" strokecolor="black [3213]">
                <v:stroke endarrow="open"/>
              </v:shape>
            </w:pict>
          </mc:Fallback>
        </mc:AlternateContent>
      </w:r>
    </w:p>
    <w:p w:rsidR="00FC66AD" w:rsidRDefault="00FC66AD" w:rsidP="003C6245">
      <w:pPr>
        <w:pStyle w:val="Default"/>
        <w:rPr>
          <w:sz w:val="29"/>
          <w:szCs w:val="29"/>
        </w:rPr>
      </w:pPr>
    </w:p>
    <w:p w:rsidR="00FC66AD" w:rsidRDefault="00C21180" w:rsidP="003C6245">
      <w:pPr>
        <w:pStyle w:val="Default"/>
        <w:rPr>
          <w:sz w:val="29"/>
          <w:szCs w:val="29"/>
        </w:rPr>
      </w:pPr>
      <w:r>
        <w:rPr>
          <w:noProof/>
          <w:sz w:val="29"/>
          <w:szCs w:val="29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4156710</wp:posOffset>
                </wp:positionH>
                <wp:positionV relativeFrom="paragraph">
                  <wp:posOffset>165735</wp:posOffset>
                </wp:positionV>
                <wp:extent cx="1781175" cy="1343025"/>
                <wp:effectExtent l="0" t="0" r="28575" b="28575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331020" w:rsidRPr="00C2118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2118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Детские сады, школы;</w:t>
                            </w:r>
                          </w:p>
                          <w:p w:rsidR="00331020" w:rsidRPr="00C2118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2118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Жилые здания;</w:t>
                            </w:r>
                          </w:p>
                          <w:p w:rsidR="00331020" w:rsidRPr="00C2118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2118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Поликлиники;</w:t>
                            </w:r>
                          </w:p>
                          <w:p w:rsidR="00331020" w:rsidRPr="00C2118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2118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Объекты культуры и спорта и пр.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32" type="#_x0000_t202" style="position:absolute;margin-left:327.3pt;margin-top:13.05pt;width:140.25pt;height:10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" fillcolor="white [3201]" strokeweight=".5pt">
                <v:textbox>
                  <w:txbxContent>
                    <w:p w:rsidR="0033102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331020" w:rsidRPr="00C2118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2118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Детские сады, школы;</w:t>
                      </w:r>
                    </w:p>
                    <w:p w:rsidR="00331020" w:rsidRPr="00C2118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2118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Жилые здания;</w:t>
                      </w:r>
                    </w:p>
                    <w:p w:rsidR="00331020" w:rsidRPr="00C2118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2118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Поликлиники;</w:t>
                      </w:r>
                    </w:p>
                    <w:p w:rsidR="00331020" w:rsidRPr="00C2118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2118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Объекты культуры и спорта и пр.</w:t>
                      </w:r>
                    </w:p>
                  </w:txbxContent>
                </v:textbox>
              </v:shape>
            </w:pict>
          </mc:Fallback>
        </mc:AlternateContent>
      </w:r>
    </w:p>
    <w:p w:rsidR="00FC66AD" w:rsidRDefault="00C21180" w:rsidP="003C6245">
      <w:pPr>
        <w:pStyle w:val="Default"/>
        <w:rPr>
          <w:sz w:val="29"/>
          <w:szCs w:val="29"/>
        </w:rPr>
      </w:pPr>
      <w:r>
        <w:rPr>
          <w:noProof/>
          <w:sz w:val="29"/>
          <w:szCs w:val="29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10545B" wp14:editId="79811EB7">
                <wp:simplePos x="0" y="0"/>
                <wp:positionH relativeFrom="column">
                  <wp:posOffset>1537335</wp:posOffset>
                </wp:positionH>
                <wp:positionV relativeFrom="paragraph">
                  <wp:posOffset>1271</wp:posOffset>
                </wp:positionV>
                <wp:extent cx="1733550" cy="1524000"/>
                <wp:effectExtent l="0" t="0" r="19050" b="1905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0" w:rsidRPr="00C2118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2118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Пассивные:</w:t>
                            </w:r>
                          </w:p>
                          <w:p w:rsidR="00331020" w:rsidRPr="00C2118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2118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Производственные здания;</w:t>
                            </w:r>
                          </w:p>
                          <w:p w:rsidR="00331020" w:rsidRPr="00C2118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2118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Сооружения;</w:t>
                            </w:r>
                          </w:p>
                          <w:p w:rsidR="0033102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2118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Передаточные устройства;</w:t>
                            </w:r>
                          </w:p>
                          <w:p w:rsidR="00331020" w:rsidRPr="00C21180" w:rsidRDefault="00331020" w:rsidP="00C21180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Внутрихозяйственные дороги.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3" type="#_x0000_t202" style="position:absolute;margin-left:121.05pt;margin-top:.1pt;width:136.5pt;height:12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" fillcolor="white [3201]" strokeweight=".5pt">
                <v:textbox>
                  <w:txbxContent>
                    <w:p w:rsidR="00331020" w:rsidRPr="00C2118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2118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Пассивные:</w:t>
                      </w:r>
                    </w:p>
                    <w:p w:rsidR="00331020" w:rsidRPr="00C2118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2118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Производственные здания;</w:t>
                      </w:r>
                    </w:p>
                    <w:p w:rsidR="00331020" w:rsidRPr="00C2118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2118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Сооружения;</w:t>
                      </w:r>
                    </w:p>
                    <w:p w:rsidR="0033102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2118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Передаточные устройства;</w:t>
                      </w:r>
                    </w:p>
                    <w:p w:rsidR="00331020" w:rsidRPr="00C21180" w:rsidRDefault="00331020" w:rsidP="00C21180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Внутрихозяйственные дороги.</w:t>
                      </w:r>
                    </w:p>
                  </w:txbxContent>
                </v:textbox>
              </v:shape>
            </w:pict>
          </mc:Fallback>
        </mc:AlternateContent>
      </w:r>
      <w:r w:rsidR="00FC66AD">
        <w:rPr>
          <w:noProof/>
          <w:sz w:val="29"/>
          <w:szCs w:val="29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-348615</wp:posOffset>
                </wp:positionH>
                <wp:positionV relativeFrom="paragraph">
                  <wp:posOffset>1270</wp:posOffset>
                </wp:positionV>
                <wp:extent cx="1638300" cy="1371600"/>
                <wp:effectExtent l="0" t="0" r="19050" b="1905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020" w:rsidRDefault="00331020" w:rsidP="00FC66A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C66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Активные</w:t>
                            </w:r>
                            <w:proofErr w:type="gramEnd"/>
                            <w:r w:rsidRPr="00FC66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(основное и вспомогательное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оборудование</w:t>
                            </w:r>
                            <w:r w:rsidRPr="00FC66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):</w:t>
                            </w:r>
                          </w:p>
                          <w:p w:rsidR="00331020" w:rsidRDefault="00331020" w:rsidP="00FC66A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Парогенераторы;</w:t>
                            </w:r>
                          </w:p>
                          <w:p w:rsidR="00331020" w:rsidRDefault="00331020" w:rsidP="00FC66A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Электрогенераторы;</w:t>
                            </w:r>
                          </w:p>
                          <w:p w:rsidR="00331020" w:rsidRDefault="00331020" w:rsidP="00FC66A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Турбины и пр.</w:t>
                            </w:r>
                          </w:p>
                          <w:p w:rsidR="00331020" w:rsidRPr="00FC66AD" w:rsidRDefault="00331020" w:rsidP="00FC66A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331020" w:rsidRDefault="00331020" w:rsidP="00FC66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34" type="#_x0000_t202" style="position:absolute;margin-left:-27.45pt;margin-top:.1pt;width:129pt;height:10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" fillcolor="white [3201]" strokeweight=".5pt">
                <v:textbox>
                  <w:txbxContent>
                    <w:p w:rsidR="00331020" w:rsidRDefault="00331020" w:rsidP="00FC66A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FC6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Активные</w:t>
                      </w:r>
                      <w:proofErr w:type="gramEnd"/>
                      <w:r w:rsidRPr="00FC6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(основное и вспомогательное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оборудование</w:t>
                      </w:r>
                      <w:r w:rsidRPr="00FC66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):</w:t>
                      </w:r>
                    </w:p>
                    <w:p w:rsidR="00331020" w:rsidRDefault="00331020" w:rsidP="00FC66A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Парогенераторы;</w:t>
                      </w:r>
                    </w:p>
                    <w:p w:rsidR="00331020" w:rsidRDefault="00331020" w:rsidP="00FC66A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Электрогенераторы;</w:t>
                      </w:r>
                    </w:p>
                    <w:p w:rsidR="00331020" w:rsidRDefault="00331020" w:rsidP="00FC66A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Турбины и пр.</w:t>
                      </w:r>
                    </w:p>
                    <w:p w:rsidR="00331020" w:rsidRPr="00FC66AD" w:rsidRDefault="00331020" w:rsidP="00FC66A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331020" w:rsidRDefault="00331020" w:rsidP="00FC66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FC66AD" w:rsidRDefault="00FC66AD" w:rsidP="003C6245">
      <w:pPr>
        <w:pStyle w:val="Default"/>
        <w:rPr>
          <w:sz w:val="29"/>
          <w:szCs w:val="29"/>
        </w:rPr>
      </w:pPr>
    </w:p>
    <w:p w:rsidR="00FC66AD" w:rsidRDefault="00FC66AD" w:rsidP="003C6245">
      <w:pPr>
        <w:pStyle w:val="Default"/>
        <w:rPr>
          <w:sz w:val="29"/>
          <w:szCs w:val="29"/>
        </w:rPr>
      </w:pPr>
    </w:p>
    <w:p w:rsidR="00FC66AD" w:rsidRDefault="00FC66AD" w:rsidP="003C6245">
      <w:pPr>
        <w:pStyle w:val="Default"/>
        <w:rPr>
          <w:sz w:val="29"/>
          <w:szCs w:val="29"/>
        </w:rPr>
      </w:pPr>
    </w:p>
    <w:p w:rsidR="00FC66AD" w:rsidRDefault="00FC66AD" w:rsidP="003C6245">
      <w:pPr>
        <w:pStyle w:val="Default"/>
        <w:rPr>
          <w:sz w:val="29"/>
          <w:szCs w:val="29"/>
        </w:rPr>
      </w:pPr>
    </w:p>
    <w:p w:rsidR="00716E81" w:rsidRDefault="00716E81" w:rsidP="00C21180">
      <w:pPr>
        <w:pStyle w:val="Default"/>
        <w:ind w:left="284" w:firstLine="567"/>
        <w:jc w:val="both"/>
        <w:rPr>
          <w:b/>
          <w:bCs/>
          <w:i/>
          <w:iCs/>
          <w:sz w:val="28"/>
          <w:szCs w:val="28"/>
        </w:rPr>
      </w:pPr>
    </w:p>
    <w:p w:rsidR="00716E81" w:rsidRDefault="00716E81" w:rsidP="00C21180">
      <w:pPr>
        <w:pStyle w:val="Default"/>
        <w:ind w:left="284" w:firstLine="567"/>
        <w:jc w:val="both"/>
        <w:rPr>
          <w:b/>
          <w:bCs/>
          <w:i/>
          <w:iCs/>
          <w:sz w:val="28"/>
          <w:szCs w:val="28"/>
        </w:rPr>
      </w:pPr>
    </w:p>
    <w:p w:rsidR="00716E81" w:rsidRDefault="00716E81" w:rsidP="00C21180">
      <w:pPr>
        <w:pStyle w:val="Default"/>
        <w:ind w:left="284" w:firstLine="567"/>
        <w:jc w:val="both"/>
        <w:rPr>
          <w:b/>
          <w:bCs/>
          <w:i/>
          <w:iCs/>
          <w:sz w:val="28"/>
          <w:szCs w:val="28"/>
        </w:rPr>
      </w:pPr>
    </w:p>
    <w:p w:rsidR="00716E81" w:rsidRDefault="00716E81" w:rsidP="00C21180">
      <w:pPr>
        <w:pStyle w:val="Default"/>
        <w:ind w:left="284" w:firstLine="567"/>
        <w:jc w:val="both"/>
        <w:rPr>
          <w:b/>
          <w:bCs/>
          <w:i/>
          <w:iCs/>
          <w:sz w:val="28"/>
          <w:szCs w:val="28"/>
        </w:rPr>
      </w:pPr>
    </w:p>
    <w:p w:rsidR="003C6245" w:rsidRPr="00C21180" w:rsidRDefault="003C6245" w:rsidP="00C21180">
      <w:pPr>
        <w:pStyle w:val="Default"/>
        <w:ind w:left="284" w:firstLine="567"/>
        <w:jc w:val="both"/>
        <w:rPr>
          <w:sz w:val="28"/>
          <w:szCs w:val="28"/>
        </w:rPr>
      </w:pPr>
      <w:r w:rsidRPr="00C21180">
        <w:rPr>
          <w:b/>
          <w:bCs/>
          <w:i/>
          <w:iCs/>
          <w:sz w:val="28"/>
          <w:szCs w:val="28"/>
        </w:rPr>
        <w:t xml:space="preserve">Непроизводственные </w:t>
      </w:r>
      <w:r w:rsidRPr="00C21180">
        <w:rPr>
          <w:sz w:val="28"/>
          <w:szCs w:val="28"/>
        </w:rPr>
        <w:t xml:space="preserve">основные фонды не участвуют в процессе создания продукции (жилые дома, детские сады, клубы, стадионы, поликлиники, санатории и т.д.). </w:t>
      </w:r>
    </w:p>
    <w:p w:rsidR="003C6245" w:rsidRPr="00C21180" w:rsidRDefault="003C6245" w:rsidP="00C21180">
      <w:pPr>
        <w:pStyle w:val="Default"/>
        <w:ind w:left="284" w:firstLine="567"/>
        <w:jc w:val="both"/>
        <w:rPr>
          <w:sz w:val="28"/>
          <w:szCs w:val="28"/>
        </w:rPr>
      </w:pPr>
      <w:r w:rsidRPr="00C21180">
        <w:rPr>
          <w:sz w:val="28"/>
          <w:szCs w:val="28"/>
        </w:rPr>
        <w:lastRenderedPageBreak/>
        <w:t>Выделяются следующие группы</w:t>
      </w:r>
      <w:r w:rsidR="00C21180">
        <w:rPr>
          <w:sz w:val="28"/>
          <w:szCs w:val="28"/>
        </w:rPr>
        <w:t xml:space="preserve"> и подгруппы основных производ</w:t>
      </w:r>
      <w:r w:rsidRPr="00C21180">
        <w:rPr>
          <w:sz w:val="28"/>
          <w:szCs w:val="28"/>
        </w:rPr>
        <w:t xml:space="preserve">ственных фондов: </w:t>
      </w:r>
    </w:p>
    <w:p w:rsidR="003C6245" w:rsidRPr="00C21180" w:rsidRDefault="003C6245" w:rsidP="00C21180">
      <w:pPr>
        <w:pStyle w:val="Default"/>
        <w:ind w:left="284" w:firstLine="567"/>
        <w:jc w:val="both"/>
        <w:rPr>
          <w:sz w:val="28"/>
          <w:szCs w:val="28"/>
        </w:rPr>
      </w:pPr>
      <w:r w:rsidRPr="00C21180">
        <w:rPr>
          <w:sz w:val="28"/>
          <w:szCs w:val="28"/>
        </w:rPr>
        <w:t xml:space="preserve">‒ здания (архитектурно-строительные объекты производственного назначения: корпуса цехов, складские помещения, производственные лаборатории и т.д.); </w:t>
      </w:r>
    </w:p>
    <w:p w:rsidR="003C6245" w:rsidRDefault="003C6245" w:rsidP="00C21180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180">
        <w:rPr>
          <w:rFonts w:ascii="Times New Roman" w:hAnsi="Times New Roman" w:cs="Times New Roman"/>
          <w:sz w:val="28"/>
          <w:szCs w:val="28"/>
        </w:rPr>
        <w:t>‒ сооружения (инженерно-строительные объекты, создающие условия для осуществления процесса производства: тоннели, эстакады, автомобильные дороги, дымовые трубы на отдельном фундаменте и т.д.;</w:t>
      </w:r>
    </w:p>
    <w:p w:rsidR="00C21180" w:rsidRPr="00C21180" w:rsidRDefault="00C21180" w:rsidP="00C21180">
      <w:pPr>
        <w:pStyle w:val="Default"/>
        <w:ind w:left="284" w:firstLine="567"/>
        <w:jc w:val="both"/>
        <w:rPr>
          <w:sz w:val="28"/>
          <w:szCs w:val="28"/>
        </w:rPr>
      </w:pPr>
      <w:r w:rsidRPr="00C21180">
        <w:rPr>
          <w:sz w:val="28"/>
          <w:szCs w:val="28"/>
        </w:rPr>
        <w:t xml:space="preserve">в электроэнергетике: плотины, дамбы, водоводы, </w:t>
      </w:r>
      <w:proofErr w:type="spellStart"/>
      <w:r w:rsidRPr="00C21180">
        <w:rPr>
          <w:sz w:val="28"/>
          <w:szCs w:val="28"/>
        </w:rPr>
        <w:t>золоотвалы</w:t>
      </w:r>
      <w:proofErr w:type="spellEnd"/>
      <w:r w:rsidRPr="00C21180">
        <w:rPr>
          <w:sz w:val="28"/>
          <w:szCs w:val="28"/>
        </w:rPr>
        <w:t xml:space="preserve">, градирни, </w:t>
      </w:r>
      <w:proofErr w:type="spellStart"/>
      <w:r w:rsidRPr="00C21180">
        <w:rPr>
          <w:sz w:val="28"/>
          <w:szCs w:val="28"/>
        </w:rPr>
        <w:t>брызгальные</w:t>
      </w:r>
      <w:proofErr w:type="spellEnd"/>
      <w:r w:rsidRPr="00C21180">
        <w:rPr>
          <w:sz w:val="28"/>
          <w:szCs w:val="28"/>
        </w:rPr>
        <w:t xml:space="preserve"> бассейны, баки для хранения мазута, бункеры и склады для хранения твёрдого топлива, трубопроводы горячей и холодной воды и пр.); </w:t>
      </w:r>
    </w:p>
    <w:p w:rsidR="00C21180" w:rsidRPr="00C21180" w:rsidRDefault="00C21180" w:rsidP="00C21180">
      <w:pPr>
        <w:pStyle w:val="Default"/>
        <w:ind w:left="284" w:firstLine="567"/>
        <w:jc w:val="both"/>
        <w:rPr>
          <w:sz w:val="28"/>
          <w:szCs w:val="28"/>
        </w:rPr>
      </w:pPr>
      <w:proofErr w:type="gramStart"/>
      <w:r w:rsidRPr="00C21180">
        <w:rPr>
          <w:sz w:val="28"/>
          <w:szCs w:val="28"/>
        </w:rPr>
        <w:t>‒ передаточные устройства (устр</w:t>
      </w:r>
      <w:r>
        <w:rPr>
          <w:sz w:val="28"/>
          <w:szCs w:val="28"/>
        </w:rPr>
        <w:t>ойства для передачи электроэнер</w:t>
      </w:r>
      <w:r w:rsidRPr="00C21180">
        <w:rPr>
          <w:sz w:val="28"/>
          <w:szCs w:val="28"/>
        </w:rPr>
        <w:t xml:space="preserve">гии, жидких и газообразных веществ: электросети, теплосети, газовые сети, трансмиссии, и т.д.); </w:t>
      </w:r>
      <w:proofErr w:type="gramEnd"/>
    </w:p>
    <w:p w:rsidR="00C21180" w:rsidRPr="00C21180" w:rsidRDefault="00C21180" w:rsidP="00C21180">
      <w:pPr>
        <w:pStyle w:val="Default"/>
        <w:ind w:left="284" w:firstLine="567"/>
        <w:jc w:val="both"/>
        <w:rPr>
          <w:sz w:val="28"/>
          <w:szCs w:val="28"/>
        </w:rPr>
      </w:pPr>
      <w:r w:rsidRPr="00C21180">
        <w:rPr>
          <w:sz w:val="28"/>
          <w:szCs w:val="28"/>
        </w:rPr>
        <w:t>‒ машины и оборудование (сил</w:t>
      </w:r>
      <w:r>
        <w:rPr>
          <w:sz w:val="28"/>
          <w:szCs w:val="28"/>
        </w:rPr>
        <w:t>овые машины и оборудование – па</w:t>
      </w:r>
      <w:r w:rsidRPr="00C21180">
        <w:rPr>
          <w:sz w:val="28"/>
          <w:szCs w:val="28"/>
        </w:rPr>
        <w:t>рогенераторы тепловых и атомных электростанций, котлы котельных и атомные реакторы, паровые, газовые</w:t>
      </w:r>
      <w:r>
        <w:rPr>
          <w:sz w:val="28"/>
          <w:szCs w:val="28"/>
        </w:rPr>
        <w:t xml:space="preserve"> и гидравлические турбины, элек</w:t>
      </w:r>
      <w:r w:rsidRPr="00C21180">
        <w:rPr>
          <w:sz w:val="28"/>
          <w:szCs w:val="28"/>
        </w:rPr>
        <w:t>тромоторы переменного и постоянно</w:t>
      </w:r>
      <w:r>
        <w:rPr>
          <w:sz w:val="28"/>
          <w:szCs w:val="28"/>
        </w:rPr>
        <w:t>го тока; рабочие машины и обору</w:t>
      </w:r>
      <w:r w:rsidRPr="00C21180">
        <w:rPr>
          <w:sz w:val="28"/>
          <w:szCs w:val="28"/>
        </w:rPr>
        <w:t xml:space="preserve">дование – краны, вентиляторы, насосы, дробилки, мельницы, то есть собственно механизмы без силового </w:t>
      </w:r>
      <w:r>
        <w:rPr>
          <w:sz w:val="28"/>
          <w:szCs w:val="28"/>
        </w:rPr>
        <w:t>привода, измерительные и регули</w:t>
      </w:r>
      <w:r w:rsidRPr="00C21180">
        <w:rPr>
          <w:sz w:val="28"/>
          <w:szCs w:val="28"/>
        </w:rPr>
        <w:t xml:space="preserve">рующие приборы и устройства, вычислительная техника ‒ компьютеры, автоматические машины, прочие машины и оборудование и пр.); </w:t>
      </w:r>
    </w:p>
    <w:p w:rsidR="00C21180" w:rsidRPr="00C21180" w:rsidRDefault="00C21180" w:rsidP="00C21180">
      <w:pPr>
        <w:pStyle w:val="Default"/>
        <w:ind w:left="284" w:firstLine="567"/>
        <w:jc w:val="both"/>
        <w:rPr>
          <w:sz w:val="28"/>
          <w:szCs w:val="28"/>
        </w:rPr>
      </w:pPr>
      <w:proofErr w:type="gramStart"/>
      <w:r w:rsidRPr="00C21180">
        <w:rPr>
          <w:sz w:val="28"/>
          <w:szCs w:val="28"/>
        </w:rPr>
        <w:t>‒ транспортные средства (тепл</w:t>
      </w:r>
      <w:r>
        <w:rPr>
          <w:sz w:val="28"/>
          <w:szCs w:val="28"/>
        </w:rPr>
        <w:t>овозы, вагоны, автомобили, мото</w:t>
      </w:r>
      <w:r w:rsidRPr="00C21180">
        <w:rPr>
          <w:sz w:val="28"/>
          <w:szCs w:val="28"/>
        </w:rPr>
        <w:t>циклы, кары, тележки и т.д., кроме к</w:t>
      </w:r>
      <w:r>
        <w:rPr>
          <w:sz w:val="28"/>
          <w:szCs w:val="28"/>
        </w:rPr>
        <w:t>онвейеров и транспортеров, вклю</w:t>
      </w:r>
      <w:r w:rsidRPr="00C21180">
        <w:rPr>
          <w:sz w:val="28"/>
          <w:szCs w:val="28"/>
        </w:rPr>
        <w:t xml:space="preserve">чаемых в состав производственного оборудования); </w:t>
      </w:r>
      <w:proofErr w:type="gramEnd"/>
    </w:p>
    <w:p w:rsidR="00C21180" w:rsidRPr="00C21180" w:rsidRDefault="00C21180" w:rsidP="00C21180">
      <w:pPr>
        <w:pStyle w:val="Default"/>
        <w:ind w:left="284" w:firstLine="567"/>
        <w:jc w:val="both"/>
        <w:rPr>
          <w:sz w:val="28"/>
          <w:szCs w:val="28"/>
        </w:rPr>
      </w:pPr>
      <w:r w:rsidRPr="00C21180">
        <w:rPr>
          <w:i/>
          <w:iCs/>
          <w:sz w:val="28"/>
          <w:szCs w:val="28"/>
        </w:rPr>
        <w:t xml:space="preserve">‒ </w:t>
      </w:r>
      <w:r w:rsidRPr="00C21180">
        <w:rPr>
          <w:sz w:val="28"/>
          <w:szCs w:val="28"/>
        </w:rPr>
        <w:t>инструмент (режущий, ударн</w:t>
      </w:r>
      <w:r>
        <w:rPr>
          <w:sz w:val="28"/>
          <w:szCs w:val="28"/>
        </w:rPr>
        <w:t>ый, давящий, уплотняющий, а так</w:t>
      </w:r>
      <w:r w:rsidRPr="00C21180">
        <w:rPr>
          <w:sz w:val="28"/>
          <w:szCs w:val="28"/>
        </w:rPr>
        <w:t xml:space="preserve">же различные приспособления для крепления, монтажа и т.д.), кроме </w:t>
      </w:r>
      <w:proofErr w:type="gramStart"/>
      <w:r w:rsidRPr="00C21180">
        <w:rPr>
          <w:sz w:val="28"/>
          <w:szCs w:val="28"/>
        </w:rPr>
        <w:t>специальных</w:t>
      </w:r>
      <w:proofErr w:type="gramEnd"/>
      <w:r w:rsidRPr="00C21180">
        <w:rPr>
          <w:sz w:val="28"/>
          <w:szCs w:val="28"/>
        </w:rPr>
        <w:t xml:space="preserve"> инструмента и оснастки; </w:t>
      </w:r>
    </w:p>
    <w:p w:rsidR="00C21180" w:rsidRPr="00C21180" w:rsidRDefault="00C21180" w:rsidP="00C21180">
      <w:pPr>
        <w:pStyle w:val="Default"/>
        <w:ind w:left="284" w:firstLine="567"/>
        <w:jc w:val="both"/>
        <w:rPr>
          <w:sz w:val="28"/>
          <w:szCs w:val="28"/>
        </w:rPr>
      </w:pPr>
      <w:r w:rsidRPr="00C21180">
        <w:rPr>
          <w:sz w:val="28"/>
          <w:szCs w:val="28"/>
        </w:rPr>
        <w:t xml:space="preserve">‒ производственный инвентарь и принадлежности (предметы для облегчения выполнения производственных операций: рабочие столы, верстаки, ограждения, вентиляторы, тара, стеллажи и т.п.); </w:t>
      </w:r>
    </w:p>
    <w:p w:rsidR="00C21180" w:rsidRPr="00C21180" w:rsidRDefault="00C21180" w:rsidP="00C21180">
      <w:pPr>
        <w:pStyle w:val="Default"/>
        <w:ind w:left="284" w:firstLine="567"/>
        <w:jc w:val="both"/>
        <w:rPr>
          <w:sz w:val="28"/>
          <w:szCs w:val="28"/>
        </w:rPr>
      </w:pPr>
      <w:r w:rsidRPr="00C21180">
        <w:rPr>
          <w:sz w:val="28"/>
          <w:szCs w:val="28"/>
        </w:rPr>
        <w:t>‒ хозяйственный инвентарь (пр</w:t>
      </w:r>
      <w:r>
        <w:rPr>
          <w:sz w:val="28"/>
          <w:szCs w:val="28"/>
        </w:rPr>
        <w:t>едметы конторского и хозяйствен</w:t>
      </w:r>
      <w:r w:rsidRPr="00C21180">
        <w:rPr>
          <w:sz w:val="28"/>
          <w:szCs w:val="28"/>
        </w:rPr>
        <w:t>ного обеспечения: столы, шкафы, ве</w:t>
      </w:r>
      <w:r>
        <w:rPr>
          <w:sz w:val="28"/>
          <w:szCs w:val="28"/>
        </w:rPr>
        <w:t>шалки, сейфы, множительные аппа</w:t>
      </w:r>
      <w:r w:rsidRPr="00C21180">
        <w:rPr>
          <w:sz w:val="28"/>
          <w:szCs w:val="28"/>
        </w:rPr>
        <w:t xml:space="preserve">раты и т.п.); </w:t>
      </w:r>
    </w:p>
    <w:p w:rsidR="00C21180" w:rsidRDefault="00C21180" w:rsidP="00C21180">
      <w:pPr>
        <w:pStyle w:val="Default"/>
        <w:ind w:left="284" w:firstLine="567"/>
        <w:jc w:val="both"/>
        <w:rPr>
          <w:sz w:val="28"/>
          <w:szCs w:val="28"/>
        </w:rPr>
      </w:pPr>
      <w:r w:rsidRPr="00C21180">
        <w:rPr>
          <w:sz w:val="28"/>
          <w:szCs w:val="28"/>
        </w:rPr>
        <w:t xml:space="preserve">‒ прочие основные фонды. В </w:t>
      </w:r>
      <w:r>
        <w:rPr>
          <w:sz w:val="28"/>
          <w:szCs w:val="28"/>
        </w:rPr>
        <w:t>состав этой группы включают биб</w:t>
      </w:r>
      <w:r w:rsidRPr="00C21180">
        <w:rPr>
          <w:sz w:val="28"/>
          <w:szCs w:val="28"/>
        </w:rPr>
        <w:t xml:space="preserve">лиотечные фонды, музейные ценности и т.д. </w:t>
      </w:r>
    </w:p>
    <w:p w:rsidR="002A6EDB" w:rsidRDefault="002A6EDB" w:rsidP="00C21180">
      <w:pPr>
        <w:pStyle w:val="Default"/>
        <w:ind w:left="284" w:firstLine="567"/>
        <w:jc w:val="both"/>
        <w:rPr>
          <w:sz w:val="28"/>
          <w:szCs w:val="28"/>
        </w:rPr>
      </w:pPr>
    </w:p>
    <w:p w:rsidR="002A6EDB" w:rsidRPr="002A6EDB" w:rsidRDefault="002A6EDB" w:rsidP="00C21180">
      <w:pPr>
        <w:pStyle w:val="Default"/>
        <w:ind w:left="284" w:firstLine="567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(</w:t>
      </w:r>
      <w:r w:rsidRPr="002A6EDB">
        <w:rPr>
          <w:b/>
          <w:i/>
          <w:sz w:val="28"/>
          <w:szCs w:val="28"/>
          <w:u w:val="single"/>
        </w:rPr>
        <w:t>Для закрепления теоретического материала студентам необходимо выполнить задание № 1 (Приложение А).</w:t>
      </w:r>
      <w:r>
        <w:rPr>
          <w:b/>
          <w:i/>
          <w:sz w:val="28"/>
          <w:szCs w:val="28"/>
          <w:u w:val="single"/>
        </w:rPr>
        <w:t>)</w:t>
      </w:r>
    </w:p>
    <w:p w:rsidR="002A6EDB" w:rsidRPr="002A6EDB" w:rsidRDefault="002A6EDB" w:rsidP="00C21180">
      <w:pPr>
        <w:spacing w:after="12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21180" w:rsidRDefault="00C21180" w:rsidP="00C21180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180">
        <w:rPr>
          <w:rFonts w:ascii="Times New Roman" w:hAnsi="Times New Roman" w:cs="Times New Roman"/>
          <w:sz w:val="28"/>
          <w:szCs w:val="28"/>
        </w:rPr>
        <w:t xml:space="preserve">Удельный вес (в процентах) различных групп основных фондов в общей стоимости их на предприятии представляет структуру основных фондов. </w:t>
      </w:r>
    </w:p>
    <w:p w:rsidR="00C21180" w:rsidRPr="00C21180" w:rsidRDefault="00C21180" w:rsidP="00C21180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2118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Доля (удельный вес)</w:t>
      </w:r>
      <w:r w:rsidRPr="00C211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показывает, сколько процентов занимает объект в общей сумме средств. Рассчитывается по формуле:</w:t>
      </w:r>
    </w:p>
    <w:p w:rsidR="00C21180" w:rsidRPr="00C21180" w:rsidRDefault="00C21180" w:rsidP="00C21180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4"/>
                <w:lang w:eastAsia="ru-RU"/>
              </w:rPr>
              <m:t>УД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4"/>
                <w:lang w:eastAsia="ru-RU"/>
              </w:rPr>
              <m:t>А</m:t>
            </m:r>
          </m:sub>
        </m:sSub>
        <m:r>
          <w:rPr>
            <w:rFonts w:ascii="Cambria Math" w:eastAsia="Times New Roman" w:hAnsi="Cambria Math" w:cs="Times New Roman"/>
            <w:sz w:val="28"/>
            <w:szCs w:val="24"/>
            <w:lang w:eastAsia="ru-RU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4"/>
                <w:lang w:eastAsia="ru-RU"/>
              </w:rPr>
              <m:t>А</m:t>
            </m:r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eastAsia="ru-RU"/>
                  </w:rPr>
                </m:ctrlPr>
              </m:naryPr>
              <m:sub/>
              <m:sup/>
              <m:e>
                <m:r>
                  <w:rPr>
                    <w:rFonts w:ascii="Cambria Math" w:eastAsia="Times New Roman" w:hAnsi="Cambria Math" w:cs="Times New Roman"/>
                    <w:sz w:val="28"/>
                    <w:szCs w:val="24"/>
                    <w:lang w:eastAsia="ru-RU"/>
                  </w:rPr>
                  <m:t>ОФ</m:t>
                </m:r>
              </m:e>
            </m:nary>
          </m:den>
        </m:f>
        <m:r>
          <w:rPr>
            <w:rFonts w:ascii="Cambria Math" w:eastAsia="Times New Roman" w:hAnsi="Cambria Math" w:cs="Times New Roman"/>
            <w:sz w:val="28"/>
            <w:szCs w:val="24"/>
            <w:lang w:eastAsia="ru-RU"/>
          </w:rPr>
          <m:t xml:space="preserve"> ×100%</m:t>
        </m:r>
      </m:oMath>
      <w:r w:rsidRPr="00C21180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C21180" w:rsidRPr="00C21180" w:rsidRDefault="00C21180" w:rsidP="00C21180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211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где: </w:t>
      </w:r>
      <w:r w:rsidRPr="00C2118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А – стоимость  объекта основных средств,</w:t>
      </w:r>
    </w:p>
    <w:p w:rsidR="00C21180" w:rsidRDefault="00C21180" w:rsidP="00C21180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r w:rsidRPr="00C211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ƩОФ – общая сумма основных средств. </w:t>
      </w:r>
      <w:r w:rsidRPr="00C2118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716E81" w:rsidRDefault="00716E81" w:rsidP="00C21180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21180" w:rsidRPr="002A6EDB" w:rsidRDefault="002A6EDB" w:rsidP="00C21180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  <w:t>(</w:t>
      </w:r>
      <w:r w:rsidR="00C21180" w:rsidRPr="002A6ED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  <w:t xml:space="preserve">Для закрепление данного материала </w:t>
      </w:r>
      <w:r w:rsidR="00716E81" w:rsidRPr="002A6ED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  <w:t>студентам предлагается выполнить задание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  <w:t xml:space="preserve"> № 2.</w:t>
      </w:r>
      <w:proofErr w:type="gramEnd"/>
      <w:r w:rsidR="00716E81" w:rsidRPr="002A6ED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  <w:t xml:space="preserve"> (Приложение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  <w:t>Б</w:t>
      </w:r>
      <w:r w:rsidR="00716E81" w:rsidRPr="002A6ED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  <w:t>).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ru-RU"/>
        </w:rPr>
        <w:t>)</w:t>
      </w:r>
    </w:p>
    <w:p w:rsidR="00716E81" w:rsidRPr="00C21180" w:rsidRDefault="00716E81" w:rsidP="00C21180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21180" w:rsidRPr="00C21180" w:rsidRDefault="00C21180" w:rsidP="00716E81">
      <w:pPr>
        <w:pStyle w:val="Default"/>
        <w:ind w:left="284" w:firstLine="567"/>
        <w:jc w:val="both"/>
        <w:rPr>
          <w:sz w:val="28"/>
          <w:szCs w:val="28"/>
        </w:rPr>
      </w:pPr>
    </w:p>
    <w:p w:rsidR="00C21180" w:rsidRPr="002A6EDB" w:rsidRDefault="00C21180" w:rsidP="00716E81">
      <w:pPr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6ED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Стоимостная (денежная) оценка </w:t>
      </w:r>
      <w:r w:rsidRPr="002A6EDB">
        <w:rPr>
          <w:rFonts w:ascii="Times New Roman" w:hAnsi="Times New Roman" w:cs="Times New Roman"/>
          <w:sz w:val="28"/>
          <w:szCs w:val="28"/>
        </w:rPr>
        <w:t>основных фондов необходима для определения их общей величины, состава и структуры, динамики, величины амортизационных отчислений, а также оценки экономической эффективности их использования.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r w:rsidRPr="002A6EDB">
        <w:rPr>
          <w:sz w:val="28"/>
          <w:szCs w:val="28"/>
        </w:rPr>
        <w:t xml:space="preserve">Существуют следующие виды стоимостной оценки основных фондов: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r w:rsidRPr="002A6EDB">
        <w:rPr>
          <w:sz w:val="28"/>
          <w:szCs w:val="28"/>
        </w:rPr>
        <w:t xml:space="preserve">Оценка по </w:t>
      </w:r>
      <w:r w:rsidRPr="002A6EDB">
        <w:rPr>
          <w:b/>
          <w:bCs/>
          <w:sz w:val="28"/>
          <w:szCs w:val="28"/>
        </w:rPr>
        <w:t xml:space="preserve">первоначальной </w:t>
      </w:r>
      <w:r w:rsidRPr="002A6EDB">
        <w:rPr>
          <w:sz w:val="28"/>
          <w:szCs w:val="28"/>
        </w:rPr>
        <w:t xml:space="preserve">стоимости </w:t>
      </w:r>
      <w:proofErr w:type="spellStart"/>
      <w:r w:rsidRPr="002A6EDB">
        <w:rPr>
          <w:sz w:val="28"/>
          <w:szCs w:val="28"/>
        </w:rPr>
        <w:t>ОФп</w:t>
      </w:r>
      <w:proofErr w:type="spellEnd"/>
      <w:r w:rsidRPr="002A6EDB">
        <w:rPr>
          <w:sz w:val="28"/>
          <w:szCs w:val="28"/>
        </w:rPr>
        <w:t>, т.е. по фактическим затратам, произведенным в момент создания или приобретения (включая доставку и монтаж), в ценах того года, в котором они изготовлены или приобретены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proofErr w:type="spellStart"/>
      <w:r w:rsidRPr="002A6EDB">
        <w:rPr>
          <w:sz w:val="28"/>
          <w:szCs w:val="28"/>
        </w:rPr>
        <w:t>ОФ</w:t>
      </w:r>
      <w:r w:rsidRPr="002A6EDB">
        <w:rPr>
          <w:sz w:val="28"/>
          <w:szCs w:val="28"/>
          <w:vertAlign w:val="subscript"/>
        </w:rPr>
        <w:t>п</w:t>
      </w:r>
      <w:proofErr w:type="spellEnd"/>
      <w:r w:rsidRPr="002A6EDB">
        <w:rPr>
          <w:sz w:val="28"/>
          <w:szCs w:val="28"/>
          <w:vertAlign w:val="subscript"/>
        </w:rPr>
        <w:t xml:space="preserve"> </w:t>
      </w:r>
      <w:r w:rsidRPr="002A6EDB">
        <w:rPr>
          <w:sz w:val="28"/>
          <w:szCs w:val="28"/>
        </w:rPr>
        <w:t xml:space="preserve">= </w:t>
      </w:r>
      <w:proofErr w:type="gramStart"/>
      <w:r w:rsidRPr="002A6EDB">
        <w:rPr>
          <w:sz w:val="28"/>
          <w:szCs w:val="28"/>
        </w:rPr>
        <w:t>Ц</w:t>
      </w:r>
      <w:proofErr w:type="gramEnd"/>
      <w:r w:rsidRPr="002A6EDB">
        <w:rPr>
          <w:sz w:val="28"/>
          <w:szCs w:val="28"/>
        </w:rPr>
        <w:t xml:space="preserve"> + </w:t>
      </w:r>
      <w:proofErr w:type="spellStart"/>
      <w:r w:rsidRPr="002A6EDB">
        <w:rPr>
          <w:sz w:val="28"/>
          <w:szCs w:val="28"/>
        </w:rPr>
        <w:t>К</w:t>
      </w:r>
      <w:r w:rsidRPr="002A6EDB">
        <w:rPr>
          <w:sz w:val="28"/>
          <w:szCs w:val="28"/>
          <w:vertAlign w:val="subscript"/>
        </w:rPr>
        <w:t>тр</w:t>
      </w:r>
      <w:proofErr w:type="spellEnd"/>
      <w:r w:rsidRPr="002A6EDB">
        <w:rPr>
          <w:sz w:val="28"/>
          <w:szCs w:val="28"/>
          <w:vertAlign w:val="subscript"/>
        </w:rPr>
        <w:t xml:space="preserve"> </w:t>
      </w:r>
      <w:r w:rsidRPr="002A6EDB">
        <w:rPr>
          <w:sz w:val="28"/>
          <w:szCs w:val="28"/>
        </w:rPr>
        <w:t xml:space="preserve">+ </w:t>
      </w:r>
      <w:proofErr w:type="spellStart"/>
      <w:r w:rsidRPr="002A6EDB">
        <w:rPr>
          <w:sz w:val="28"/>
          <w:szCs w:val="28"/>
        </w:rPr>
        <w:t>К</w:t>
      </w:r>
      <w:r w:rsidRPr="002A6EDB">
        <w:rPr>
          <w:sz w:val="28"/>
          <w:szCs w:val="28"/>
          <w:vertAlign w:val="subscript"/>
        </w:rPr>
        <w:t>му</w:t>
      </w:r>
      <w:proofErr w:type="spellEnd"/>
      <w:r w:rsidRPr="002A6EDB">
        <w:rPr>
          <w:sz w:val="28"/>
          <w:szCs w:val="28"/>
        </w:rPr>
        <w:t xml:space="preserve"> + </w:t>
      </w:r>
      <w:proofErr w:type="spellStart"/>
      <w:r w:rsidRPr="002A6EDB">
        <w:rPr>
          <w:sz w:val="28"/>
          <w:szCs w:val="28"/>
        </w:rPr>
        <w:t>К</w:t>
      </w:r>
      <w:r w:rsidRPr="002A6EDB">
        <w:rPr>
          <w:sz w:val="28"/>
          <w:szCs w:val="28"/>
          <w:vertAlign w:val="subscript"/>
        </w:rPr>
        <w:t>пр</w:t>
      </w:r>
      <w:proofErr w:type="spellEnd"/>
      <w:r w:rsidRPr="002A6EDB">
        <w:rPr>
          <w:sz w:val="28"/>
          <w:szCs w:val="28"/>
        </w:rPr>
        <w:t xml:space="preserve">,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r w:rsidRPr="002A6EDB">
        <w:rPr>
          <w:sz w:val="28"/>
          <w:szCs w:val="28"/>
        </w:rPr>
        <w:t xml:space="preserve">где </w:t>
      </w:r>
      <w:proofErr w:type="gramStart"/>
      <w:r w:rsidRPr="002A6EDB">
        <w:rPr>
          <w:sz w:val="28"/>
          <w:szCs w:val="28"/>
        </w:rPr>
        <w:t>Ц</w:t>
      </w:r>
      <w:proofErr w:type="gramEnd"/>
      <w:r w:rsidRPr="002A6EDB">
        <w:rPr>
          <w:sz w:val="28"/>
          <w:szCs w:val="28"/>
        </w:rPr>
        <w:t xml:space="preserve"> ‒ цена без НДС;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proofErr w:type="spellStart"/>
      <w:r w:rsidRPr="002A6EDB">
        <w:rPr>
          <w:sz w:val="28"/>
          <w:szCs w:val="28"/>
        </w:rPr>
        <w:t>Ктр</w:t>
      </w:r>
      <w:proofErr w:type="spellEnd"/>
      <w:r w:rsidRPr="002A6EDB">
        <w:rPr>
          <w:sz w:val="28"/>
          <w:szCs w:val="28"/>
        </w:rPr>
        <w:t xml:space="preserve"> – транспортные расходы;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proofErr w:type="spellStart"/>
      <w:r w:rsidRPr="002A6EDB">
        <w:rPr>
          <w:sz w:val="28"/>
          <w:szCs w:val="28"/>
        </w:rPr>
        <w:t>Кму</w:t>
      </w:r>
      <w:proofErr w:type="spellEnd"/>
      <w:r w:rsidRPr="002A6EDB">
        <w:rPr>
          <w:sz w:val="28"/>
          <w:szCs w:val="28"/>
        </w:rPr>
        <w:t xml:space="preserve"> – расходы на монтаж и установку;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proofErr w:type="spellStart"/>
      <w:r w:rsidRPr="002A6EDB">
        <w:rPr>
          <w:sz w:val="28"/>
          <w:szCs w:val="28"/>
        </w:rPr>
        <w:t>Кпр</w:t>
      </w:r>
      <w:proofErr w:type="spellEnd"/>
      <w:r w:rsidRPr="002A6EDB">
        <w:rPr>
          <w:sz w:val="28"/>
          <w:szCs w:val="28"/>
        </w:rPr>
        <w:t xml:space="preserve"> – прочие расходы, например консультационные услуги, таможенные сборы и пр.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r w:rsidRPr="002A6EDB">
        <w:rPr>
          <w:sz w:val="28"/>
          <w:szCs w:val="28"/>
        </w:rPr>
        <w:t xml:space="preserve">Оценка по </w:t>
      </w:r>
      <w:r w:rsidRPr="002A6EDB">
        <w:rPr>
          <w:b/>
          <w:bCs/>
          <w:sz w:val="28"/>
          <w:szCs w:val="28"/>
        </w:rPr>
        <w:t xml:space="preserve">восстановительной </w:t>
      </w:r>
      <w:r w:rsidRPr="002A6EDB">
        <w:rPr>
          <w:sz w:val="28"/>
          <w:szCs w:val="28"/>
        </w:rPr>
        <w:t>стоимости (</w:t>
      </w:r>
      <w:proofErr w:type="spellStart"/>
      <w:r w:rsidRPr="002A6EDB">
        <w:rPr>
          <w:sz w:val="28"/>
          <w:szCs w:val="28"/>
        </w:rPr>
        <w:t>ОФв</w:t>
      </w:r>
      <w:proofErr w:type="spellEnd"/>
      <w:r w:rsidRPr="002A6EDB">
        <w:rPr>
          <w:sz w:val="28"/>
          <w:szCs w:val="28"/>
        </w:rPr>
        <w:t xml:space="preserve">), т.е. по стоимости воспроизводства основных фондов на момент переоценки. Эта стоимость показывает, во сколько обошлось бы создание или приобретение в данное время ранее созданных или приобретенных основных фондов.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proofErr w:type="spellStart"/>
      <w:r w:rsidRPr="002A6EDB">
        <w:rPr>
          <w:sz w:val="28"/>
          <w:szCs w:val="28"/>
        </w:rPr>
        <w:t>ОФв</w:t>
      </w:r>
      <w:proofErr w:type="spellEnd"/>
      <w:r w:rsidRPr="002A6EDB">
        <w:rPr>
          <w:sz w:val="28"/>
          <w:szCs w:val="28"/>
        </w:rPr>
        <w:t xml:space="preserve"> определяется путём умножения первоначальной стоимости на коэффициент индексации </w:t>
      </w:r>
      <w:proofErr w:type="spellStart"/>
      <w:proofErr w:type="gramStart"/>
      <w:r w:rsidRPr="002A6EDB">
        <w:rPr>
          <w:sz w:val="28"/>
          <w:szCs w:val="28"/>
        </w:rPr>
        <w:t>k</w:t>
      </w:r>
      <w:proofErr w:type="gramEnd"/>
      <w:r w:rsidRPr="002A6EDB">
        <w:rPr>
          <w:sz w:val="28"/>
          <w:szCs w:val="28"/>
        </w:rPr>
        <w:t>и</w:t>
      </w:r>
      <w:proofErr w:type="spellEnd"/>
      <w:r w:rsidRPr="002A6EDB">
        <w:rPr>
          <w:sz w:val="28"/>
          <w:szCs w:val="28"/>
        </w:rPr>
        <w:t>: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proofErr w:type="spellStart"/>
      <w:r w:rsidRPr="002A6EDB">
        <w:rPr>
          <w:sz w:val="28"/>
          <w:szCs w:val="28"/>
        </w:rPr>
        <w:t>ОФ</w:t>
      </w:r>
      <w:r w:rsidRPr="002A6EDB">
        <w:rPr>
          <w:sz w:val="28"/>
          <w:szCs w:val="28"/>
          <w:vertAlign w:val="subscript"/>
        </w:rPr>
        <w:t>в</w:t>
      </w:r>
      <w:proofErr w:type="spellEnd"/>
      <w:r w:rsidRPr="002A6EDB">
        <w:rPr>
          <w:sz w:val="28"/>
          <w:szCs w:val="28"/>
          <w:vertAlign w:val="subscript"/>
        </w:rPr>
        <w:t xml:space="preserve"> </w:t>
      </w:r>
      <w:r w:rsidRPr="002A6EDB">
        <w:rPr>
          <w:sz w:val="28"/>
          <w:szCs w:val="28"/>
        </w:rPr>
        <w:t xml:space="preserve">= </w:t>
      </w:r>
      <w:proofErr w:type="spellStart"/>
      <w:r w:rsidRPr="002A6EDB">
        <w:rPr>
          <w:sz w:val="28"/>
          <w:szCs w:val="28"/>
        </w:rPr>
        <w:t>ОФ</w:t>
      </w:r>
      <w:r w:rsidRPr="002A6EDB">
        <w:rPr>
          <w:sz w:val="28"/>
          <w:szCs w:val="28"/>
          <w:vertAlign w:val="subscript"/>
        </w:rPr>
        <w:t>п</w:t>
      </w:r>
      <w:proofErr w:type="spellEnd"/>
      <w:r w:rsidRPr="002A6EDB">
        <w:rPr>
          <w:sz w:val="28"/>
          <w:szCs w:val="28"/>
        </w:rPr>
        <w:t xml:space="preserve"> * </w:t>
      </w:r>
      <w:proofErr w:type="spellStart"/>
      <w:proofErr w:type="gramStart"/>
      <w:r w:rsidRPr="002A6EDB">
        <w:rPr>
          <w:sz w:val="28"/>
          <w:szCs w:val="28"/>
        </w:rPr>
        <w:t>k</w:t>
      </w:r>
      <w:proofErr w:type="gramEnd"/>
      <w:r w:rsidRPr="002A6EDB">
        <w:rPr>
          <w:sz w:val="28"/>
          <w:szCs w:val="28"/>
        </w:rPr>
        <w:t>и</w:t>
      </w:r>
      <w:proofErr w:type="spellEnd"/>
      <w:r w:rsidRPr="002A6EDB">
        <w:rPr>
          <w:sz w:val="28"/>
          <w:szCs w:val="28"/>
        </w:rPr>
        <w:t xml:space="preserve">,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r w:rsidRPr="002A6EDB">
        <w:rPr>
          <w:sz w:val="28"/>
          <w:szCs w:val="28"/>
        </w:rPr>
        <w:t xml:space="preserve">либо путём предоставления документов, подтверждающих рыночную стоимость основных фондов.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r w:rsidRPr="002A6EDB">
        <w:rPr>
          <w:sz w:val="28"/>
          <w:szCs w:val="28"/>
        </w:rPr>
        <w:t xml:space="preserve">Оценка по </w:t>
      </w:r>
      <w:r w:rsidRPr="002A6EDB">
        <w:rPr>
          <w:b/>
          <w:bCs/>
          <w:sz w:val="28"/>
          <w:szCs w:val="28"/>
        </w:rPr>
        <w:t xml:space="preserve">остаточной </w:t>
      </w:r>
      <w:r w:rsidRPr="002A6EDB">
        <w:rPr>
          <w:sz w:val="28"/>
          <w:szCs w:val="28"/>
        </w:rPr>
        <w:t xml:space="preserve">стоимости </w:t>
      </w:r>
      <w:proofErr w:type="spellStart"/>
      <w:r w:rsidRPr="002A6EDB">
        <w:rPr>
          <w:sz w:val="28"/>
          <w:szCs w:val="28"/>
        </w:rPr>
        <w:t>ОФо</w:t>
      </w:r>
      <w:proofErr w:type="spellEnd"/>
      <w:r w:rsidRPr="002A6EDB">
        <w:rPr>
          <w:sz w:val="28"/>
          <w:szCs w:val="28"/>
        </w:rPr>
        <w:t xml:space="preserve">, то есть первоначальной или восстановительной с учетом износа (И), т.е. по стоимости, которая еще не перенесена на готовую продукцию: </w:t>
      </w: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  <w:proofErr w:type="spellStart"/>
      <w:r w:rsidRPr="002A6EDB">
        <w:rPr>
          <w:sz w:val="28"/>
          <w:szCs w:val="28"/>
        </w:rPr>
        <w:t>ОФ</w:t>
      </w:r>
      <w:r w:rsidRPr="002A6EDB">
        <w:rPr>
          <w:sz w:val="28"/>
          <w:szCs w:val="28"/>
          <w:vertAlign w:val="subscript"/>
        </w:rPr>
        <w:t>о</w:t>
      </w:r>
      <w:proofErr w:type="spellEnd"/>
      <w:r w:rsidRPr="002A6EDB">
        <w:rPr>
          <w:sz w:val="28"/>
          <w:szCs w:val="28"/>
        </w:rPr>
        <w:t xml:space="preserve"> = </w:t>
      </w:r>
      <w:proofErr w:type="spellStart"/>
      <w:r w:rsidRPr="002A6EDB">
        <w:rPr>
          <w:sz w:val="28"/>
          <w:szCs w:val="28"/>
        </w:rPr>
        <w:t>ОФ</w:t>
      </w:r>
      <w:proofErr w:type="gramStart"/>
      <w:r w:rsidRPr="002A6EDB">
        <w:rPr>
          <w:sz w:val="28"/>
          <w:szCs w:val="28"/>
          <w:vertAlign w:val="subscript"/>
        </w:rPr>
        <w:t>п</w:t>
      </w:r>
      <w:proofErr w:type="spellEnd"/>
      <w:r w:rsidRPr="002A6EDB">
        <w:rPr>
          <w:sz w:val="28"/>
          <w:szCs w:val="28"/>
          <w:vertAlign w:val="subscript"/>
        </w:rPr>
        <w:t>(</w:t>
      </w:r>
      <w:proofErr w:type="gramEnd"/>
      <w:r w:rsidRPr="002A6EDB">
        <w:rPr>
          <w:sz w:val="28"/>
          <w:szCs w:val="28"/>
          <w:vertAlign w:val="subscript"/>
        </w:rPr>
        <w:t>в)</w:t>
      </w:r>
      <w:r w:rsidRPr="002A6EDB">
        <w:rPr>
          <w:sz w:val="28"/>
          <w:szCs w:val="28"/>
        </w:rPr>
        <w:t xml:space="preserve"> – И.</w:t>
      </w:r>
    </w:p>
    <w:p w:rsidR="00716E81" w:rsidRDefault="00716E81" w:rsidP="00716E81">
      <w:pPr>
        <w:pStyle w:val="Default"/>
        <w:ind w:left="284" w:firstLine="567"/>
        <w:jc w:val="both"/>
        <w:rPr>
          <w:sz w:val="29"/>
          <w:szCs w:val="29"/>
        </w:rPr>
      </w:pPr>
    </w:p>
    <w:p w:rsidR="00716E81" w:rsidRPr="002A6EDB" w:rsidRDefault="002A6EDB" w:rsidP="00716E81">
      <w:pPr>
        <w:pStyle w:val="Default"/>
        <w:ind w:left="284" w:firstLine="567"/>
        <w:jc w:val="both"/>
        <w:rPr>
          <w:b/>
          <w:i/>
          <w:sz w:val="28"/>
          <w:szCs w:val="28"/>
          <w:u w:val="single"/>
        </w:rPr>
      </w:pPr>
      <w:proofErr w:type="gramStart"/>
      <w:r>
        <w:rPr>
          <w:b/>
          <w:i/>
          <w:sz w:val="28"/>
          <w:szCs w:val="28"/>
          <w:u w:val="single"/>
        </w:rPr>
        <w:t>(</w:t>
      </w:r>
      <w:r w:rsidR="00716E81" w:rsidRPr="002A6EDB">
        <w:rPr>
          <w:b/>
          <w:i/>
          <w:sz w:val="28"/>
          <w:szCs w:val="28"/>
          <w:u w:val="single"/>
        </w:rPr>
        <w:t xml:space="preserve">Для закрепления теоретического материала студентам предлагается выполнить </w:t>
      </w:r>
      <w:r>
        <w:rPr>
          <w:b/>
          <w:i/>
          <w:sz w:val="28"/>
          <w:szCs w:val="28"/>
          <w:u w:val="single"/>
        </w:rPr>
        <w:t>задание № 3.</w:t>
      </w:r>
      <w:proofErr w:type="gramEnd"/>
      <w:r w:rsidR="00716E81" w:rsidRPr="002A6EDB">
        <w:rPr>
          <w:b/>
          <w:i/>
          <w:sz w:val="28"/>
          <w:szCs w:val="28"/>
          <w:u w:val="single"/>
        </w:rPr>
        <w:t xml:space="preserve"> (Приложение </w:t>
      </w:r>
      <w:r>
        <w:rPr>
          <w:b/>
          <w:i/>
          <w:sz w:val="28"/>
          <w:szCs w:val="28"/>
          <w:u w:val="single"/>
        </w:rPr>
        <w:t>В</w:t>
      </w:r>
      <w:r w:rsidR="00716E81" w:rsidRPr="002A6EDB">
        <w:rPr>
          <w:b/>
          <w:i/>
          <w:sz w:val="28"/>
          <w:szCs w:val="28"/>
          <w:u w:val="single"/>
        </w:rPr>
        <w:t>).</w:t>
      </w:r>
      <w:r>
        <w:rPr>
          <w:b/>
          <w:i/>
          <w:sz w:val="28"/>
          <w:szCs w:val="28"/>
          <w:u w:val="single"/>
        </w:rPr>
        <w:t>)</w:t>
      </w:r>
    </w:p>
    <w:p w:rsidR="00716E81" w:rsidRPr="002A6EDB" w:rsidRDefault="00716E81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2A6EDB">
        <w:rPr>
          <w:b/>
          <w:i/>
          <w:sz w:val="28"/>
          <w:szCs w:val="28"/>
          <w:u w:val="single"/>
        </w:rPr>
        <w:br w:type="page"/>
      </w:r>
    </w:p>
    <w:p w:rsidR="00716E81" w:rsidRDefault="00716E81" w:rsidP="00716E81">
      <w:pPr>
        <w:pStyle w:val="Default"/>
        <w:ind w:left="284" w:firstLine="567"/>
        <w:jc w:val="right"/>
        <w:rPr>
          <w:sz w:val="29"/>
          <w:szCs w:val="29"/>
        </w:rPr>
      </w:pPr>
      <w:r>
        <w:rPr>
          <w:sz w:val="29"/>
          <w:szCs w:val="29"/>
        </w:rPr>
        <w:lastRenderedPageBreak/>
        <w:t>Приложение А.</w:t>
      </w:r>
    </w:p>
    <w:p w:rsidR="002A6EDB" w:rsidRPr="002A6EDB" w:rsidRDefault="002A6EDB" w:rsidP="002A6ED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Задание 1. Закрепление учебного материала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Внимательно изучите состав имущества организации: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1.Производственное здание цеха,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2.Трубопровод,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3.Сырье и материалы,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4.Административное здание бухгалтерии,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5.Столовая, находящаяся на балансе организации,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6.Производственное оборудование,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7.Измерительные приборы и устройства,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8.Клумбы и зеленые насаждения на территории цеха,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9.Спортивная школа, находящаяся на балансе организации,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10.Готовая продукция на складе.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Распределите перечисленные объекты по видам капитала, все перечисленные основные фонды разделите по назначению. Результаты занесите в таблицу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A6EDB" w:rsidRP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Результаты группировки имущества организации.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55"/>
        <w:gridCol w:w="4899"/>
      </w:tblGrid>
      <w:tr w:rsidR="002A6EDB" w:rsidRPr="002A6EDB" w:rsidTr="00331020">
        <w:tc>
          <w:tcPr>
            <w:tcW w:w="5068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Признаки группировки</w:t>
            </w:r>
          </w:p>
        </w:tc>
        <w:tc>
          <w:tcPr>
            <w:tcW w:w="5069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Объекты имущества (номера)</w:t>
            </w:r>
          </w:p>
        </w:tc>
      </w:tr>
      <w:tr w:rsidR="002A6EDB" w:rsidRPr="002A6EDB" w:rsidTr="00331020">
        <w:tc>
          <w:tcPr>
            <w:tcW w:w="10137" w:type="dxa"/>
            <w:gridSpan w:val="2"/>
          </w:tcPr>
          <w:p w:rsidR="002A6EDB" w:rsidRPr="002A6EDB" w:rsidRDefault="002A6EDB" w:rsidP="002A6ED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1.Виды имущества:</w:t>
            </w:r>
          </w:p>
        </w:tc>
      </w:tr>
      <w:tr w:rsidR="002A6EDB" w:rsidRPr="002A6EDB" w:rsidTr="00331020">
        <w:tc>
          <w:tcPr>
            <w:tcW w:w="5068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Основной капитал</w:t>
            </w:r>
          </w:p>
        </w:tc>
        <w:tc>
          <w:tcPr>
            <w:tcW w:w="5069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A6EDB" w:rsidRPr="002A6EDB" w:rsidTr="00331020">
        <w:tc>
          <w:tcPr>
            <w:tcW w:w="5068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Оборотный капитал</w:t>
            </w:r>
          </w:p>
        </w:tc>
        <w:tc>
          <w:tcPr>
            <w:tcW w:w="5069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A6EDB" w:rsidRPr="002A6EDB" w:rsidTr="00331020">
        <w:tc>
          <w:tcPr>
            <w:tcW w:w="10137" w:type="dxa"/>
            <w:gridSpan w:val="2"/>
          </w:tcPr>
          <w:p w:rsidR="002A6EDB" w:rsidRPr="002A6EDB" w:rsidRDefault="002A6EDB" w:rsidP="002A6ED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2.Виды основных фондов по назначению:</w:t>
            </w:r>
          </w:p>
        </w:tc>
      </w:tr>
      <w:tr w:rsidR="002A6EDB" w:rsidRPr="002A6EDB" w:rsidTr="00331020">
        <w:tc>
          <w:tcPr>
            <w:tcW w:w="5068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производственные</w:t>
            </w:r>
          </w:p>
        </w:tc>
        <w:tc>
          <w:tcPr>
            <w:tcW w:w="5069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A6EDB" w:rsidRPr="002A6EDB" w:rsidTr="00331020">
        <w:tc>
          <w:tcPr>
            <w:tcW w:w="5068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непроизводственные</w:t>
            </w:r>
          </w:p>
        </w:tc>
        <w:tc>
          <w:tcPr>
            <w:tcW w:w="5069" w:type="dxa"/>
          </w:tcPr>
          <w:p w:rsidR="002A6EDB" w:rsidRPr="002A6EDB" w:rsidRDefault="002A6EDB" w:rsidP="002A6ED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2A6EDB" w:rsidRDefault="002A6EDB" w:rsidP="002A6ED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EDB" w:rsidRDefault="002A6EDB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br w:type="page"/>
      </w:r>
    </w:p>
    <w:p w:rsidR="002A6EDB" w:rsidRDefault="002A6EDB" w:rsidP="002A6EDB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Б.</w:t>
      </w:r>
    </w:p>
    <w:p w:rsidR="002A6EDB" w:rsidRPr="002A6EDB" w:rsidRDefault="002A6EDB" w:rsidP="002A6EDB">
      <w:pPr>
        <w:spacing w:after="12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2</w:t>
      </w:r>
      <w:r w:rsidRPr="002A6ED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. Расчет структуры основных средств организации.</w:t>
      </w:r>
    </w:p>
    <w:p w:rsidR="002A6EDB" w:rsidRPr="002A6EDB" w:rsidRDefault="002A6EDB" w:rsidP="002A6ED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Рассчитайте 2 варианта структуры основных средств организации, заполните таблицу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определите принадлежность организации к отрасли.</w:t>
      </w:r>
    </w:p>
    <w:p w:rsidR="002A6EDB" w:rsidRPr="002A6EDB" w:rsidRDefault="002A6EDB" w:rsidP="002A6ED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Структура основных средств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670"/>
        <w:gridCol w:w="1793"/>
        <w:gridCol w:w="1382"/>
        <w:gridCol w:w="1660"/>
        <w:gridCol w:w="1349"/>
      </w:tblGrid>
      <w:tr w:rsidR="002A6EDB" w:rsidRPr="002A6EDB" w:rsidTr="00331020">
        <w:tc>
          <w:tcPr>
            <w:tcW w:w="3794" w:type="dxa"/>
            <w:vMerge w:val="restart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Группы основных средств </w:t>
            </w:r>
          </w:p>
        </w:tc>
        <w:tc>
          <w:tcPr>
            <w:tcW w:w="3260" w:type="dxa"/>
            <w:gridSpan w:val="2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 вариант</w:t>
            </w:r>
          </w:p>
        </w:tc>
        <w:tc>
          <w:tcPr>
            <w:tcW w:w="3083" w:type="dxa"/>
            <w:gridSpan w:val="2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 вариант</w:t>
            </w:r>
          </w:p>
        </w:tc>
      </w:tr>
      <w:tr w:rsidR="002A6EDB" w:rsidRPr="002A6EDB" w:rsidTr="00331020">
        <w:tc>
          <w:tcPr>
            <w:tcW w:w="3794" w:type="dxa"/>
            <w:vMerge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Сумма,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т. руб.</w:t>
            </w:r>
          </w:p>
        </w:tc>
        <w:tc>
          <w:tcPr>
            <w:tcW w:w="1417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Доля, %</w:t>
            </w:r>
          </w:p>
        </w:tc>
        <w:tc>
          <w:tcPr>
            <w:tcW w:w="1701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Сумма,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т.</w:t>
            </w: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руб.</w:t>
            </w:r>
          </w:p>
        </w:tc>
        <w:tc>
          <w:tcPr>
            <w:tcW w:w="1382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Доля, %</w:t>
            </w:r>
          </w:p>
        </w:tc>
      </w:tr>
      <w:tr w:rsidR="002A6EDB" w:rsidRPr="002A6EDB" w:rsidTr="00331020">
        <w:tc>
          <w:tcPr>
            <w:tcW w:w="3794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Здания</w:t>
            </w:r>
          </w:p>
        </w:tc>
        <w:tc>
          <w:tcPr>
            <w:tcW w:w="1843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50 000</w:t>
            </w:r>
          </w:p>
        </w:tc>
        <w:tc>
          <w:tcPr>
            <w:tcW w:w="1417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10 000</w:t>
            </w:r>
          </w:p>
        </w:tc>
        <w:tc>
          <w:tcPr>
            <w:tcW w:w="1382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A6EDB" w:rsidRPr="002A6EDB" w:rsidTr="00331020">
        <w:tc>
          <w:tcPr>
            <w:tcW w:w="3794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Сооружения</w:t>
            </w:r>
          </w:p>
        </w:tc>
        <w:tc>
          <w:tcPr>
            <w:tcW w:w="1843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25 000</w:t>
            </w:r>
          </w:p>
        </w:tc>
        <w:tc>
          <w:tcPr>
            <w:tcW w:w="1417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15 000</w:t>
            </w:r>
          </w:p>
        </w:tc>
        <w:tc>
          <w:tcPr>
            <w:tcW w:w="1382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A6EDB" w:rsidRPr="002A6EDB" w:rsidTr="00331020">
        <w:tc>
          <w:tcPr>
            <w:tcW w:w="3794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Оборудование</w:t>
            </w:r>
          </w:p>
        </w:tc>
        <w:tc>
          <w:tcPr>
            <w:tcW w:w="1843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45 000</w:t>
            </w:r>
          </w:p>
        </w:tc>
        <w:tc>
          <w:tcPr>
            <w:tcW w:w="1417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9 000</w:t>
            </w:r>
          </w:p>
        </w:tc>
        <w:tc>
          <w:tcPr>
            <w:tcW w:w="1382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A6EDB" w:rsidRPr="002A6EDB" w:rsidTr="00331020">
        <w:tc>
          <w:tcPr>
            <w:tcW w:w="3794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Инвентарь</w:t>
            </w:r>
          </w:p>
        </w:tc>
        <w:tc>
          <w:tcPr>
            <w:tcW w:w="1843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10 000</w:t>
            </w:r>
          </w:p>
        </w:tc>
        <w:tc>
          <w:tcPr>
            <w:tcW w:w="1417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8 000</w:t>
            </w:r>
          </w:p>
        </w:tc>
        <w:tc>
          <w:tcPr>
            <w:tcW w:w="1382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A6EDB" w:rsidRPr="002A6EDB" w:rsidTr="00331020">
        <w:tc>
          <w:tcPr>
            <w:tcW w:w="3794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1843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15 000</w:t>
            </w:r>
          </w:p>
        </w:tc>
        <w:tc>
          <w:tcPr>
            <w:tcW w:w="1417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18 000</w:t>
            </w:r>
          </w:p>
        </w:tc>
        <w:tc>
          <w:tcPr>
            <w:tcW w:w="1382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A6EDB" w:rsidRPr="002A6EDB" w:rsidTr="00331020">
        <w:tc>
          <w:tcPr>
            <w:tcW w:w="3794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Земельные участки</w:t>
            </w:r>
          </w:p>
        </w:tc>
        <w:tc>
          <w:tcPr>
            <w:tcW w:w="1843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5 000</w:t>
            </w:r>
          </w:p>
        </w:tc>
        <w:tc>
          <w:tcPr>
            <w:tcW w:w="1417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20 000</w:t>
            </w:r>
          </w:p>
        </w:tc>
        <w:tc>
          <w:tcPr>
            <w:tcW w:w="1382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2A6EDB" w:rsidRPr="002A6EDB" w:rsidTr="00331020">
        <w:tc>
          <w:tcPr>
            <w:tcW w:w="3794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Итого </w:t>
            </w:r>
          </w:p>
        </w:tc>
        <w:tc>
          <w:tcPr>
            <w:tcW w:w="1843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150 000</w:t>
            </w:r>
          </w:p>
        </w:tc>
        <w:tc>
          <w:tcPr>
            <w:tcW w:w="1417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100</w:t>
            </w:r>
          </w:p>
        </w:tc>
        <w:tc>
          <w:tcPr>
            <w:tcW w:w="1701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80 000</w:t>
            </w:r>
          </w:p>
        </w:tc>
        <w:tc>
          <w:tcPr>
            <w:tcW w:w="1382" w:type="dxa"/>
          </w:tcPr>
          <w:p w:rsidR="002A6EDB" w:rsidRPr="002A6EDB" w:rsidRDefault="002A6EDB" w:rsidP="002A6EDB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A6ED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100</w:t>
            </w:r>
          </w:p>
        </w:tc>
      </w:tr>
    </w:tbl>
    <w:p w:rsidR="002A6EDB" w:rsidRPr="002A6EDB" w:rsidRDefault="002A6EDB" w:rsidP="002A6EDB">
      <w:pPr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6E81" w:rsidRPr="002A6EDB" w:rsidRDefault="00716E81" w:rsidP="00716E81">
      <w:pPr>
        <w:pStyle w:val="Default"/>
        <w:ind w:left="284" w:firstLine="567"/>
        <w:jc w:val="both"/>
        <w:rPr>
          <w:sz w:val="28"/>
          <w:szCs w:val="28"/>
        </w:rPr>
      </w:pPr>
    </w:p>
    <w:p w:rsidR="002A6EDB" w:rsidRDefault="002A6E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879EA" w:rsidRDefault="002A6EDB" w:rsidP="002A6EDB">
      <w:pPr>
        <w:ind w:left="284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В.</w:t>
      </w:r>
    </w:p>
    <w:p w:rsidR="002A6EDB" w:rsidRPr="002A6EDB" w:rsidRDefault="002A6EDB" w:rsidP="002A6EDB">
      <w:pPr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3</w:t>
      </w:r>
      <w:r w:rsidRPr="002A6ED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. Расчет стоимости основных фондов.</w:t>
      </w:r>
    </w:p>
    <w:p w:rsidR="002A6EDB" w:rsidRPr="002A6EDB" w:rsidRDefault="002A6EDB" w:rsidP="002A6EDB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Определите среднегодовую стоимость основных фондов и стоимость фондов на конец года по следующим данным:</w:t>
      </w:r>
    </w:p>
    <w:p w:rsidR="002A6EDB" w:rsidRPr="002A6EDB" w:rsidRDefault="002A6EDB" w:rsidP="002A6EDB">
      <w:pPr>
        <w:tabs>
          <w:tab w:val="left" w:pos="362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стоимость ОФ на начало года 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9100 тыс.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рублей,</w:t>
      </w:r>
    </w:p>
    <w:p w:rsidR="002A6EDB" w:rsidRPr="002A6EDB" w:rsidRDefault="002A6EDB" w:rsidP="002A6EDB">
      <w:pPr>
        <w:tabs>
          <w:tab w:val="left" w:pos="362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- 1 марта поступило 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3200 тыс.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рублей,</w:t>
      </w:r>
    </w:p>
    <w:p w:rsidR="002A6EDB" w:rsidRDefault="002A6EDB" w:rsidP="002A6EDB">
      <w:pPr>
        <w:tabs>
          <w:tab w:val="left" w:pos="362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- 1 октября выбыло в связи с износом 4500 тыс.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рублей, а 1 декабря – 700 тыс.</w:t>
      </w:r>
    </w:p>
    <w:p w:rsidR="002A6EDB" w:rsidRPr="002A6EDB" w:rsidRDefault="002A6EDB" w:rsidP="002A6EDB">
      <w:pPr>
        <w:tabs>
          <w:tab w:val="left" w:pos="362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рублей.</w:t>
      </w:r>
    </w:p>
    <w:p w:rsidR="002A6EDB" w:rsidRPr="002A6EDB" w:rsidRDefault="002A6EDB" w:rsidP="002A6EDB">
      <w:pPr>
        <w:tabs>
          <w:tab w:val="left" w:pos="3627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Решение:</w:t>
      </w:r>
    </w:p>
    <w:p w:rsidR="002A6EDB" w:rsidRPr="002A6EDB" w:rsidRDefault="002A6EDB" w:rsidP="002A6EDB">
      <w:pPr>
        <w:numPr>
          <w:ilvl w:val="0"/>
          <w:numId w:val="6"/>
        </w:numPr>
        <w:tabs>
          <w:tab w:val="left" w:pos="3627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Расчет среднегодовой стоимости ОФ.</w:t>
      </w:r>
    </w:p>
    <w:p w:rsidR="002A6EDB" w:rsidRPr="002A6EDB" w:rsidRDefault="002A6EDB" w:rsidP="002A6EDB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EDB" w:rsidRPr="002A6EDB" w:rsidRDefault="002A6EDB" w:rsidP="002A6EDB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EDB" w:rsidRPr="002A6EDB" w:rsidRDefault="002A6EDB" w:rsidP="002A6EDB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>2.Расчет стоимости на конец года.</w:t>
      </w:r>
    </w:p>
    <w:p w:rsidR="002A6EDB" w:rsidRPr="002A6EDB" w:rsidRDefault="002A6EDB" w:rsidP="002A6EDB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EDB" w:rsidRPr="002A6EDB" w:rsidRDefault="002A6EDB" w:rsidP="002A6EDB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EDB" w:rsidRPr="002A6EDB" w:rsidRDefault="002A6EDB" w:rsidP="002A6EDB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A6E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Ответ: </w:t>
      </w:r>
    </w:p>
    <w:p w:rsidR="00331020" w:rsidRDefault="003310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31020" w:rsidRPr="00331020" w:rsidRDefault="00331020" w:rsidP="00331020">
      <w:pPr>
        <w:tabs>
          <w:tab w:val="left" w:pos="3627"/>
        </w:tabs>
        <w:spacing w:after="0"/>
        <w:ind w:left="36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</w:p>
    <w:p w:rsidR="00331020" w:rsidRPr="00331020" w:rsidRDefault="00331020" w:rsidP="00331020">
      <w:pPr>
        <w:tabs>
          <w:tab w:val="left" w:pos="3627"/>
        </w:tabs>
        <w:spacing w:after="0"/>
        <w:ind w:left="36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Оценочный лист студента  _____________________________ группы______</w:t>
      </w:r>
    </w:p>
    <w:p w:rsidR="00331020" w:rsidRPr="00331020" w:rsidRDefault="00331020" w:rsidP="00331020">
      <w:pPr>
        <w:tabs>
          <w:tab w:val="left" w:pos="3627"/>
        </w:tabs>
        <w:spacing w:after="0"/>
        <w:ind w:left="360"/>
        <w:jc w:val="both"/>
        <w:rPr>
          <w:rFonts w:ascii="Times New Roman" w:eastAsia="Times New Roman" w:hAnsi="Times New Roman" w:cs="Times New Roman"/>
          <w:b/>
          <w:sz w:val="28"/>
          <w:szCs w:val="24"/>
          <w:vertAlign w:val="superscript"/>
          <w:lang w:eastAsia="ru-RU"/>
        </w:rPr>
      </w:pPr>
      <w:r w:rsidRPr="003310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3310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3310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331020">
        <w:rPr>
          <w:rFonts w:ascii="Times New Roman" w:eastAsia="Times New Roman" w:hAnsi="Times New Roman" w:cs="Times New Roman"/>
          <w:b/>
          <w:sz w:val="28"/>
          <w:szCs w:val="24"/>
          <w:vertAlign w:val="superscript"/>
          <w:lang w:eastAsia="ru-RU"/>
        </w:rPr>
        <w:t>(</w:t>
      </w:r>
      <w:proofErr w:type="spellStart"/>
      <w:r w:rsidRPr="00331020">
        <w:rPr>
          <w:rFonts w:ascii="Times New Roman" w:eastAsia="Times New Roman" w:hAnsi="Times New Roman" w:cs="Times New Roman"/>
          <w:b/>
          <w:sz w:val="28"/>
          <w:szCs w:val="24"/>
          <w:vertAlign w:val="superscript"/>
          <w:lang w:eastAsia="ru-RU"/>
        </w:rPr>
        <w:t>Ф.И.О.студента</w:t>
      </w:r>
      <w:proofErr w:type="spellEnd"/>
      <w:r w:rsidRPr="00331020">
        <w:rPr>
          <w:rFonts w:ascii="Times New Roman" w:eastAsia="Times New Roman" w:hAnsi="Times New Roman" w:cs="Times New Roman"/>
          <w:b/>
          <w:sz w:val="28"/>
          <w:szCs w:val="24"/>
          <w:vertAlign w:val="superscript"/>
          <w:lang w:eastAsia="ru-RU"/>
        </w:rPr>
        <w:t>)</w:t>
      </w:r>
    </w:p>
    <w:p w:rsidR="00331020" w:rsidRPr="00331020" w:rsidRDefault="00331020" w:rsidP="00331020">
      <w:pPr>
        <w:tabs>
          <w:tab w:val="left" w:pos="3627"/>
        </w:tabs>
        <w:spacing w:after="0"/>
        <w:ind w:left="36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Style w:val="2"/>
        <w:tblW w:w="0" w:type="auto"/>
        <w:tblInd w:w="360" w:type="dxa"/>
        <w:tblLook w:val="04A0" w:firstRow="1" w:lastRow="0" w:firstColumn="1" w:lastColumn="0" w:noHBand="0" w:noVBand="1"/>
      </w:tblPr>
      <w:tblGrid>
        <w:gridCol w:w="3310"/>
        <w:gridCol w:w="3809"/>
        <w:gridCol w:w="1854"/>
      </w:tblGrid>
      <w:tr w:rsidR="00331020" w:rsidRPr="00331020" w:rsidTr="00331020">
        <w:tc>
          <w:tcPr>
            <w:tcW w:w="3310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Вид работы</w:t>
            </w:r>
          </w:p>
        </w:tc>
        <w:tc>
          <w:tcPr>
            <w:tcW w:w="3809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Критерии оценки</w:t>
            </w:r>
          </w:p>
        </w:tc>
        <w:tc>
          <w:tcPr>
            <w:tcW w:w="1854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Оценка </w:t>
            </w:r>
          </w:p>
        </w:tc>
      </w:tr>
      <w:tr w:rsidR="00331020" w:rsidRPr="00331020" w:rsidTr="00331020">
        <w:tc>
          <w:tcPr>
            <w:tcW w:w="3310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3809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полном объеме – «5»,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в полном объеме – «4»,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Нет конспекта – «3»</w:t>
            </w:r>
          </w:p>
        </w:tc>
        <w:tc>
          <w:tcPr>
            <w:tcW w:w="1854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31020" w:rsidRPr="00331020" w:rsidTr="00331020">
        <w:tc>
          <w:tcPr>
            <w:tcW w:w="3310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Задание 1.Закрепление учебного материала</w:t>
            </w:r>
          </w:p>
        </w:tc>
        <w:tc>
          <w:tcPr>
            <w:tcW w:w="3809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Нет ошибок – «5»,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 или 2 ошибки – «4»,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 или 4 ошибки – «3»,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Более 4 ошибок – «2».</w:t>
            </w:r>
          </w:p>
        </w:tc>
        <w:tc>
          <w:tcPr>
            <w:tcW w:w="1854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31020" w:rsidRPr="00331020" w:rsidTr="00331020">
        <w:tc>
          <w:tcPr>
            <w:tcW w:w="3310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Задание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Расчет структуры основных средств</w:t>
            </w:r>
          </w:p>
        </w:tc>
        <w:tc>
          <w:tcPr>
            <w:tcW w:w="3809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Верно – «5»,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Ошибки в расчете – «4»,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Нет ответа, ошибки – «3».</w:t>
            </w:r>
          </w:p>
        </w:tc>
        <w:tc>
          <w:tcPr>
            <w:tcW w:w="1854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31020" w:rsidRPr="00331020" w:rsidTr="00331020">
        <w:tc>
          <w:tcPr>
            <w:tcW w:w="3310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Задание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Расчет стоимости основных фондов</w:t>
            </w:r>
          </w:p>
        </w:tc>
        <w:tc>
          <w:tcPr>
            <w:tcW w:w="3809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Верно – «5»,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Ошибки в расчете – «4»,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Нет ответа, ошибки – «3».</w:t>
            </w:r>
          </w:p>
        </w:tc>
        <w:tc>
          <w:tcPr>
            <w:tcW w:w="1854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31020" w:rsidRPr="00331020" w:rsidTr="00331020">
        <w:tc>
          <w:tcPr>
            <w:tcW w:w="3310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Итого баллов</w:t>
            </w:r>
          </w:p>
        </w:tc>
        <w:tc>
          <w:tcPr>
            <w:tcW w:w="3809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Сумма всех оценок</w:t>
            </w:r>
          </w:p>
        </w:tc>
        <w:tc>
          <w:tcPr>
            <w:tcW w:w="1854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331020" w:rsidRPr="00331020" w:rsidTr="00331020">
        <w:tc>
          <w:tcPr>
            <w:tcW w:w="3310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Оценка работы на занятии</w:t>
            </w:r>
          </w:p>
        </w:tc>
        <w:tc>
          <w:tcPr>
            <w:tcW w:w="3809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Сумма </w:t>
            </w:r>
            <w:r w:rsidR="007F45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16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- </w:t>
            </w:r>
            <w:r w:rsidR="007F45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20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– «5»,</w:t>
            </w:r>
          </w:p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Сумма </w:t>
            </w:r>
            <w:r w:rsidR="007F45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14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- </w:t>
            </w:r>
            <w:r w:rsidR="007F45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– «4»,</w:t>
            </w:r>
          </w:p>
          <w:p w:rsidR="00331020" w:rsidRPr="00331020" w:rsidRDefault="00331020" w:rsidP="007F4598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Сумма </w:t>
            </w:r>
            <w:r w:rsidR="007F45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-1</w:t>
            </w:r>
            <w:r w:rsidR="007F45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</w:t>
            </w: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– «3».</w:t>
            </w:r>
          </w:p>
        </w:tc>
        <w:tc>
          <w:tcPr>
            <w:tcW w:w="1854" w:type="dxa"/>
          </w:tcPr>
          <w:p w:rsidR="00331020" w:rsidRPr="00331020" w:rsidRDefault="00331020" w:rsidP="00331020">
            <w:pPr>
              <w:tabs>
                <w:tab w:val="left" w:pos="3627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331020" w:rsidRPr="00331020" w:rsidRDefault="00331020" w:rsidP="00331020">
      <w:pPr>
        <w:tabs>
          <w:tab w:val="left" w:pos="3627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31020" w:rsidRPr="00331020" w:rsidRDefault="00331020" w:rsidP="00331020">
      <w:pPr>
        <w:tabs>
          <w:tab w:val="left" w:pos="3627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Оценка проведена _________________________________</w:t>
      </w:r>
    </w:p>
    <w:p w:rsidR="00331020" w:rsidRPr="00331020" w:rsidRDefault="00331020" w:rsidP="00331020">
      <w:pPr>
        <w:tabs>
          <w:tab w:val="left" w:pos="3627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331020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>(ФИО студента)</w:t>
      </w:r>
    </w:p>
    <w:p w:rsidR="00331020" w:rsidRPr="00331020" w:rsidRDefault="00331020" w:rsidP="00331020">
      <w:pPr>
        <w:tabs>
          <w:tab w:val="left" w:pos="3627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31020" w:rsidRPr="00331020" w:rsidRDefault="00331020" w:rsidP="00331020">
      <w:pPr>
        <w:tabs>
          <w:tab w:val="left" w:pos="3627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Преподаватель _____________  </w:t>
      </w:r>
      <w:r w:rsidR="007F45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О.С. </w:t>
      </w:r>
      <w:proofErr w:type="spellStart"/>
      <w:r w:rsidR="007F4598">
        <w:rPr>
          <w:rFonts w:ascii="Times New Roman" w:eastAsia="Times New Roman" w:hAnsi="Times New Roman" w:cs="Times New Roman"/>
          <w:sz w:val="28"/>
          <w:szCs w:val="24"/>
          <w:lang w:eastAsia="ru-RU"/>
        </w:rPr>
        <w:t>Мажухина</w:t>
      </w:r>
      <w:proofErr w:type="spellEnd"/>
    </w:p>
    <w:p w:rsidR="00331020" w:rsidRPr="00331020" w:rsidRDefault="00331020" w:rsidP="00331020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br w:type="page"/>
      </w:r>
    </w:p>
    <w:p w:rsidR="00331020" w:rsidRPr="00331020" w:rsidRDefault="00331020" w:rsidP="00331020">
      <w:pPr>
        <w:tabs>
          <w:tab w:val="left" w:pos="3627"/>
        </w:tabs>
        <w:spacing w:after="0"/>
        <w:ind w:left="36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</w:t>
      </w:r>
      <w:proofErr w:type="gramStart"/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F4598">
        <w:rPr>
          <w:rFonts w:ascii="Times New Roman" w:eastAsia="Times New Roman" w:hAnsi="Times New Roman" w:cs="Times New Roman"/>
          <w:sz w:val="28"/>
          <w:szCs w:val="24"/>
          <w:lang w:eastAsia="ru-RU"/>
        </w:rPr>
        <w:t>Д</w:t>
      </w:r>
      <w:proofErr w:type="gramEnd"/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Ответы на учебно-производственные задания.</w:t>
      </w:r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Задание 1. Закрепление учебного материала</w:t>
      </w:r>
    </w:p>
    <w:p w:rsidR="00331020" w:rsidRPr="00331020" w:rsidRDefault="00331020" w:rsidP="0033102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Таблица 3 – Результаты группировки имущества организации.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949"/>
        <w:gridCol w:w="4905"/>
      </w:tblGrid>
      <w:tr w:rsidR="00331020" w:rsidRPr="00331020" w:rsidTr="00331020">
        <w:tc>
          <w:tcPr>
            <w:tcW w:w="5068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Признаки группировки</w:t>
            </w:r>
          </w:p>
        </w:tc>
        <w:tc>
          <w:tcPr>
            <w:tcW w:w="5069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Объекты имущества (номера)</w:t>
            </w:r>
          </w:p>
        </w:tc>
      </w:tr>
      <w:tr w:rsidR="00331020" w:rsidRPr="00331020" w:rsidTr="00331020">
        <w:tc>
          <w:tcPr>
            <w:tcW w:w="10137" w:type="dxa"/>
            <w:gridSpan w:val="2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1.Виды имущества:</w:t>
            </w:r>
          </w:p>
        </w:tc>
      </w:tr>
      <w:tr w:rsidR="00331020" w:rsidRPr="00331020" w:rsidTr="00331020">
        <w:tc>
          <w:tcPr>
            <w:tcW w:w="5068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Основной капитал</w:t>
            </w:r>
          </w:p>
        </w:tc>
        <w:tc>
          <w:tcPr>
            <w:tcW w:w="5069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1,2,4,5,6,7,8,9</w:t>
            </w:r>
          </w:p>
        </w:tc>
      </w:tr>
      <w:tr w:rsidR="00331020" w:rsidRPr="00331020" w:rsidTr="00331020">
        <w:tc>
          <w:tcPr>
            <w:tcW w:w="5068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Оборотный капитал</w:t>
            </w:r>
          </w:p>
        </w:tc>
        <w:tc>
          <w:tcPr>
            <w:tcW w:w="5069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3,10</w:t>
            </w:r>
          </w:p>
        </w:tc>
      </w:tr>
      <w:tr w:rsidR="00331020" w:rsidRPr="00331020" w:rsidTr="00331020">
        <w:tc>
          <w:tcPr>
            <w:tcW w:w="10137" w:type="dxa"/>
            <w:gridSpan w:val="2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2.Виды основных фондов по назначению:</w:t>
            </w:r>
          </w:p>
        </w:tc>
      </w:tr>
      <w:tr w:rsidR="00331020" w:rsidRPr="00331020" w:rsidTr="00331020">
        <w:tc>
          <w:tcPr>
            <w:tcW w:w="5068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производственные</w:t>
            </w:r>
          </w:p>
        </w:tc>
        <w:tc>
          <w:tcPr>
            <w:tcW w:w="5069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1,2,4,6,7</w:t>
            </w:r>
          </w:p>
        </w:tc>
      </w:tr>
      <w:tr w:rsidR="00331020" w:rsidRPr="00331020" w:rsidTr="00331020">
        <w:tc>
          <w:tcPr>
            <w:tcW w:w="5068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 непроизводственные</w:t>
            </w:r>
          </w:p>
        </w:tc>
        <w:tc>
          <w:tcPr>
            <w:tcW w:w="5069" w:type="dxa"/>
          </w:tcPr>
          <w:p w:rsidR="00331020" w:rsidRPr="00331020" w:rsidRDefault="00331020" w:rsidP="0033102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5,8,9</w:t>
            </w:r>
          </w:p>
        </w:tc>
      </w:tr>
    </w:tbl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Задание </w:t>
      </w:r>
      <w:r w:rsidR="007F459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2</w:t>
      </w:r>
      <w:r w:rsidRPr="003310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. Расчет структуры основных средств.</w:t>
      </w:r>
    </w:p>
    <w:p w:rsidR="00331020" w:rsidRPr="00331020" w:rsidRDefault="00331020" w:rsidP="00331020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Таблица </w:t>
      </w:r>
      <w:r w:rsidR="007F4598">
        <w:rPr>
          <w:rFonts w:ascii="Times New Roman" w:eastAsia="Times New Roman" w:hAnsi="Times New Roman" w:cs="Times New Roman"/>
          <w:sz w:val="28"/>
          <w:szCs w:val="24"/>
          <w:lang w:eastAsia="ru-RU"/>
        </w:rPr>
        <w:t>1 – Структура основных средств.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3670"/>
        <w:gridCol w:w="1793"/>
        <w:gridCol w:w="1382"/>
        <w:gridCol w:w="1660"/>
        <w:gridCol w:w="1349"/>
      </w:tblGrid>
      <w:tr w:rsidR="00331020" w:rsidRPr="00331020" w:rsidTr="00331020">
        <w:tc>
          <w:tcPr>
            <w:tcW w:w="3794" w:type="dxa"/>
            <w:vMerge w:val="restart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Группы основных средств </w:t>
            </w:r>
          </w:p>
        </w:tc>
        <w:tc>
          <w:tcPr>
            <w:tcW w:w="3260" w:type="dxa"/>
            <w:gridSpan w:val="2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 вариант</w:t>
            </w:r>
          </w:p>
        </w:tc>
        <w:tc>
          <w:tcPr>
            <w:tcW w:w="3083" w:type="dxa"/>
            <w:gridSpan w:val="2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 вариант</w:t>
            </w:r>
          </w:p>
        </w:tc>
      </w:tr>
      <w:tr w:rsidR="00331020" w:rsidRPr="00331020" w:rsidTr="00331020">
        <w:tc>
          <w:tcPr>
            <w:tcW w:w="3794" w:type="dxa"/>
            <w:vMerge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31020" w:rsidRPr="00331020" w:rsidRDefault="00331020" w:rsidP="007F4598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Сумма, </w:t>
            </w:r>
            <w:r w:rsidR="007F45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т. </w:t>
            </w:r>
            <w:proofErr w:type="spellStart"/>
            <w:r w:rsidR="007F45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Доля, %</w:t>
            </w:r>
          </w:p>
        </w:tc>
        <w:tc>
          <w:tcPr>
            <w:tcW w:w="1701" w:type="dxa"/>
          </w:tcPr>
          <w:p w:rsidR="00331020" w:rsidRPr="00331020" w:rsidRDefault="00331020" w:rsidP="007F4598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Сумма, </w:t>
            </w:r>
            <w:r w:rsidR="007F459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т. руб.</w:t>
            </w:r>
          </w:p>
        </w:tc>
        <w:tc>
          <w:tcPr>
            <w:tcW w:w="1382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Доля, %</w:t>
            </w:r>
          </w:p>
        </w:tc>
      </w:tr>
      <w:tr w:rsidR="00331020" w:rsidRPr="00331020" w:rsidTr="00331020">
        <w:tc>
          <w:tcPr>
            <w:tcW w:w="3794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Здания</w:t>
            </w:r>
          </w:p>
        </w:tc>
        <w:tc>
          <w:tcPr>
            <w:tcW w:w="1843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50 000</w:t>
            </w:r>
          </w:p>
        </w:tc>
        <w:tc>
          <w:tcPr>
            <w:tcW w:w="1417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33,3</w:t>
            </w:r>
          </w:p>
        </w:tc>
        <w:tc>
          <w:tcPr>
            <w:tcW w:w="1701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10 000</w:t>
            </w:r>
          </w:p>
        </w:tc>
        <w:tc>
          <w:tcPr>
            <w:tcW w:w="1382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12,5</w:t>
            </w:r>
          </w:p>
        </w:tc>
      </w:tr>
      <w:tr w:rsidR="00331020" w:rsidRPr="00331020" w:rsidTr="00331020">
        <w:tc>
          <w:tcPr>
            <w:tcW w:w="3794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Сооружения</w:t>
            </w:r>
          </w:p>
        </w:tc>
        <w:tc>
          <w:tcPr>
            <w:tcW w:w="1843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25 000</w:t>
            </w:r>
          </w:p>
        </w:tc>
        <w:tc>
          <w:tcPr>
            <w:tcW w:w="1417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16,7</w:t>
            </w:r>
          </w:p>
        </w:tc>
        <w:tc>
          <w:tcPr>
            <w:tcW w:w="1701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15 000</w:t>
            </w:r>
          </w:p>
        </w:tc>
        <w:tc>
          <w:tcPr>
            <w:tcW w:w="1382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18,75</w:t>
            </w:r>
          </w:p>
        </w:tc>
      </w:tr>
      <w:tr w:rsidR="00331020" w:rsidRPr="00331020" w:rsidTr="00331020">
        <w:tc>
          <w:tcPr>
            <w:tcW w:w="3794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Оборудование</w:t>
            </w:r>
          </w:p>
        </w:tc>
        <w:tc>
          <w:tcPr>
            <w:tcW w:w="1843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45 000</w:t>
            </w:r>
          </w:p>
        </w:tc>
        <w:tc>
          <w:tcPr>
            <w:tcW w:w="1417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30,0</w:t>
            </w:r>
          </w:p>
        </w:tc>
        <w:tc>
          <w:tcPr>
            <w:tcW w:w="1701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9 000</w:t>
            </w:r>
          </w:p>
        </w:tc>
        <w:tc>
          <w:tcPr>
            <w:tcW w:w="1382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11,25</w:t>
            </w:r>
          </w:p>
        </w:tc>
      </w:tr>
      <w:tr w:rsidR="00331020" w:rsidRPr="00331020" w:rsidTr="00331020">
        <w:tc>
          <w:tcPr>
            <w:tcW w:w="3794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Инвентарь</w:t>
            </w:r>
          </w:p>
        </w:tc>
        <w:tc>
          <w:tcPr>
            <w:tcW w:w="1843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10 000</w:t>
            </w:r>
          </w:p>
        </w:tc>
        <w:tc>
          <w:tcPr>
            <w:tcW w:w="1417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6,7</w:t>
            </w:r>
          </w:p>
        </w:tc>
        <w:tc>
          <w:tcPr>
            <w:tcW w:w="1701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8 000</w:t>
            </w:r>
          </w:p>
        </w:tc>
        <w:tc>
          <w:tcPr>
            <w:tcW w:w="1382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10,0</w:t>
            </w:r>
          </w:p>
        </w:tc>
      </w:tr>
      <w:tr w:rsidR="00331020" w:rsidRPr="00331020" w:rsidTr="00331020">
        <w:tc>
          <w:tcPr>
            <w:tcW w:w="3794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1843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15 000</w:t>
            </w:r>
          </w:p>
        </w:tc>
        <w:tc>
          <w:tcPr>
            <w:tcW w:w="1417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10,0</w:t>
            </w:r>
          </w:p>
        </w:tc>
        <w:tc>
          <w:tcPr>
            <w:tcW w:w="1701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18 000</w:t>
            </w:r>
          </w:p>
        </w:tc>
        <w:tc>
          <w:tcPr>
            <w:tcW w:w="1382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22,5</w:t>
            </w:r>
          </w:p>
        </w:tc>
      </w:tr>
      <w:tr w:rsidR="00331020" w:rsidRPr="00331020" w:rsidTr="00331020">
        <w:tc>
          <w:tcPr>
            <w:tcW w:w="3794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Земельные участки</w:t>
            </w:r>
          </w:p>
        </w:tc>
        <w:tc>
          <w:tcPr>
            <w:tcW w:w="1843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5 000</w:t>
            </w:r>
          </w:p>
        </w:tc>
        <w:tc>
          <w:tcPr>
            <w:tcW w:w="1417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3,3</w:t>
            </w:r>
          </w:p>
        </w:tc>
        <w:tc>
          <w:tcPr>
            <w:tcW w:w="1701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20 000</w:t>
            </w:r>
          </w:p>
        </w:tc>
        <w:tc>
          <w:tcPr>
            <w:tcW w:w="1382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eastAsia="ru-RU"/>
              </w:rPr>
              <w:t>25,0</w:t>
            </w:r>
          </w:p>
        </w:tc>
      </w:tr>
      <w:tr w:rsidR="00331020" w:rsidRPr="00331020" w:rsidTr="00331020">
        <w:tc>
          <w:tcPr>
            <w:tcW w:w="3794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Итого </w:t>
            </w:r>
          </w:p>
        </w:tc>
        <w:tc>
          <w:tcPr>
            <w:tcW w:w="1843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150 000</w:t>
            </w:r>
          </w:p>
        </w:tc>
        <w:tc>
          <w:tcPr>
            <w:tcW w:w="1417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100</w:t>
            </w:r>
          </w:p>
        </w:tc>
        <w:tc>
          <w:tcPr>
            <w:tcW w:w="1701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80 000</w:t>
            </w:r>
          </w:p>
        </w:tc>
        <w:tc>
          <w:tcPr>
            <w:tcW w:w="1382" w:type="dxa"/>
          </w:tcPr>
          <w:p w:rsidR="00331020" w:rsidRPr="00331020" w:rsidRDefault="00331020" w:rsidP="00331020">
            <w:pPr>
              <w:spacing w:after="12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33102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100</w:t>
            </w:r>
          </w:p>
        </w:tc>
      </w:tr>
    </w:tbl>
    <w:p w:rsidR="00331020" w:rsidRPr="00331020" w:rsidRDefault="00331020" w:rsidP="00331020">
      <w:pPr>
        <w:spacing w:after="12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Решение:</w:t>
      </w:r>
    </w:p>
    <w:p w:rsidR="00331020" w:rsidRPr="00331020" w:rsidRDefault="00331020" w:rsidP="00331020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1.Расчет доли зданий.</w:t>
      </w:r>
    </w:p>
    <w:p w:rsidR="00331020" w:rsidRPr="00331020" w:rsidRDefault="00331020" w:rsidP="00331020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УД зданий = 50000 / 150000 *100% = 33,3%</w:t>
      </w:r>
    </w:p>
    <w:p w:rsidR="00331020" w:rsidRPr="00331020" w:rsidRDefault="00331020" w:rsidP="00331020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2.расчет доли сооружений.</w:t>
      </w:r>
    </w:p>
    <w:p w:rsidR="00331020" w:rsidRPr="00331020" w:rsidRDefault="00331020" w:rsidP="00331020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УД </w:t>
      </w:r>
      <w:proofErr w:type="spellStart"/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соор</w:t>
      </w:r>
      <w:proofErr w:type="spellEnd"/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. = 25000/150000 *100% = 16,7%</w:t>
      </w:r>
    </w:p>
    <w:p w:rsidR="00331020" w:rsidRPr="00331020" w:rsidRDefault="00331020" w:rsidP="00331020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Вывод 1 вариант – в структуре большая часть средств: здания (33,3%) и оборудование (30%), большая доля сооружений – 16,7%. Следовательно, организация занимается производством продукции.</w:t>
      </w:r>
    </w:p>
    <w:p w:rsidR="00331020" w:rsidRPr="00331020" w:rsidRDefault="00331020" w:rsidP="00331020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Вывод 2 вариант – в структуре основных средств большие доли занимают земельные участки и транспорт (25% и 22%), почти 20% - сооружения. Можно предположить, что организация занимается сельским хозяйством.</w:t>
      </w:r>
    </w:p>
    <w:p w:rsidR="00331020" w:rsidRPr="00331020" w:rsidRDefault="00331020" w:rsidP="00331020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31020" w:rsidRPr="00331020" w:rsidRDefault="00331020" w:rsidP="00331020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Задание </w:t>
      </w:r>
      <w:r w:rsidR="007F4598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3</w:t>
      </w:r>
      <w:r w:rsidRPr="0033102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. Расчет стоимости основных фондов.</w:t>
      </w:r>
    </w:p>
    <w:p w:rsidR="00331020" w:rsidRPr="00331020" w:rsidRDefault="00331020" w:rsidP="00331020">
      <w:pPr>
        <w:tabs>
          <w:tab w:val="left" w:pos="3627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Решение:</w:t>
      </w:r>
    </w:p>
    <w:p w:rsidR="00331020" w:rsidRPr="00331020" w:rsidRDefault="00331020" w:rsidP="00331020">
      <w:pPr>
        <w:numPr>
          <w:ilvl w:val="0"/>
          <w:numId w:val="7"/>
        </w:numPr>
        <w:tabs>
          <w:tab w:val="left" w:pos="3627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Расчет среднегодовой стоимости ОФ.</w:t>
      </w:r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24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24"/>
                  <w:lang w:eastAsia="ru-RU"/>
                </w:rPr>
                <m:t>ОФ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24"/>
                  <w:lang w:eastAsia="ru-RU"/>
                </w:rPr>
                <m:t>ср.год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24"/>
              <w:lang w:eastAsia="ru-RU"/>
            </w:rPr>
            <m:t xml:space="preserve">=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24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24"/>
                  <w:lang w:eastAsia="ru-RU"/>
                </w:rPr>
                <m:t>ОФ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24"/>
                  <w:lang w:eastAsia="ru-RU"/>
                </w:rPr>
                <m:t>н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24"/>
              <w:lang w:eastAsia="ru-RU"/>
            </w:rPr>
            <m:t xml:space="preserve">+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24"/>
                  <w:lang w:eastAsia="ru-RU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24"/>
                      <w:lang w:eastAsia="ru-RU"/>
                    </w:rPr>
                    <m:t>ОФ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32"/>
                      <w:szCs w:val="24"/>
                      <w:lang w:eastAsia="ru-RU"/>
                    </w:rPr>
                    <m:t>вв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32"/>
                  <w:szCs w:val="24"/>
                  <w:lang w:eastAsia="ru-RU"/>
                </w:rPr>
                <m:t>×</m:t>
              </m:r>
              <m:r>
                <w:rPr>
                  <w:rFonts w:ascii="Cambria Math" w:eastAsia="Times New Roman" w:hAnsi="Cambria Math" w:cs="Times New Roman"/>
                  <w:sz w:val="32"/>
                  <w:szCs w:val="24"/>
                  <w:lang w:val="en-US" w:eastAsia="ru-RU"/>
                </w:rPr>
                <m:t>n</m:t>
              </m:r>
              <m:r>
                <w:rPr>
                  <w:rFonts w:ascii="Cambria Math" w:eastAsia="Times New Roman" w:hAnsi="Cambria Math" w:cs="Times New Roman"/>
                  <w:sz w:val="32"/>
                  <w:szCs w:val="24"/>
                  <w:lang w:eastAsia="ru-RU"/>
                </w:rPr>
                <m:t>1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24"/>
                  <w:lang w:eastAsia="ru-RU"/>
                </w:rPr>
                <m:t>12</m:t>
              </m:r>
            </m:den>
          </m:f>
          <m:r>
            <w:rPr>
              <w:rFonts w:ascii="Cambria Math" w:eastAsia="Times New Roman" w:hAnsi="Cambria Math" w:cs="Times New Roman"/>
              <w:sz w:val="32"/>
              <w:szCs w:val="24"/>
              <w:lang w:eastAsia="ru-RU"/>
            </w:rPr>
            <m:t xml:space="preserve">-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32"/>
                  <w:szCs w:val="24"/>
                  <w:lang w:eastAsia="ru-RU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32"/>
                      <w:szCs w:val="24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32"/>
                      <w:szCs w:val="24"/>
                      <w:lang w:eastAsia="ru-RU"/>
                    </w:rPr>
                    <m:t>ОФ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32"/>
                      <w:szCs w:val="24"/>
                      <w:lang w:eastAsia="ru-RU"/>
                    </w:rPr>
                    <m:t>л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32"/>
                  <w:szCs w:val="24"/>
                  <w:lang w:eastAsia="ru-RU"/>
                </w:rPr>
                <m:t xml:space="preserve"> ×</m:t>
              </m:r>
              <m:r>
                <w:rPr>
                  <w:rFonts w:ascii="Cambria Math" w:eastAsia="Times New Roman" w:hAnsi="Cambria Math" w:cs="Times New Roman"/>
                  <w:sz w:val="32"/>
                  <w:szCs w:val="24"/>
                  <w:lang w:val="en-US" w:eastAsia="ru-RU"/>
                </w:rPr>
                <m:t xml:space="preserve">n2 </m:t>
              </m:r>
            </m:num>
            <m:den>
              <m:r>
                <w:rPr>
                  <w:rFonts w:ascii="Cambria Math" w:eastAsia="Times New Roman" w:hAnsi="Cambria Math" w:cs="Times New Roman"/>
                  <w:sz w:val="32"/>
                  <w:szCs w:val="24"/>
                  <w:lang w:eastAsia="ru-RU"/>
                </w:rPr>
                <m:t>12</m:t>
              </m:r>
            </m:den>
          </m:f>
        </m:oMath>
      </m:oMathPara>
    </w:p>
    <w:p w:rsidR="00331020" w:rsidRPr="00331020" w:rsidRDefault="00331020" w:rsidP="00331020">
      <w:pPr>
        <w:spacing w:after="12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ОФ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ср.год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 xml:space="preserve">=9100 +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3200×10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12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 xml:space="preserve">- 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eastAsia="ru-RU"/>
                </w:rPr>
              </m:ctrlPr>
            </m:fPr>
            <m:num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eastAsia="ru-RU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4"/>
                      <w:lang w:eastAsia="ru-RU"/>
                    </w:rPr>
                    <m:t>4500 ×3+700×1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4"/>
                  <w:lang w:val="en-US" w:eastAsia="ru-RU"/>
                </w:rPr>
                <m:t xml:space="preserve"> 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12</m:t>
              </m:r>
            </m:den>
          </m:f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>=</m:t>
          </m:r>
          <m:r>
            <w:rPr>
              <w:rFonts w:ascii="Cambria Math" w:eastAsia="Times New Roman" w:hAnsi="Cambria Math" w:cs="Times New Roman"/>
              <w:color w:val="FF0000"/>
              <w:sz w:val="28"/>
              <w:szCs w:val="24"/>
              <w:lang w:eastAsia="ru-RU"/>
            </w:rPr>
            <m:t xml:space="preserve">10584 </m:t>
          </m:r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>тыс.руб.</m:t>
          </m:r>
        </m:oMath>
      </m:oMathPara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2.Расчет стоимости на конец года.</w:t>
      </w:r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ОФ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к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 xml:space="preserve">=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ОФ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н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>+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ОФ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вв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>-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ОФ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лик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>=9100+3200-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eastAsia="ru-RU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8"/>
                  <w:szCs w:val="24"/>
                  <w:lang w:eastAsia="ru-RU"/>
                </w:rPr>
                <m:t>4500+700</m:t>
              </m:r>
            </m:e>
          </m:d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>==</m:t>
          </m:r>
          <m:r>
            <w:rPr>
              <w:rFonts w:ascii="Cambria Math" w:eastAsia="Times New Roman" w:hAnsi="Cambria Math" w:cs="Times New Roman"/>
              <w:color w:val="FF0000"/>
              <w:sz w:val="28"/>
              <w:szCs w:val="24"/>
              <w:lang w:eastAsia="ru-RU"/>
            </w:rPr>
            <m:t>7100</m:t>
          </m:r>
          <m:r>
            <w:rPr>
              <w:rFonts w:ascii="Cambria Math" w:eastAsia="Times New Roman" w:hAnsi="Cambria Math" w:cs="Times New Roman"/>
              <w:sz w:val="28"/>
              <w:szCs w:val="24"/>
              <w:lang w:eastAsia="ru-RU"/>
            </w:rPr>
            <m:t xml:space="preserve"> тыс.руб.</m:t>
          </m:r>
        </m:oMath>
      </m:oMathPara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Ответ: Среднегодовая стоимость составила 10584 </w:t>
      </w:r>
      <w:proofErr w:type="spellStart"/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тыс</w:t>
      </w:r>
      <w:proofErr w:type="gramStart"/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.р</w:t>
      </w:r>
      <w:proofErr w:type="gramEnd"/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ублей</w:t>
      </w:r>
      <w:proofErr w:type="spellEnd"/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стоимость фондов на конец года составила 7100 </w:t>
      </w:r>
      <w:proofErr w:type="spellStart"/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тыс.рублей</w:t>
      </w:r>
      <w:proofErr w:type="spellEnd"/>
      <w:r w:rsidRPr="0033102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31020" w:rsidRPr="00331020" w:rsidRDefault="00331020" w:rsidP="00331020">
      <w:pPr>
        <w:tabs>
          <w:tab w:val="left" w:pos="3627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6EDB" w:rsidRPr="00C21180" w:rsidRDefault="002A6EDB" w:rsidP="002A6EDB">
      <w:pPr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A6EDB" w:rsidRPr="00C21180" w:rsidSect="00366EC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D4BFE"/>
    <w:multiLevelType w:val="hybridMultilevel"/>
    <w:tmpl w:val="A2B8E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A20FD"/>
    <w:multiLevelType w:val="hybridMultilevel"/>
    <w:tmpl w:val="A50EA1C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081ED2">
      <w:start w:val="1"/>
      <w:numFmt w:val="bullet"/>
      <w:lvlText w:val="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573967"/>
    <w:multiLevelType w:val="hybridMultilevel"/>
    <w:tmpl w:val="D7BCDA3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6C2ACA"/>
    <w:multiLevelType w:val="hybridMultilevel"/>
    <w:tmpl w:val="70F25836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F952887"/>
    <w:multiLevelType w:val="hybridMultilevel"/>
    <w:tmpl w:val="414A2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726E02"/>
    <w:multiLevelType w:val="hybridMultilevel"/>
    <w:tmpl w:val="A2B8E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02D5A"/>
    <w:multiLevelType w:val="hybridMultilevel"/>
    <w:tmpl w:val="32B8179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/>
    <w:lvlOverride w:ilvl="2"/>
    <w:lvlOverride w:ilvl="3"/>
    <w:lvlOverride w:ilvl="4">
      <w:startOverride w:val="1"/>
    </w:lvlOverride>
    <w:lvlOverride w:ilvl="5"/>
    <w:lvlOverride w:ilvl="6"/>
    <w:lvlOverride w:ilvl="7"/>
    <w:lvlOverride w:ilvl="8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B33"/>
    <w:rsid w:val="001971DC"/>
    <w:rsid w:val="002A6EDB"/>
    <w:rsid w:val="00331020"/>
    <w:rsid w:val="0036282C"/>
    <w:rsid w:val="00366EC4"/>
    <w:rsid w:val="003A412B"/>
    <w:rsid w:val="003C6245"/>
    <w:rsid w:val="004D2A0C"/>
    <w:rsid w:val="00576C93"/>
    <w:rsid w:val="005E0D24"/>
    <w:rsid w:val="00716E81"/>
    <w:rsid w:val="007F4598"/>
    <w:rsid w:val="009F401C"/>
    <w:rsid w:val="00B879EA"/>
    <w:rsid w:val="00C21180"/>
    <w:rsid w:val="00E42B33"/>
    <w:rsid w:val="00FC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1971DC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971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Default">
    <w:name w:val="Default"/>
    <w:rsid w:val="003C62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21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118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A6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2A6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59"/>
    <w:rsid w:val="00331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1971DC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971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Default">
    <w:name w:val="Default"/>
    <w:rsid w:val="003C62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21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118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A6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2A6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59"/>
    <w:rsid w:val="00331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14</Pages>
  <Words>2610</Words>
  <Characters>14877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2020-04-19T06:16:00Z</dcterms:created>
  <dcterms:modified xsi:type="dcterms:W3CDTF">2020-04-20T06:15:00Z</dcterms:modified>
</cp:coreProperties>
</file>