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747" w:rsidRPr="00F1228B" w:rsidRDefault="00D33747" w:rsidP="00D3374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F12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</w:t>
      </w:r>
      <w:proofErr w:type="gramStart"/>
      <w:r w:rsidRPr="00F12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proofErr w:type="spellEnd"/>
      <w:r w:rsidRPr="00F12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F12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игра как общие развитие дошкольников.</w:t>
      </w:r>
    </w:p>
    <w:p w:rsidR="00D33747" w:rsidRDefault="00D33747" w:rsidP="00D33747">
      <w:pPr>
        <w:ind w:left="-567"/>
        <w:rPr>
          <w:rFonts w:ascii="Times New Roman" w:hAnsi="Times New Roman" w:cs="Times New Roman"/>
          <w:sz w:val="28"/>
          <w:szCs w:val="28"/>
        </w:rPr>
      </w:pPr>
      <w:r w:rsidRPr="00F12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Огромная роль в развитии и воспитании ребенка принадлежит игре –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</w:t>
      </w:r>
      <w:r w:rsidRPr="00F122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важнейшему виду деятельности. Она является эффективным средством формирования личности ребенка. </w:t>
      </w:r>
      <w:proofErr w:type="spellStart"/>
      <w:r w:rsidRPr="00F1228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F1228B">
        <w:rPr>
          <w:rFonts w:ascii="Times New Roman" w:hAnsi="Times New Roman" w:cs="Times New Roman"/>
          <w:sz w:val="28"/>
          <w:szCs w:val="28"/>
        </w:rPr>
        <w:t xml:space="preserve"> – игр</w:t>
      </w:r>
      <w:proofErr w:type="gramStart"/>
      <w:r w:rsidRPr="00F1228B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F1228B">
        <w:rPr>
          <w:rFonts w:ascii="Times New Roman" w:hAnsi="Times New Roman" w:cs="Times New Roman"/>
          <w:sz w:val="28"/>
          <w:szCs w:val="28"/>
        </w:rPr>
        <w:t xml:space="preserve"> это эффективное педагогическое средство, позволяющее комплексно решать разнообразные образовательные и развивающи</w:t>
      </w:r>
      <w:r>
        <w:rPr>
          <w:rFonts w:ascii="Times New Roman" w:hAnsi="Times New Roman" w:cs="Times New Roman"/>
          <w:sz w:val="28"/>
          <w:szCs w:val="28"/>
        </w:rPr>
        <w:t xml:space="preserve">е задачи.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1228B">
        <w:rPr>
          <w:rFonts w:ascii="Times New Roman" w:hAnsi="Times New Roman" w:cs="Times New Roman"/>
          <w:sz w:val="28"/>
          <w:szCs w:val="28"/>
        </w:rPr>
        <w:t xml:space="preserve"> это цепочка заданий, связанная между собой какой-либо тематикой, общей целью.</w:t>
      </w:r>
      <w:r w:rsidRPr="00F1228B">
        <w:t xml:space="preserve"> </w:t>
      </w:r>
      <w:r w:rsidRPr="00F1228B">
        <w:rPr>
          <w:rFonts w:ascii="Times New Roman" w:hAnsi="Times New Roman" w:cs="Times New Roman"/>
          <w:sz w:val="28"/>
          <w:szCs w:val="28"/>
        </w:rPr>
        <w:t xml:space="preserve">Если говорить о </w:t>
      </w:r>
      <w:proofErr w:type="spellStart"/>
      <w:r w:rsidRPr="00F1228B"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 w:rsidRPr="00F1228B">
        <w:rPr>
          <w:rFonts w:ascii="Times New Roman" w:hAnsi="Times New Roman" w:cs="Times New Roman"/>
          <w:sz w:val="28"/>
          <w:szCs w:val="28"/>
        </w:rPr>
        <w:t xml:space="preserve"> как о форме организации детских мероприятий, то это игра, чаще всего командная, включающая различные задания соревновательного характера и имеющая определенный сюжет. Детские </w:t>
      </w:r>
      <w:proofErr w:type="spellStart"/>
      <w:r w:rsidRPr="00F1228B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F1228B">
        <w:rPr>
          <w:rFonts w:ascii="Times New Roman" w:hAnsi="Times New Roman" w:cs="Times New Roman"/>
          <w:sz w:val="28"/>
          <w:szCs w:val="28"/>
        </w:rPr>
        <w:t xml:space="preserve"> отличаются наличием заданий,</w:t>
      </w:r>
      <w:r w:rsidRPr="004D38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387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4D3872">
        <w:rPr>
          <w:rFonts w:ascii="Times New Roman" w:hAnsi="Times New Roman" w:cs="Times New Roman"/>
          <w:sz w:val="28"/>
          <w:szCs w:val="28"/>
        </w:rPr>
        <w:t xml:space="preserve">-игра реализуется в форме своеобразного сплава всех образовательных областей, поскольку во время решения поставленных задач происходит практическое соединение разнообразных видов деятельности: </w:t>
      </w:r>
    </w:p>
    <w:p w:rsidR="00D33747" w:rsidRDefault="00D33747" w:rsidP="00D33747">
      <w:pPr>
        <w:ind w:left="-567"/>
        <w:rPr>
          <w:rFonts w:ascii="Times New Roman" w:hAnsi="Times New Roman" w:cs="Times New Roman"/>
          <w:sz w:val="28"/>
          <w:szCs w:val="28"/>
        </w:rPr>
      </w:pPr>
      <w:r w:rsidRPr="004D3872">
        <w:rPr>
          <w:rFonts w:ascii="Times New Roman" w:hAnsi="Times New Roman" w:cs="Times New Roman"/>
          <w:sz w:val="28"/>
          <w:szCs w:val="28"/>
        </w:rPr>
        <w:t xml:space="preserve">- игровой (дидактическая, подвижная, спортивная); </w:t>
      </w:r>
    </w:p>
    <w:p w:rsidR="00D33747" w:rsidRDefault="00D33747" w:rsidP="00D33747">
      <w:pPr>
        <w:ind w:left="-567"/>
        <w:rPr>
          <w:rFonts w:ascii="Times New Roman" w:hAnsi="Times New Roman" w:cs="Times New Roman"/>
          <w:sz w:val="28"/>
          <w:szCs w:val="28"/>
        </w:rPr>
      </w:pPr>
      <w:r w:rsidRPr="004D3872">
        <w:rPr>
          <w:rFonts w:ascii="Times New Roman" w:hAnsi="Times New Roman" w:cs="Times New Roman"/>
          <w:sz w:val="28"/>
          <w:szCs w:val="28"/>
        </w:rPr>
        <w:t xml:space="preserve">-социально-коммуникативной (развитие речи, </w:t>
      </w:r>
      <w:proofErr w:type="spellStart"/>
      <w:r w:rsidRPr="004D3872">
        <w:rPr>
          <w:rFonts w:ascii="Times New Roman" w:hAnsi="Times New Roman" w:cs="Times New Roman"/>
          <w:sz w:val="28"/>
          <w:szCs w:val="28"/>
        </w:rPr>
        <w:t>здоровьесбережение</w:t>
      </w:r>
      <w:proofErr w:type="spellEnd"/>
      <w:r w:rsidRPr="004D3872">
        <w:rPr>
          <w:rFonts w:ascii="Times New Roman" w:hAnsi="Times New Roman" w:cs="Times New Roman"/>
          <w:sz w:val="28"/>
          <w:szCs w:val="28"/>
        </w:rPr>
        <w:t>, ОБЖ);</w:t>
      </w:r>
    </w:p>
    <w:p w:rsidR="00D33747" w:rsidRDefault="00D33747" w:rsidP="00D33747">
      <w:pPr>
        <w:ind w:left="-567"/>
        <w:rPr>
          <w:rFonts w:ascii="Times New Roman" w:hAnsi="Times New Roman" w:cs="Times New Roman"/>
          <w:sz w:val="28"/>
          <w:szCs w:val="28"/>
        </w:rPr>
      </w:pPr>
      <w:r w:rsidRPr="004D387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4D3872">
        <w:rPr>
          <w:rFonts w:ascii="Times New Roman" w:hAnsi="Times New Roman" w:cs="Times New Roman"/>
          <w:sz w:val="28"/>
          <w:szCs w:val="28"/>
        </w:rPr>
        <w:t>художественно-изобразительной</w:t>
      </w:r>
      <w:proofErr w:type="gramEnd"/>
      <w:r w:rsidRPr="004D3872">
        <w:rPr>
          <w:rFonts w:ascii="Times New Roman" w:hAnsi="Times New Roman" w:cs="Times New Roman"/>
          <w:sz w:val="28"/>
          <w:szCs w:val="28"/>
        </w:rPr>
        <w:t xml:space="preserve"> (рисование, конструирование и т. д.);</w:t>
      </w:r>
    </w:p>
    <w:p w:rsidR="00D33747" w:rsidRDefault="00D33747" w:rsidP="00D33747">
      <w:pPr>
        <w:ind w:left="-567"/>
        <w:rPr>
          <w:rFonts w:ascii="Times New Roman" w:hAnsi="Times New Roman" w:cs="Times New Roman"/>
          <w:sz w:val="28"/>
          <w:szCs w:val="28"/>
        </w:rPr>
      </w:pPr>
      <w:r w:rsidRPr="004D3872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4D3872">
        <w:rPr>
          <w:rFonts w:ascii="Times New Roman" w:hAnsi="Times New Roman" w:cs="Times New Roman"/>
          <w:sz w:val="28"/>
          <w:szCs w:val="28"/>
        </w:rPr>
        <w:t>познавательно-исследовательской</w:t>
      </w:r>
      <w:proofErr w:type="gramEnd"/>
      <w:r w:rsidRPr="004D3872">
        <w:rPr>
          <w:rFonts w:ascii="Times New Roman" w:hAnsi="Times New Roman" w:cs="Times New Roman"/>
          <w:sz w:val="28"/>
          <w:szCs w:val="28"/>
        </w:rPr>
        <w:t xml:space="preserve"> (окружающий мир, география, космос, техника и т. д.); </w:t>
      </w:r>
    </w:p>
    <w:p w:rsidR="00D33747" w:rsidRDefault="00D33747" w:rsidP="00D33747">
      <w:pPr>
        <w:ind w:left="-567"/>
        <w:rPr>
          <w:rFonts w:ascii="Times New Roman" w:hAnsi="Times New Roman" w:cs="Times New Roman"/>
          <w:sz w:val="28"/>
          <w:szCs w:val="28"/>
        </w:rPr>
      </w:pPr>
      <w:r w:rsidRPr="004D3872">
        <w:rPr>
          <w:rFonts w:ascii="Times New Roman" w:hAnsi="Times New Roman" w:cs="Times New Roman"/>
          <w:sz w:val="28"/>
          <w:szCs w:val="28"/>
        </w:rPr>
        <w:t xml:space="preserve">- театрально-музыкальной; </w:t>
      </w:r>
    </w:p>
    <w:p w:rsidR="00D33747" w:rsidRDefault="00D33747" w:rsidP="00D33747">
      <w:pPr>
        <w:ind w:left="-567"/>
        <w:rPr>
          <w:rFonts w:ascii="Times New Roman" w:hAnsi="Times New Roman" w:cs="Times New Roman"/>
          <w:sz w:val="28"/>
          <w:szCs w:val="28"/>
        </w:rPr>
      </w:pPr>
      <w:r w:rsidRPr="004D3872">
        <w:rPr>
          <w:rFonts w:ascii="Times New Roman" w:hAnsi="Times New Roman" w:cs="Times New Roman"/>
          <w:sz w:val="28"/>
          <w:szCs w:val="28"/>
        </w:rPr>
        <w:t>- восприятие художественной литературы и зн</w:t>
      </w:r>
      <w:r>
        <w:rPr>
          <w:rFonts w:ascii="Times New Roman" w:hAnsi="Times New Roman" w:cs="Times New Roman"/>
          <w:sz w:val="28"/>
          <w:szCs w:val="28"/>
        </w:rPr>
        <w:t>акомство с народным творчеством;</w:t>
      </w:r>
    </w:p>
    <w:p w:rsidR="00D33747" w:rsidRPr="00494A32" w:rsidRDefault="00D33747" w:rsidP="00D33747">
      <w:pPr>
        <w:ind w:left="-567"/>
        <w:rPr>
          <w:rFonts w:ascii="Times New Roman" w:hAnsi="Times New Roman" w:cs="Times New Roman"/>
          <w:sz w:val="28"/>
          <w:szCs w:val="28"/>
        </w:rPr>
      </w:pPr>
      <w:r w:rsidRPr="004D3872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D3872">
        <w:rPr>
          <w:rFonts w:ascii="Times New Roman" w:hAnsi="Times New Roman" w:cs="Times New Roman"/>
          <w:sz w:val="28"/>
          <w:szCs w:val="28"/>
        </w:rPr>
        <w:t>оспитывать чувство команды, взаимовыручки, умение договариваться.</w:t>
      </w:r>
    </w:p>
    <w:p w:rsidR="00D33747" w:rsidRDefault="00D33747" w:rsidP="00D3374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подготовки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игры для дошкольников необходимо придерживаться четырём основным правилам:</w:t>
      </w:r>
    </w:p>
    <w:p w:rsidR="00D33747" w:rsidRDefault="00D33747" w:rsidP="00D337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должны быть безопасными;</w:t>
      </w:r>
    </w:p>
    <w:p w:rsidR="00D33747" w:rsidRDefault="00D33747" w:rsidP="00D337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и задания должны соответствовать возрасту;</w:t>
      </w:r>
    </w:p>
    <w:p w:rsidR="00D33747" w:rsidRPr="00030BC8" w:rsidRDefault="00D33747" w:rsidP="00D337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</w:t>
      </w:r>
      <w:r w:rsidRPr="00030BC8">
        <w:rPr>
          <w:rFonts w:ascii="Times New Roman" w:hAnsi="Times New Roman" w:cs="Times New Roman"/>
          <w:sz w:val="28"/>
          <w:szCs w:val="28"/>
        </w:rPr>
        <w:t xml:space="preserve"> комфортные условия, при которых каждый ребёнок чувствует свою успешность.</w:t>
      </w:r>
    </w:p>
    <w:p w:rsidR="00D33747" w:rsidRDefault="00D33747" w:rsidP="00D337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0BC8">
        <w:rPr>
          <w:rFonts w:ascii="Times New Roman" w:hAnsi="Times New Roman" w:cs="Times New Roman"/>
          <w:sz w:val="28"/>
          <w:szCs w:val="28"/>
        </w:rPr>
        <w:t>Споры и конфликты надо решать только мирным путем.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 xml:space="preserve">При разработке и проведении </w:t>
      </w:r>
      <w:proofErr w:type="spellStart"/>
      <w:r w:rsidRPr="00494A32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494A32">
        <w:rPr>
          <w:rFonts w:ascii="Times New Roman" w:hAnsi="Times New Roman" w:cs="Times New Roman"/>
          <w:sz w:val="28"/>
          <w:szCs w:val="28"/>
        </w:rPr>
        <w:t xml:space="preserve"> важно использовать следующие принципы: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>1. Доступность заданий – не должны быть чересчур сложны для ребёнка.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lastRenderedPageBreak/>
        <w:t>2. Системность – задания должны быть логически связаны друг с другом.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>3. Эмоциональная окрашенность заданий. Методические задачи должны быть спрятаны за игровыми формами и приёмами.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>4. Разумность по времени. Необходимо рассчитать время на выполнение заданий таким образом, чтобы ребёнок не устал и сохранил интерес.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 xml:space="preserve">5. Использование разных видов детской деятельности во время прохождения </w:t>
      </w:r>
      <w:proofErr w:type="spellStart"/>
      <w:r w:rsidRPr="00494A32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494A32">
        <w:rPr>
          <w:rFonts w:ascii="Times New Roman" w:hAnsi="Times New Roman" w:cs="Times New Roman"/>
          <w:sz w:val="28"/>
          <w:szCs w:val="28"/>
        </w:rPr>
        <w:t>.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>6. Наличие видимого конечного результата и обратной связи.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30BC8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030BC8">
        <w:rPr>
          <w:rFonts w:ascii="Times New Roman" w:hAnsi="Times New Roman" w:cs="Times New Roman"/>
          <w:sz w:val="28"/>
          <w:szCs w:val="28"/>
        </w:rPr>
        <w:t xml:space="preserve"> для дошкольников в детском саду должны выполнять не только развлекательную функцию. Поэтому задания должны соответствовать выбранной теме и по своему содержанию отвечать уровню знаний и умений малышей. Для этого воспитателю следует четко обозначить цель предстоящей игры и учесть технические возможности организации мероприятия. Задания </w:t>
      </w:r>
      <w:proofErr w:type="gramStart"/>
      <w:r w:rsidRPr="00030BC8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30BC8">
        <w:rPr>
          <w:rFonts w:ascii="Times New Roman" w:hAnsi="Times New Roman" w:cs="Times New Roman"/>
          <w:sz w:val="28"/>
          <w:szCs w:val="28"/>
        </w:rPr>
        <w:t xml:space="preserve"> детского </w:t>
      </w:r>
      <w:proofErr w:type="spellStart"/>
      <w:r w:rsidRPr="00030BC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030BC8">
        <w:rPr>
          <w:rFonts w:ascii="Times New Roman" w:hAnsi="Times New Roman" w:cs="Times New Roman"/>
          <w:sz w:val="28"/>
          <w:szCs w:val="28"/>
        </w:rPr>
        <w:t xml:space="preserve"> могут быть самыми разнообразными: 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BC8">
        <w:rPr>
          <w:rFonts w:ascii="Times New Roman" w:hAnsi="Times New Roman" w:cs="Times New Roman"/>
          <w:sz w:val="28"/>
          <w:szCs w:val="28"/>
        </w:rPr>
        <w:sym w:font="Symbol" w:char="F0B7"/>
      </w:r>
      <w:r w:rsidRPr="00030BC8">
        <w:rPr>
          <w:rFonts w:ascii="Times New Roman" w:hAnsi="Times New Roman" w:cs="Times New Roman"/>
          <w:sz w:val="28"/>
          <w:szCs w:val="28"/>
        </w:rPr>
        <w:t xml:space="preserve"> загадки; 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BC8">
        <w:rPr>
          <w:rFonts w:ascii="Times New Roman" w:hAnsi="Times New Roman" w:cs="Times New Roman"/>
          <w:sz w:val="28"/>
          <w:szCs w:val="28"/>
        </w:rPr>
        <w:sym w:font="Symbol" w:char="F0B7"/>
      </w:r>
      <w:r w:rsidRPr="00030BC8">
        <w:rPr>
          <w:rFonts w:ascii="Times New Roman" w:hAnsi="Times New Roman" w:cs="Times New Roman"/>
          <w:sz w:val="28"/>
          <w:szCs w:val="28"/>
        </w:rPr>
        <w:t xml:space="preserve"> ребусы; 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BC8">
        <w:rPr>
          <w:rFonts w:ascii="Times New Roman" w:hAnsi="Times New Roman" w:cs="Times New Roman"/>
          <w:sz w:val="28"/>
          <w:szCs w:val="28"/>
        </w:rPr>
        <w:sym w:font="Symbol" w:char="F0B7"/>
      </w:r>
      <w:r w:rsidRPr="00030BC8">
        <w:rPr>
          <w:rFonts w:ascii="Times New Roman" w:hAnsi="Times New Roman" w:cs="Times New Roman"/>
          <w:sz w:val="28"/>
          <w:szCs w:val="28"/>
        </w:rPr>
        <w:t xml:space="preserve"> игры «Найди отличия», «Что лишнее?»; 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BC8">
        <w:rPr>
          <w:rFonts w:ascii="Times New Roman" w:hAnsi="Times New Roman" w:cs="Times New Roman"/>
          <w:sz w:val="28"/>
          <w:szCs w:val="28"/>
        </w:rPr>
        <w:sym w:font="Symbol" w:char="F0B7"/>
      </w:r>
      <w:r w:rsidRPr="00030B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BC8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030BC8">
        <w:rPr>
          <w:rFonts w:ascii="Times New Roman" w:hAnsi="Times New Roman" w:cs="Times New Roman"/>
          <w:sz w:val="28"/>
          <w:szCs w:val="28"/>
        </w:rPr>
        <w:t>;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BC8">
        <w:rPr>
          <w:rFonts w:ascii="Times New Roman" w:hAnsi="Times New Roman" w:cs="Times New Roman"/>
          <w:sz w:val="28"/>
          <w:szCs w:val="28"/>
        </w:rPr>
        <w:t xml:space="preserve"> </w:t>
      </w:r>
      <w:r w:rsidRPr="00030BC8">
        <w:rPr>
          <w:rFonts w:ascii="Times New Roman" w:hAnsi="Times New Roman" w:cs="Times New Roman"/>
          <w:sz w:val="28"/>
          <w:szCs w:val="28"/>
        </w:rPr>
        <w:sym w:font="Symbol" w:char="F0B7"/>
      </w:r>
      <w:r w:rsidRPr="00030BC8">
        <w:rPr>
          <w:rFonts w:ascii="Times New Roman" w:hAnsi="Times New Roman" w:cs="Times New Roman"/>
          <w:sz w:val="28"/>
          <w:szCs w:val="28"/>
        </w:rPr>
        <w:t xml:space="preserve"> творческие задания;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BC8">
        <w:rPr>
          <w:rFonts w:ascii="Times New Roman" w:hAnsi="Times New Roman" w:cs="Times New Roman"/>
          <w:sz w:val="28"/>
          <w:szCs w:val="28"/>
        </w:rPr>
        <w:t xml:space="preserve"> </w:t>
      </w:r>
      <w:r w:rsidRPr="00030BC8">
        <w:rPr>
          <w:rFonts w:ascii="Times New Roman" w:hAnsi="Times New Roman" w:cs="Times New Roman"/>
          <w:sz w:val="28"/>
          <w:szCs w:val="28"/>
        </w:rPr>
        <w:sym w:font="Symbol" w:char="F0B7"/>
      </w:r>
      <w:r w:rsidRPr="00030BC8">
        <w:rPr>
          <w:rFonts w:ascii="Times New Roman" w:hAnsi="Times New Roman" w:cs="Times New Roman"/>
          <w:sz w:val="28"/>
          <w:szCs w:val="28"/>
        </w:rPr>
        <w:t xml:space="preserve"> игры с песком; 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BC8">
        <w:rPr>
          <w:rFonts w:ascii="Times New Roman" w:hAnsi="Times New Roman" w:cs="Times New Roman"/>
          <w:sz w:val="28"/>
          <w:szCs w:val="28"/>
        </w:rPr>
        <w:sym w:font="Symbol" w:char="F0B7"/>
      </w:r>
      <w:r w:rsidRPr="00030BC8">
        <w:rPr>
          <w:rFonts w:ascii="Times New Roman" w:hAnsi="Times New Roman" w:cs="Times New Roman"/>
          <w:sz w:val="28"/>
          <w:szCs w:val="28"/>
        </w:rPr>
        <w:t xml:space="preserve"> лабиринты; 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BC8">
        <w:rPr>
          <w:rFonts w:ascii="Times New Roman" w:hAnsi="Times New Roman" w:cs="Times New Roman"/>
          <w:sz w:val="28"/>
          <w:szCs w:val="28"/>
        </w:rPr>
        <w:sym w:font="Symbol" w:char="F0B7"/>
      </w:r>
      <w:r w:rsidRPr="00030BC8">
        <w:rPr>
          <w:rFonts w:ascii="Times New Roman" w:hAnsi="Times New Roman" w:cs="Times New Roman"/>
          <w:sz w:val="28"/>
          <w:szCs w:val="28"/>
        </w:rPr>
        <w:t xml:space="preserve"> спортивные эстафеты.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A32">
        <w:rPr>
          <w:rFonts w:ascii="Times New Roman" w:hAnsi="Times New Roman" w:cs="Times New Roman"/>
          <w:sz w:val="28"/>
          <w:szCs w:val="28"/>
        </w:rPr>
        <w:t xml:space="preserve">Темы </w:t>
      </w:r>
      <w:proofErr w:type="spellStart"/>
      <w:r w:rsidRPr="00494A32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494A32">
        <w:rPr>
          <w:rFonts w:ascii="Times New Roman" w:hAnsi="Times New Roman" w:cs="Times New Roman"/>
          <w:sz w:val="28"/>
          <w:szCs w:val="28"/>
        </w:rPr>
        <w:t xml:space="preserve"> могут быть самыми различными: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>1. Поиск сокровищ (пиратские вечеринки, путешествие на необитаемый остров, в поисках приключений).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>2. Помощь героям или герою (сказки, мультфильма, фильма). Например, «Помогите Дед Морозу найти посох», «Найдите игрушки для ёлочки», «Поможем Винни-Пуху добыть мёд».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 xml:space="preserve">3. Познавательные (по временам года, изучаем и закрепляем животных, растения, птиц, рыб). Например, «Отправляемся в путешествие к </w:t>
      </w:r>
      <w:proofErr w:type="spellStart"/>
      <w:r w:rsidRPr="00494A32">
        <w:rPr>
          <w:rFonts w:ascii="Times New Roman" w:hAnsi="Times New Roman" w:cs="Times New Roman"/>
          <w:sz w:val="28"/>
          <w:szCs w:val="28"/>
        </w:rPr>
        <w:t>Лесовичку</w:t>
      </w:r>
      <w:proofErr w:type="spellEnd"/>
      <w:r w:rsidRPr="00494A32">
        <w:rPr>
          <w:rFonts w:ascii="Times New Roman" w:hAnsi="Times New Roman" w:cs="Times New Roman"/>
          <w:sz w:val="28"/>
          <w:szCs w:val="28"/>
        </w:rPr>
        <w:t>», «Ищем клад в подводном царстве», «В гостях у морского царя», «</w:t>
      </w:r>
      <w:proofErr w:type="spellStart"/>
      <w:r w:rsidRPr="00494A32">
        <w:rPr>
          <w:rFonts w:ascii="Times New Roman" w:hAnsi="Times New Roman" w:cs="Times New Roman"/>
          <w:sz w:val="28"/>
          <w:szCs w:val="28"/>
        </w:rPr>
        <w:t>Мастерград</w:t>
      </w:r>
      <w:proofErr w:type="spellEnd"/>
      <w:r w:rsidRPr="00494A32">
        <w:rPr>
          <w:rFonts w:ascii="Times New Roman" w:hAnsi="Times New Roman" w:cs="Times New Roman"/>
          <w:sz w:val="28"/>
          <w:szCs w:val="28"/>
        </w:rPr>
        <w:t>».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>4. С многообразием опытов и экспериментов «Фокусы от Бима».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proofErr w:type="gramStart"/>
      <w:r w:rsidRPr="00494A32">
        <w:rPr>
          <w:rFonts w:ascii="Times New Roman" w:hAnsi="Times New Roman" w:cs="Times New Roman"/>
          <w:sz w:val="28"/>
          <w:szCs w:val="28"/>
        </w:rPr>
        <w:t>Литературные</w:t>
      </w:r>
      <w:proofErr w:type="gramEnd"/>
      <w:r w:rsidRPr="00494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4A32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494A32">
        <w:rPr>
          <w:rFonts w:ascii="Times New Roman" w:hAnsi="Times New Roman" w:cs="Times New Roman"/>
          <w:sz w:val="28"/>
          <w:szCs w:val="28"/>
        </w:rPr>
        <w:t xml:space="preserve"> (по произведениям автора, либо по произведениям на конкретную тему). «В гостях у сказки», «Животные в сказках», «По сказкам Корнея Ивановича Чуковского».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>6. Физкультурные праздники.</w:t>
      </w:r>
    </w:p>
    <w:p w:rsidR="00D33747" w:rsidRPr="00494A32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>Детские игры-</w:t>
      </w:r>
      <w:proofErr w:type="spellStart"/>
      <w:r w:rsidRPr="00494A32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494A32">
        <w:rPr>
          <w:rFonts w:ascii="Times New Roman" w:hAnsi="Times New Roman" w:cs="Times New Roman"/>
          <w:sz w:val="28"/>
          <w:szCs w:val="28"/>
        </w:rPr>
        <w:t xml:space="preserve"> — эта такая форма проведения развлекательных мероприятий, которая представляет собой комплекс проблемных задач, поставленных с определенной целью.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4A32">
        <w:rPr>
          <w:rFonts w:ascii="Times New Roman" w:hAnsi="Times New Roman" w:cs="Times New Roman"/>
          <w:sz w:val="28"/>
          <w:szCs w:val="28"/>
        </w:rPr>
        <w:t xml:space="preserve">Нередко </w:t>
      </w:r>
      <w:proofErr w:type="spellStart"/>
      <w:r w:rsidRPr="00494A32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494A32">
        <w:rPr>
          <w:rFonts w:ascii="Times New Roman" w:hAnsi="Times New Roman" w:cs="Times New Roman"/>
          <w:sz w:val="28"/>
          <w:szCs w:val="28"/>
        </w:rPr>
        <w:t xml:space="preserve"> для детей проводятся на свежем воздухе. Дошкольники принимают активное участие в процессе игры, они становятся «искателями», героями сказочных сюжетов.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D4622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4622B">
        <w:rPr>
          <w:rFonts w:ascii="Times New Roman" w:hAnsi="Times New Roman" w:cs="Times New Roman"/>
          <w:sz w:val="28"/>
          <w:szCs w:val="28"/>
        </w:rPr>
        <w:t xml:space="preserve">-игры одно из интересных средств, направленных на самовоспитание и саморазвитие ребёнка как личности творческой, физически здоровой, с активной познавательной позицией. Что и является основным требованием ФГОС </w:t>
      </w:r>
      <w:proofErr w:type="gramStart"/>
      <w:r w:rsidRPr="00D4622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4622B">
        <w:rPr>
          <w:rFonts w:ascii="Times New Roman" w:hAnsi="Times New Roman" w:cs="Times New Roman"/>
          <w:sz w:val="28"/>
          <w:szCs w:val="28"/>
        </w:rPr>
        <w:t>.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4622B">
        <w:rPr>
          <w:rFonts w:ascii="Times New Roman" w:hAnsi="Times New Roman" w:cs="Times New Roman"/>
          <w:sz w:val="28"/>
          <w:szCs w:val="28"/>
        </w:rPr>
        <w:t xml:space="preserve">В последние годы в связи с реализацией федерального государственного образовательного стандарта в дошкольном образовании произошли существенные изменения. Воспитатели используют в своей деятельности современные технологии и методы работы. Главным образом изменился подход к образовательной деятельности дошкольников. Одним из ведущих методов при проведении образовательных ситуаций, в том числе и в группе младшего дошкольного возраста, может быть </w:t>
      </w:r>
      <w:proofErr w:type="spellStart"/>
      <w:r w:rsidRPr="00D4622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4622B">
        <w:rPr>
          <w:rFonts w:ascii="Times New Roman" w:hAnsi="Times New Roman" w:cs="Times New Roman"/>
          <w:sz w:val="28"/>
          <w:szCs w:val="28"/>
        </w:rPr>
        <w:t xml:space="preserve"> – игра.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3747" w:rsidRP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bookmarkStart w:id="0" w:name="_GoBack"/>
      <w:bookmarkEnd w:id="0"/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личного опыта: Когда я начала в своей работе с детьми использовать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задания, я обратила внимания, что дети активизируются. В работу начинают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включатся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абсолютно все. Каждый ребёнок проявляет себя в той области, в которой силён.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игры очень объединяют детей, они учатся совместно работать. 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задания я придумываю разные, например: найти подарок для именинника или закрепляем название деревьев и ищем «клад» на участке во время прогулок. В наше время найти готовый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придумать свой сценарий игры просто, сейчас много информации в интернете. А сопроводить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игру видео или аудио сопровождениями ещё легче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благодаря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современной  техники.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Сюрпризы или клады могут быть разнообразными: подарок для именинника, как я рассказывала выше; просто сладости, сладкая среда; новые игры или забытые когда то.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старшем и подготовительном возрасте дети с лёгкостью разгадывали ребусы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сканворды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заданиях этапах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большинство  к школе бегло читали и быстро складывали и вычитали в уме. В подготовительной группе дети сами уже, между собой придумывали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>, рисовали карты, проводили опыты и т.д.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 w:rsidRPr="001856AC">
        <w:rPr>
          <w:rFonts w:ascii="Times New Roman" w:hAnsi="Times New Roman" w:cs="Times New Roman"/>
          <w:sz w:val="28"/>
          <w:szCs w:val="28"/>
        </w:rPr>
        <w:t>В младшем возрасте</w:t>
      </w:r>
      <w:proofErr w:type="gramStart"/>
      <w:r w:rsidRPr="001856A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856AC">
        <w:rPr>
          <w:rFonts w:ascii="Times New Roman" w:hAnsi="Times New Roman" w:cs="Times New Roman"/>
          <w:sz w:val="28"/>
          <w:szCs w:val="28"/>
        </w:rPr>
        <w:t xml:space="preserve"> когда я знакомила детей с </w:t>
      </w:r>
      <w:proofErr w:type="spellStart"/>
      <w:r w:rsidRPr="001856AC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1856AC">
        <w:rPr>
          <w:rFonts w:ascii="Times New Roman" w:hAnsi="Times New Roman" w:cs="Times New Roman"/>
          <w:sz w:val="28"/>
          <w:szCs w:val="28"/>
        </w:rPr>
        <w:t xml:space="preserve"> заданиями, то заметила как активизируется речь, они все хотят ответить, чтобы найти сюрприз или пройти к следующему заданию, начинают активно двигаться, проявлять старание. В младшем возрасте, благодаря </w:t>
      </w:r>
      <w:proofErr w:type="spellStart"/>
      <w:r w:rsidRPr="001856AC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1856AC">
        <w:rPr>
          <w:rFonts w:ascii="Times New Roman" w:hAnsi="Times New Roman" w:cs="Times New Roman"/>
          <w:sz w:val="28"/>
          <w:szCs w:val="28"/>
        </w:rPr>
        <w:t xml:space="preserve"> технологиям</w:t>
      </w:r>
      <w:proofErr w:type="gramStart"/>
      <w:r w:rsidRPr="001856A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856AC">
        <w:rPr>
          <w:rFonts w:ascii="Times New Roman" w:hAnsi="Times New Roman" w:cs="Times New Roman"/>
          <w:sz w:val="28"/>
          <w:szCs w:val="28"/>
        </w:rPr>
        <w:t xml:space="preserve"> я закрепляла с детьми элементарные математические знания, развивала память детей, давая задания, где нужно вспомнить стих на заданную тему, физическое развитие: прыгнуть далеко, кинуть метко, переползти низко и т.д. И я </w:t>
      </w:r>
      <w:proofErr w:type="gramStart"/>
      <w:r w:rsidRPr="001856AC">
        <w:rPr>
          <w:rFonts w:ascii="Times New Roman" w:hAnsi="Times New Roman" w:cs="Times New Roman"/>
          <w:sz w:val="28"/>
          <w:szCs w:val="28"/>
        </w:rPr>
        <w:t>убедилась</w:t>
      </w:r>
      <w:proofErr w:type="gramEnd"/>
      <w:r w:rsidRPr="001856AC">
        <w:rPr>
          <w:rFonts w:ascii="Times New Roman" w:hAnsi="Times New Roman" w:cs="Times New Roman"/>
          <w:sz w:val="28"/>
          <w:szCs w:val="28"/>
        </w:rPr>
        <w:t xml:space="preserve"> как дети начинают включаться в работу, ведь </w:t>
      </w:r>
      <w:proofErr w:type="spellStart"/>
      <w:r w:rsidRPr="001856AC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1856AC">
        <w:rPr>
          <w:rFonts w:ascii="Times New Roman" w:hAnsi="Times New Roman" w:cs="Times New Roman"/>
          <w:sz w:val="28"/>
          <w:szCs w:val="28"/>
        </w:rPr>
        <w:t xml:space="preserve"> игры мотивируют детей.</w:t>
      </w:r>
      <w:r>
        <w:rPr>
          <w:rFonts w:ascii="Times New Roman" w:hAnsi="Times New Roman" w:cs="Times New Roman"/>
          <w:sz w:val="28"/>
          <w:szCs w:val="28"/>
        </w:rPr>
        <w:t xml:space="preserve"> А ещё это отличный помощник в адаптации во второй младшей, так как дети любят сюрпризы, когда их хвалят, подбадривают. Как я уже писала,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игры сближают детей, а главное их со мной, ведь они знают, что всегда помогу.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внедрения в свою работу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технологий, я провела диагностику во второй младшей группы, динамику развития своих воспитанников и воспитанников другой группы, где не проводились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игры. 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начало года показания были на одинаковом уровне. К концу года дети моей группы показали выше результат, чем их ровесники в другой группе.</w:t>
      </w: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3747" w:rsidRDefault="00D33747" w:rsidP="00D337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3747" w:rsidRDefault="00D33747" w:rsidP="00D33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280602" w:rsidRDefault="00280602"/>
    <w:sectPr w:rsidR="00280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56243"/>
    <w:multiLevelType w:val="hybridMultilevel"/>
    <w:tmpl w:val="B0928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A49"/>
    <w:rsid w:val="00280602"/>
    <w:rsid w:val="00D33747"/>
    <w:rsid w:val="00EE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7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7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1035</Words>
  <Characters>5906</Characters>
  <Application>Microsoft Office Word</Application>
  <DocSecurity>0</DocSecurity>
  <Lines>49</Lines>
  <Paragraphs>13</Paragraphs>
  <ScaleCrop>false</ScaleCrop>
  <Company/>
  <LinksUpToDate>false</LinksUpToDate>
  <CharactersWithSpaces>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2021-03-04T08:21:00Z</dcterms:created>
  <dcterms:modified xsi:type="dcterms:W3CDTF">2021-03-04T08:23:00Z</dcterms:modified>
</cp:coreProperties>
</file>