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434" w:rsidRPr="002C7357" w:rsidRDefault="00B50434" w:rsidP="005B29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7357" w:rsidRPr="002C7357" w:rsidRDefault="002C7357" w:rsidP="005B29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7357">
        <w:rPr>
          <w:rFonts w:ascii="Times New Roman" w:hAnsi="Times New Roman" w:cs="Times New Roman"/>
          <w:sz w:val="24"/>
          <w:szCs w:val="24"/>
        </w:rPr>
        <w:t>Департамент образования и науки Тюменской области</w:t>
      </w:r>
    </w:p>
    <w:p w:rsidR="002C7357" w:rsidRPr="002C7357" w:rsidRDefault="002C7357" w:rsidP="005B29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7357">
        <w:rPr>
          <w:rFonts w:ascii="Times New Roman" w:hAnsi="Times New Roman" w:cs="Times New Roman"/>
          <w:sz w:val="24"/>
          <w:szCs w:val="24"/>
        </w:rPr>
        <w:t>Государственное автономное профессиональное образовательное учреждение</w:t>
      </w:r>
    </w:p>
    <w:p w:rsidR="002C7357" w:rsidRPr="002C7357" w:rsidRDefault="002C7357" w:rsidP="005B29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7357">
        <w:rPr>
          <w:rFonts w:ascii="Times New Roman" w:hAnsi="Times New Roman" w:cs="Times New Roman"/>
          <w:sz w:val="24"/>
          <w:szCs w:val="24"/>
        </w:rPr>
        <w:t>Тюменской области</w:t>
      </w:r>
    </w:p>
    <w:p w:rsidR="002C7357" w:rsidRPr="002C7357" w:rsidRDefault="009331FF" w:rsidP="005B29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«Тюменский колледж производственных и социальных технологий</w:t>
      </w:r>
      <w:r w:rsidR="002C7357" w:rsidRPr="002C7357">
        <w:rPr>
          <w:rFonts w:ascii="Times New Roman" w:hAnsi="Times New Roman" w:cs="Times New Roman"/>
          <w:sz w:val="24"/>
          <w:szCs w:val="24"/>
        </w:rPr>
        <w:t>»</w:t>
      </w:r>
    </w:p>
    <w:p w:rsidR="002C7357" w:rsidRPr="002C7357" w:rsidRDefault="002C7357" w:rsidP="005B29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434" w:rsidRPr="002C7357" w:rsidRDefault="00B50434" w:rsidP="005B29F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2C735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5B29F0" w:rsidRDefault="00B50434" w:rsidP="00B50434">
      <w:pPr>
        <w:spacing w:after="150" w:line="240" w:lineRule="auto"/>
        <w:jc w:val="center"/>
        <w:rPr>
          <w:rFonts w:ascii="Arial" w:eastAsia="Times New Roman" w:hAnsi="Arial" w:cs="Arial"/>
          <w:caps/>
          <w:color w:val="000000"/>
          <w:sz w:val="24"/>
          <w:szCs w:val="24"/>
        </w:rPr>
      </w:pPr>
    </w:p>
    <w:p w:rsidR="00B50434" w:rsidRPr="005B29F0" w:rsidRDefault="00B50434" w:rsidP="00B50434">
      <w:pPr>
        <w:spacing w:after="150" w:line="240" w:lineRule="auto"/>
        <w:jc w:val="center"/>
        <w:rPr>
          <w:rFonts w:ascii="Arial" w:eastAsia="Times New Roman" w:hAnsi="Arial" w:cs="Arial"/>
          <w:caps/>
          <w:color w:val="000000"/>
          <w:sz w:val="24"/>
          <w:szCs w:val="24"/>
        </w:rPr>
      </w:pPr>
    </w:p>
    <w:p w:rsidR="00B50434" w:rsidRPr="008834E2" w:rsidRDefault="00B50434" w:rsidP="005B29F0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 w:rsidRPr="008834E2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</w:rPr>
        <w:t>Сборник задач</w:t>
      </w:r>
    </w:p>
    <w:p w:rsidR="00B50434" w:rsidRPr="008834E2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 w:rsidRPr="008834E2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</w:rPr>
        <w:t>по математике</w:t>
      </w:r>
    </w:p>
    <w:p w:rsidR="00B50434" w:rsidRPr="008834E2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 w:rsidRPr="008834E2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</w:rPr>
        <w:t>с профессиональной направленностью</w:t>
      </w:r>
    </w:p>
    <w:p w:rsidR="00B50434" w:rsidRPr="008834E2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</w:p>
    <w:p w:rsidR="00B50434" w:rsidRPr="00B50434" w:rsidRDefault="00B50434" w:rsidP="008834E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79C6" w:rsidRPr="005B29F0" w:rsidRDefault="00C379C6" w:rsidP="00C379C6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</w:pPr>
      <w:r w:rsidRPr="005B29F0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  <w:t xml:space="preserve">Учебно-методическое  пособие </w:t>
      </w:r>
    </w:p>
    <w:p w:rsidR="00C379C6" w:rsidRPr="005B29F0" w:rsidRDefault="00C379C6" w:rsidP="00C379C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предназначено для обучающихся </w:t>
      </w:r>
    </w:p>
    <w:p w:rsidR="00C379C6" w:rsidRDefault="00C379C6" w:rsidP="00CE7A52">
      <w:pPr>
        <w:pStyle w:val="a6"/>
        <w:numPr>
          <w:ilvl w:val="0"/>
          <w:numId w:val="15"/>
        </w:numPr>
        <w:spacing w:after="150" w:line="240" w:lineRule="auto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професси</w:t>
      </w:r>
      <w:r w:rsidR="00B30F7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E7A52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 </w:t>
      </w:r>
      <w:r w:rsidR="00CE7A52" w:rsidRPr="00CE7A52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43.01.09</w:t>
      </w:r>
      <w:r w:rsidR="00CE7A52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пОВАР, кОНДИТЕР</w:t>
      </w:r>
    </w:p>
    <w:p w:rsidR="00B30F7B" w:rsidRPr="005B29F0" w:rsidRDefault="00B30F7B" w:rsidP="00B30F7B">
      <w:pPr>
        <w:pStyle w:val="a6"/>
        <w:numPr>
          <w:ilvl w:val="0"/>
          <w:numId w:val="15"/>
        </w:numPr>
        <w:spacing w:after="150" w:line="240" w:lineRule="auto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профессии </w:t>
      </w:r>
      <w:r w:rsidRPr="00B30F7B">
        <w:rPr>
          <w:rFonts w:ascii="Times New Roman" w:eastAsia="Times New Roman" w:hAnsi="Times New Roman" w:cs="Times New Roman"/>
          <w:color w:val="000000"/>
          <w:sz w:val="24"/>
          <w:szCs w:val="24"/>
        </w:rPr>
        <w:t>43.02.15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ПОВАРСКОЕ И КОНДИТЕРСКОЕ ДЕЛО</w:t>
      </w:r>
    </w:p>
    <w:p w:rsidR="00B50434" w:rsidRPr="00CE7A52" w:rsidRDefault="00C379C6" w:rsidP="00CE7A52">
      <w:pPr>
        <w:pStyle w:val="a6"/>
        <w:numPr>
          <w:ilvl w:val="0"/>
          <w:numId w:val="15"/>
        </w:numPr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CE7A52">
        <w:rPr>
          <w:rFonts w:ascii="Times New Roman" w:eastAsia="Times New Roman" w:hAnsi="Times New Roman" w:cs="Times New Roman"/>
          <w:color w:val="000000"/>
          <w:sz w:val="24"/>
          <w:szCs w:val="24"/>
        </w:rPr>
        <w:t>для специальности</w:t>
      </w:r>
      <w:r w:rsidRPr="00CE7A52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</w:t>
      </w:r>
      <w:r w:rsidR="00CE7A52" w:rsidRPr="00CE7A52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19.02.03</w:t>
      </w:r>
      <w:r w:rsidR="00CE7A52" w:rsidRPr="00CE7A52">
        <w:rPr>
          <w:i/>
          <w:caps/>
          <w:sz w:val="24"/>
          <w:szCs w:val="24"/>
        </w:rPr>
        <w:t xml:space="preserve"> </w:t>
      </w:r>
      <w:r w:rsidR="00CE7A52" w:rsidRPr="00CE7A52">
        <w:rPr>
          <w:rFonts w:ascii="Times New Roman" w:hAnsi="Times New Roman" w:cs="Times New Roman"/>
          <w:caps/>
          <w:sz w:val="24"/>
          <w:szCs w:val="24"/>
        </w:rPr>
        <w:t>Технология хлеба, кондитерских и макаронных изделий</w:t>
      </w: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34E2" w:rsidRPr="00B50434" w:rsidRDefault="008834E2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34E2" w:rsidRDefault="008834E2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34E2" w:rsidRDefault="008834E2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34E2" w:rsidRDefault="008834E2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29F0" w:rsidRDefault="005B29F0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29F0" w:rsidRDefault="005B29F0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29F0" w:rsidRDefault="005B29F0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A52" w:rsidRDefault="00CE7A52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A52" w:rsidRDefault="00CE7A52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Тюмень, 20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</w:p>
    <w:p w:rsidR="005B29F0" w:rsidRDefault="005B29F0" w:rsidP="008834E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21CA" w:rsidRDefault="00B50434" w:rsidP="008834E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Составители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:rsidR="00172543" w:rsidRDefault="001A11B6" w:rsidP="008834E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1). </w:t>
      </w:r>
      <w:r w:rsidR="00172543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Голубева Елена Александровна</w:t>
      </w:r>
      <w:r w:rsidR="001725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препода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 математики ГАПОУ ТО «ТКПСТ</w:t>
      </w:r>
      <w:r w:rsidR="0017254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8021CA" w:rsidRPr="008834E2" w:rsidRDefault="001A11B6" w:rsidP="008834E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2). </w:t>
      </w:r>
      <w:r w:rsidR="008021CA">
        <w:rPr>
          <w:rFonts w:ascii="Times New Roman" w:eastAsia="Times New Roman" w:hAnsi="Times New Roman" w:cs="Times New Roman"/>
          <w:color w:val="000000"/>
          <w:sz w:val="24"/>
          <w:szCs w:val="24"/>
        </w:rPr>
        <w:t>Игнатова Ольга Александровна – преподаватель спец.дисциплин по</w:t>
      </w:r>
      <w:r w:rsidR="000D24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профессии</w:t>
      </w:r>
      <w:r w:rsidR="001725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«П</w:t>
      </w:r>
      <w:r w:rsidR="00B30F7B">
        <w:rPr>
          <w:rFonts w:ascii="Times New Roman" w:eastAsia="Times New Roman" w:hAnsi="Times New Roman" w:cs="Times New Roman"/>
          <w:color w:val="000000"/>
          <w:sz w:val="24"/>
          <w:szCs w:val="24"/>
        </w:rPr>
        <w:t>овар, кондитер», «Поварское и кондитерское дело</w:t>
      </w:r>
      <w:r w:rsidR="0017254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0D24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ГАПОУ ТО «ТКПСТ</w:t>
      </w:r>
      <w:r w:rsidR="008021CA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172543" w:rsidRPr="008834E2" w:rsidRDefault="001A11B6" w:rsidP="008834E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3). </w:t>
      </w:r>
      <w:r w:rsidR="00172543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>Магель Татьяна Анатольевна – преподаватель спец.дисциплин по специальности «</w:t>
      </w:r>
      <w:r w:rsidR="008834E2" w:rsidRPr="008834E2">
        <w:rPr>
          <w:rFonts w:ascii="Times New Roman" w:hAnsi="Times New Roman" w:cs="Times New Roman"/>
          <w:sz w:val="24"/>
          <w:szCs w:val="24"/>
        </w:rPr>
        <w:t xml:space="preserve">Технология хлеба, кондитерских и макаронных изделий </w:t>
      </w:r>
      <w:r w:rsidR="00172543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>хлеба, макаронных и конд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итерских изделий» ГАПОУ ТО «ТКПСТ</w:t>
      </w:r>
      <w:r w:rsidR="00172543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8834E2" w:rsidRDefault="008834E2" w:rsidP="008834E2">
      <w:pPr>
        <w:jc w:val="both"/>
        <w:rPr>
          <w:rFonts w:ascii="Cambria" w:eastAsia="BatangChe" w:hAnsi="Cambria"/>
        </w:rPr>
      </w:pPr>
      <w:bookmarkStart w:id="0" w:name="_GoBack"/>
      <w:bookmarkEnd w:id="0"/>
    </w:p>
    <w:p w:rsidR="008834E2" w:rsidRPr="001A66CF" w:rsidRDefault="008834E2" w:rsidP="008834E2">
      <w:pPr>
        <w:jc w:val="both"/>
        <w:rPr>
          <w:rFonts w:ascii="Cambria" w:eastAsia="BatangChe" w:hAnsi="Cambria"/>
          <w:i/>
          <w:caps/>
        </w:rPr>
      </w:pPr>
      <w:r w:rsidRPr="001A66CF">
        <w:rPr>
          <w:rFonts w:ascii="Cambria" w:eastAsia="BatangChe" w:hAnsi="Cambria"/>
        </w:rPr>
        <w:t>Учебно-методическое пособие</w:t>
      </w:r>
    </w:p>
    <w:p w:rsidR="008834E2" w:rsidRPr="001A66CF" w:rsidRDefault="008834E2" w:rsidP="008834E2">
      <w:pPr>
        <w:jc w:val="both"/>
        <w:rPr>
          <w:rFonts w:ascii="Cambria" w:eastAsia="BatangChe" w:hAnsi="Cambria"/>
        </w:rPr>
      </w:pPr>
      <w:r>
        <w:rPr>
          <w:rFonts w:ascii="Cambria" w:eastAsia="BatangChe" w:hAnsi="Cambria"/>
        </w:rPr>
        <w:t>Тюмень, 20</w:t>
      </w:r>
      <w:r w:rsidR="009331FF">
        <w:rPr>
          <w:rFonts w:ascii="Cambria" w:eastAsia="BatangChe" w:hAnsi="Cambria"/>
        </w:rPr>
        <w:t>21</w:t>
      </w:r>
      <w:r w:rsidRPr="001A66CF">
        <w:rPr>
          <w:rFonts w:ascii="Cambria" w:eastAsia="BatangChe" w:hAnsi="Cambria"/>
        </w:rPr>
        <w:t xml:space="preserve">. -  </w:t>
      </w:r>
      <w:r w:rsidR="00224A18">
        <w:rPr>
          <w:rFonts w:ascii="Cambria" w:eastAsia="BatangChe" w:hAnsi="Cambria"/>
        </w:rPr>
        <w:t>20</w:t>
      </w:r>
      <w:r w:rsidRPr="001A66CF">
        <w:rPr>
          <w:rFonts w:ascii="Cambria" w:eastAsia="BatangChe" w:hAnsi="Cambria"/>
        </w:rPr>
        <w:t>с.</w:t>
      </w:r>
    </w:p>
    <w:p w:rsidR="008834E2" w:rsidRPr="001A66CF" w:rsidRDefault="008834E2" w:rsidP="008834E2">
      <w:pPr>
        <w:jc w:val="both"/>
        <w:rPr>
          <w:rFonts w:ascii="Cambria" w:eastAsia="BatangChe" w:hAnsi="Cambria"/>
        </w:rPr>
      </w:pPr>
    </w:p>
    <w:p w:rsidR="008834E2" w:rsidRPr="001A66CF" w:rsidRDefault="008834E2" w:rsidP="008834E2">
      <w:pPr>
        <w:jc w:val="both"/>
        <w:rPr>
          <w:rFonts w:ascii="Cambria" w:eastAsia="BatangChe" w:hAnsi="Cambria"/>
        </w:rPr>
      </w:pPr>
    </w:p>
    <w:p w:rsidR="00B50434" w:rsidRPr="008834E2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210A3" w:rsidP="008834E2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Сборник задач по математике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профессиональной направленностью»</w:t>
      </w:r>
      <w:r w:rsid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учебно-методическое</w:t>
      </w:r>
      <w:r w:rsid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пособие для профессионального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образования</w:t>
      </w:r>
      <w:r w:rsid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50434" w:rsidRPr="00B50434" w:rsidRDefault="00B50434" w:rsidP="008834E2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Сборник представляет собой пособие по методам решения текстовых задач, которые имеют профессиональную направленность.</w:t>
      </w:r>
    </w:p>
    <w:p w:rsidR="00B50434" w:rsidRPr="008834E2" w:rsidRDefault="008834E2" w:rsidP="005B29F0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Учебно-методическое пособие 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редн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азначено для обучающихся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 w:rsidR="002C7357">
        <w:rPr>
          <w:rFonts w:ascii="Times New Roman" w:eastAsia="Times New Roman" w:hAnsi="Times New Roman" w:cs="Times New Roman"/>
          <w:color w:val="000000"/>
          <w:sz w:val="24"/>
          <w:szCs w:val="24"/>
        </w:rPr>
        <w:t>о профессии  «Повар, кондитер»</w:t>
      </w:r>
      <w:r w:rsidR="00CE7A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C73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специальности </w:t>
      </w:r>
      <w:r>
        <w:rPr>
          <w:i/>
        </w:rPr>
        <w:t xml:space="preserve"> «</w:t>
      </w:r>
      <w:r w:rsidRPr="008834E2">
        <w:rPr>
          <w:rFonts w:ascii="Times New Roman" w:hAnsi="Times New Roman" w:cs="Times New Roman"/>
          <w:sz w:val="24"/>
          <w:szCs w:val="24"/>
        </w:rPr>
        <w:t>Технология хлеба, кондитерских и макаронных изделий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8834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Сборник </w:t>
      </w:r>
      <w:r w:rsidR="008021CA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может </w:t>
      </w:r>
      <w:r w:rsidR="00B50434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021CA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>быть использован</w:t>
      </w:r>
      <w:r w:rsidR="00B50434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преподавателями  на учебных занятиях в кач</w:t>
      </w:r>
      <w:r w:rsidR="00B210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естве дополнительного материала, а так же </w:t>
      </w:r>
      <w:r w:rsidR="00B50434" w:rsidRPr="008834E2">
        <w:rPr>
          <w:rFonts w:ascii="Times New Roman" w:eastAsia="Times New Roman" w:hAnsi="Times New Roman" w:cs="Times New Roman"/>
          <w:color w:val="000000"/>
          <w:sz w:val="24"/>
          <w:szCs w:val="24"/>
        </w:rPr>
        <w:t>учащимися при подготовке к занятиям.</w:t>
      </w:r>
    </w:p>
    <w:p w:rsidR="00B50434" w:rsidRPr="00B50434" w:rsidRDefault="00B50434" w:rsidP="008834E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8834E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Default="00B50434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1A11B6" w:rsidRDefault="001A11B6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1A11B6" w:rsidRPr="00B50434" w:rsidRDefault="001A11B6" w:rsidP="00B50434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B50434" w:rsidRPr="00B50434" w:rsidRDefault="00B50434" w:rsidP="00B50434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72543" w:rsidRDefault="00172543" w:rsidP="00B50434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</w:p>
    <w:p w:rsidR="00B50434" w:rsidRPr="00B50434" w:rsidRDefault="00B50434" w:rsidP="00554F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Содержание</w:t>
      </w:r>
    </w:p>
    <w:p w:rsidR="005B29F0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Введение…………………………………………………….….…........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на процентное вычисление с решениями……………………</w:t>
      </w:r>
      <w:r w:rsidR="008021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8021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на концентрацию и п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роцентное соотношение………………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на совместную работу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производительность……………...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50434" w:rsidRPr="00B50434" w:rsidRDefault="005B29F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по теме « 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риготовление блюд из овощей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грибов»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</w:p>
    <w:p w:rsidR="00B50434" w:rsidRPr="00B50434" w:rsidRDefault="005B29F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по теме «П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риготовление блюд и гарниров из круп,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бобовых и макаронных изделий,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яиц, творога, теста»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50434" w:rsidRPr="00B50434" w:rsidRDefault="005B29F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по теме «П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риготовление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супов и соусов»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…………………...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B50434" w:rsidRPr="00B50434" w:rsidRDefault="005B29F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по теме «П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риготовление бл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юд из мяса и домашней птицы»………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</w:p>
    <w:p w:rsidR="00B50434" w:rsidRPr="00B50434" w:rsidRDefault="005B29F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по теме «П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риготовление 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олодных блюд и закусок»………………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.13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B50434" w:rsidRPr="00B50434" w:rsidRDefault="005B29F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по теме «П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риготовление сл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адких блюд и напитков»……………….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B50434" w:rsidRPr="00B50434" w:rsidRDefault="005B29F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Задачи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теме «П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риготовление хлебобулочных, мучных и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кондитерских изд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елий»……………………………………………….. 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………14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на процент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>ы………………………………………………......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...............15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Задачи на объем 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>и пло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щадь……………………………………………………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</w:p>
    <w:p w:rsidR="00B50434" w:rsidRPr="00B50434" w:rsidRDefault="00B50434" w:rsidP="00B50434">
      <w:pPr>
        <w:shd w:val="clear" w:color="auto" w:fill="FFFFFF"/>
        <w:spacing w:after="15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на логику и соо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бразительность………………………………………..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Литература…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</w:t>
      </w:r>
      <w:r w:rsidR="00224A18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5B29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72543" w:rsidRDefault="00172543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834E2" w:rsidRDefault="008834E2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B29F0" w:rsidRDefault="005B29F0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Введение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Опыт преподавания математики в системе профессионального образования показывает, что основная задача обучения – это обеспечение прочного и сознательного овладения обучающимися системой математических знаний и умений, необходимых в повседневной жизни и трудовой деятельности современного общества.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Сборник представляет собой пособие по методам решения текстовых задач с профессиональной направленностью и практическим содержанием.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Отличается полной системой изложения материала по рассматриваемым темам, охватывая различные методы решения текстовых задач, которые рассматриваются на задачах практической и профессиональной направленности. Рассматриваются примеры как достаточно простые, так и очень сложные. Изложение материала ведется по нарастанию сложности.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Пособие предназначено для обучающихся 1-2 курса колледжа и желающих самостоятельно подготовится к выпускному экзамену, а так же вступительному экзамену в вузы по математике.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задач по математике, содержание которых очень тесно связано с характером повседневной работы студентов, заставляет их обращать внимание на отдельные моменты производственного процесса (на уроках производственного обучения).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задач профессиональной направленности - это подготовка к применению знаний, таких, как виды процентных вычислений, пропорции, перевод обыкновенных дробей в десятичные и обратно, на практике.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 тех случаях, когда в условии задачи не сказано, относительно какого числа следует вычислять проценты, их следует определить по содержанию задачи:</w:t>
      </w:r>
    </w:p>
    <w:p w:rsidR="00B50434" w:rsidRPr="00B50434" w:rsidRDefault="00B50434" w:rsidP="00B5043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- отходы при механической кулинарной обработке исчисляются в процентах от массы брутто и, следовательно, масса брутто служит начальным числом;</w:t>
      </w:r>
    </w:p>
    <w:p w:rsidR="00B50434" w:rsidRPr="00B50434" w:rsidRDefault="00B50434" w:rsidP="00B5043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- потери при тепловой обработке устанавливают, как правило, от массы нетто, так как они получаются при приготовлении продуктов, прошедших механическую обработку, и начальным числом считают массу нетто.</w:t>
      </w: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Математические за</w:t>
      </w:r>
      <w:r w:rsidR="00D03D3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дачи </w:t>
      </w:r>
      <w:r w:rsidR="009675A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для </w:t>
      </w:r>
      <w:r w:rsidR="00D03D3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профессиям</w:t>
      </w:r>
      <w:r w:rsidRPr="00B5043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«Повар, кондитер»</w:t>
      </w:r>
      <w:r w:rsidR="00CE7A52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r w:rsidR="009675A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и специальности «Технология хлеба, макаронных и кондитерских изделий»</w:t>
      </w:r>
    </w:p>
    <w:p w:rsidR="00B50434" w:rsidRPr="00B50434" w:rsidRDefault="00DE45C0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Повар, кондитер</w:t>
      </w:r>
      <w:r w:rsidR="0096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технолог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уметь определять, влажность продуктов, рассчитывать дневную норму питания в процентах, производить калькуляцию и учёт продуктов питания. Поэтому конечно, важны для этой профессии математические задачи на проценты.</w:t>
      </w:r>
    </w:p>
    <w:p w:rsidR="00B50434" w:rsidRPr="00B50434" w:rsidRDefault="00B50434" w:rsidP="00B50434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 данный материал включены задачи разного уровня сложности, что позволяет ученику актуализировать, систематизировать и углубить знания.</w:t>
      </w:r>
    </w:p>
    <w:p w:rsidR="00B50434" w:rsidRPr="00B50434" w:rsidRDefault="00B50434" w:rsidP="00B5043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могут быть использованы как педагогами, так и учащимися при систематизации и углублении знаний.</w:t>
      </w:r>
    </w:p>
    <w:p w:rsidR="00B50434" w:rsidRPr="009675A4" w:rsidRDefault="00B50434" w:rsidP="009675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675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Цели:</w:t>
      </w:r>
    </w:p>
    <w:p w:rsidR="00B50434" w:rsidRPr="00B50434" w:rsidRDefault="00B50434" w:rsidP="009675A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рационального мышления, способов выражения мысли (лаконизм, точность, полнота, ясность и т.п.), интуиции, способности предвидеть результат и предугадать путь решения.</w:t>
      </w:r>
    </w:p>
    <w:p w:rsidR="00B50434" w:rsidRPr="009675A4" w:rsidRDefault="00B50434" w:rsidP="009675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675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Задачи:</w:t>
      </w:r>
    </w:p>
    <w:p w:rsidR="00B50434" w:rsidRPr="00B50434" w:rsidRDefault="00B50434" w:rsidP="009675A4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Научить строить математическую модель задачи через отработку всех этапов моделирования;</w:t>
      </w:r>
    </w:p>
    <w:p w:rsidR="00B50434" w:rsidRPr="00B50434" w:rsidRDefault="00B50434" w:rsidP="009675A4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интереса к предмету через отбор содержания и форм работы;</w:t>
      </w:r>
    </w:p>
    <w:p w:rsidR="00B50434" w:rsidRPr="00B50434" w:rsidRDefault="00B50434" w:rsidP="009675A4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Систематизировать знания учащихся, их углубление для подготовки к экзаменам.</w:t>
      </w:r>
    </w:p>
    <w:p w:rsidR="00B50434" w:rsidRPr="00B50434" w:rsidRDefault="00B50434" w:rsidP="009675A4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самостоятельность, умение представлять выбранный способ решения задачи;</w:t>
      </w:r>
    </w:p>
    <w:p w:rsidR="00B50434" w:rsidRPr="00B50434" w:rsidRDefault="00B50434" w:rsidP="009675A4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межпредметные связи с другими предметами (калькуляция и учет, торговые вычисления).</w:t>
      </w:r>
    </w:p>
    <w:p w:rsidR="008834E2" w:rsidRDefault="008834E2" w:rsidP="009675A4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</w:p>
    <w:p w:rsidR="00B50434" w:rsidRPr="004B7AC0" w:rsidRDefault="00B50434" w:rsidP="004B7AC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на процентное вычисление</w:t>
      </w:r>
    </w:p>
    <w:p w:rsidR="00B50434" w:rsidRPr="004B7AC0" w:rsidRDefault="00B50434" w:rsidP="004B7AC0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</w:p>
    <w:p w:rsidR="00B50434" w:rsidRPr="00B50434" w:rsidRDefault="00172543" w:rsidP="00DE45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Взято для очистки 80 кг картофеля. Определите, какой должна быть масса отходов, если норма отходов установлена 30% массы брутто.</w:t>
      </w:r>
    </w:p>
    <w:p w:rsidR="00B50434" w:rsidRPr="00172543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Следует найти массу отходов? Начальные 80 кг содержит 100%, масса отходов Х кг содержит 30%. Найдем массу отходов.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80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кг-30%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Х=80*30/100=24 кг.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24кг масса отходов.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Масса (нетто) очищенного картофеля 56 кг. Сколько было израсходовано неочищенного картофеля, если норма отходов 30%?</w:t>
      </w:r>
    </w:p>
    <w:p w:rsidR="00B50434" w:rsidRPr="00172543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Начальным числом является масса брутто. Это искомое число равно 100%. Данное число (масса нетто равна 56 кг) содержит 100%-30%=70% (так как масса нетто равно массе брутто за вычетом массы отходов).Записываем краткое условие задачи: данное число 56 кг содержит 70%,искомое число Х кг - 100%.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56 кг-70%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Х=56*100/70=80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80 кг неочищенного картофеля было израсходовано.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Масса очищенного картофеля 56 кг. Потери при тепловой обработки составляет 3% массы нетто. Определите массу вареного картофеля.</w:t>
      </w:r>
    </w:p>
    <w:p w:rsidR="00B50434" w:rsidRPr="00172543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Следует найти массу вареного картофеля. Данное число (масса 56 кг) содержит 100%-3%=97%. Записывает краткое условие задачи: 56 кг содержит 100%,а Х%-97%.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56кг-100%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кг-97%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Х=56*97/100=54,32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54,32 масса вареного картофеля.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На производство поступило 200 кг неочищенного картофеля. Определите, сколько будет получено жареного картофеля, если норма отходов при холодной обработке составляет 30% массы брутто, а потери при тепловой обработке 31% массы нетто.</w:t>
      </w:r>
    </w:p>
    <w:p w:rsidR="00B50434" w:rsidRPr="00172543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Найдем норму отходов при холодной обработке, которая составляет 30%.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200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 – 30%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 200*30/100=60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200-60=140 вес брутто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Найдем массу потери при тепловой обработке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140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кг-31%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= 140*31/100=43,4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И вычисляем массу жареного картофеля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140-43,4=96,6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96,6 кг.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50434"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При разделке свинины мясной выход мякоти составляет 86%, отходы 13.5%, потери при разделке 0.5%, определите массу мякоти, отходов и потерь, если масса туши 120кг.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Найдем массу мякоти, которая составляет 86%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120 кг- 100%</w:t>
      </w:r>
    </w:p>
    <w:p w:rsidR="00B50434" w:rsidRPr="00B50434" w:rsidRDefault="00B50434" w:rsidP="0017254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кг-86%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 120*86/100=103,2 –масса мякоти</w:t>
      </w:r>
    </w:p>
    <w:p w:rsidR="00B50434" w:rsidRPr="00B50434" w:rsidRDefault="00B50434" w:rsidP="0017254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Найдем массу отходов, которые составляют 13,5%.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120 кг -100%</w:t>
      </w:r>
    </w:p>
    <w:p w:rsidR="00B50434" w:rsidRPr="00B50434" w:rsidRDefault="00B50434" w:rsidP="0017254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кг- 13,5%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Х=120*13,5/100=16,2-масса отходов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Найдем потери, если их процент при разделки составляет 0,5%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120 кг-100%</w:t>
      </w:r>
    </w:p>
    <w:p w:rsidR="00B50434" w:rsidRPr="00B50434" w:rsidRDefault="00B50434" w:rsidP="0017254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кг- 0,5%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Х=120*0,5/100=0,6 кг- потери при разделки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103,2 кг-масса мякоти,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16,2 кг-масса отходов,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0,6-масса потерь.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Масса разделанной говядины 180 кг. Сколько было израсходовано говядины (масса брутто), если норма отходов составляет 26%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Решение: Нужно найти, сколько израсходовано говядины. Выразим чистую массу говядины в процентном состояние. Найдем массу отходов.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100%-26%=74%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180 кг-74%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кг-26%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 180*26/74=63,2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Найдем</w:t>
      </w:r>
      <w:r w:rsidR="001725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массу неразделанной говядины,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сложив разделанную говядину и отходы. 180 + 63,2 =243,2 кг.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243,2 кг.</w:t>
      </w: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</w:t>
      </w:r>
      <w:r w:rsidR="00B50434"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Масса почек говяжьих охлажденных (брутто) 5 кг. Норма отходов при холодной обработке 7%, потери при варке 47%. Определите массу отварных почек.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Найдем норму отходов при холодной обработке, которая составляет 7%.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кг-7%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Х=5*7/100=0,35 кг-отходов при х/o.</w:t>
      </w:r>
    </w:p>
    <w:p w:rsidR="00B50434" w:rsidRPr="00B50434" w:rsidRDefault="00B50434" w:rsidP="0017254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5-0,35=4,65 вес брутто.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Найдем массу потери при варке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4,65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кг- 47%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Х=4,65*47/100=2,185 кг потери при варке.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4,65-2,185=2,465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2,465 кг масса отварных почек.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50434"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Взято для отчистки 80% картофеля. Определите процент отходов при механической обработке, если их масса 24 кг.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нужно определить процент отходов, Х кг – это всего картофеля, и это 100%, 24кг-80%.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24кг-80%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Х=24*100/80=30%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Ответ: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30% отходов.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2543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50434"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Взято для отчистки 80 кг картофеля. После механической обработки получено 56 кг картофеля. Определите процент отходов.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Нужно найти процент отходов у нас 80 кг картофеля-100%,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56кг-Х%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80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56-Х%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 56*100/80=70%-это процент при 56 кг, теперь найдем процент при 80 кг картофеля.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100%-70%=30%</w:t>
      </w:r>
    </w:p>
    <w:p w:rsid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30% отходов.</w:t>
      </w:r>
    </w:p>
    <w:p w:rsidR="00172543" w:rsidRPr="00B50434" w:rsidRDefault="00172543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17254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0.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Масса очищенного картофеля 56 кг, масса жареного 38 кг 640 гр. Определите процент потерь при тепловой обработке.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Сначала найдем процент потерь, а потом вычтем из 100% и найдем процент при тепловой обработке.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56 кг-100%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38 кг,640гр –Х%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 38,640*100/56=69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А теперь найдем процент при тепловой обработке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100%-69%=31%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Ответ: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31% это потери при тепловой обработке.</w:t>
      </w:r>
    </w:p>
    <w:p w:rsidR="004B7AC0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434"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Определите процент выполнения плана, если план товарооборота 40000 тг, 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фактически товарооборот 40500 тг.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Найдем процент выполнения плана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40000-100%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40500-Х%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Х=40500*100/40000=101,25%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100,2% процент выполнения плана</w:t>
      </w:r>
    </w:p>
    <w:p w:rsidR="004B7AC0" w:rsidRDefault="004B7AC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Определите процент выполнения нормы выработки, если фактическая выработка бригады составляет 4950 условных блюд. А плановое задание 5000 блюд.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Найдем процент выполнения нормы выработки.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5000-100%, 4950-Х%.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5000-100%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4950-Х%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Х=4950*100/5000=99%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99% процент выполнения нормы выработки.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Сухие фрукты содержат 20% воды, а свежие – 72%. Сколько необходимо свежих фруктов, чтобы получить 7 кг сухих?</w:t>
      </w:r>
    </w:p>
    <w:p w:rsidR="004B7AC0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 сухих фруктах 20% воды, 80% сухого вещества, а в свежих фруктах 72% воды, 28 % сухого вещества. В 7кг сухих фруктах – 0,8 * 7 кг сухого вещества, в х кг свежих фруктах – 0,28 * х кг сухого вещества.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Так как в сухих и свежих фруктах количество сухих веществ остается без изменения, получим уравнение: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0,28х = 0,8*7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= 5,6 : 0,28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= 20 (кг свежих фруктов)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: 20 кг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Свежие грибы содержат по массе 90% воде, а сухие содержат 12% воды. Сколько получиться сухих грибов из 2кг (т.е.10% от 22кг).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Решение.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Так как сухие грибы содержат воду -12%, то 22 кг составляют 88% от массы сухих грибов, поученных из 22кг свежих грибов. Отсюда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57225" cy="238125"/>
            <wp:effectExtent l="19050" t="0" r="0" b="0"/>
            <wp:docPr id="3" name="Рисунок 3" descr="hello_html_3b5e0e2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3b5e0e2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- масса сухих грибов.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Ответ: 2,5 (кг) - масса сухих грибов.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4B7AC0" w:rsidRDefault="00B50434" w:rsidP="004B7AC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на концентрацию и процентное соотношение</w:t>
      </w:r>
    </w:p>
    <w:p w:rsidR="00B50434" w:rsidRPr="004B7AC0" w:rsidRDefault="00B50434" w:rsidP="00DE45C0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</w:p>
    <w:p w:rsidR="00B50434" w:rsidRPr="004B7AC0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Из молока получается 21% сливок, а из сливок - 24% масла. Сколько нужно взять молока, чтобы получить 630 кг масла?</w:t>
      </w:r>
    </w:p>
    <w:p w:rsidR="00B50434" w:rsidRPr="00B50434" w:rsidRDefault="00B50434" w:rsidP="004B7A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Нужно взять х кг молока, тогда получится 0,21*х кг сливок, 0,24*0,21х кг масла.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Уравнение: 0,24 *0,21х = 630 / :0,21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0,24х = 3000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 = 12500(кг молока)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12500 кг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Морская вода содержит 5% соли по массе. Сколько пресной воды нужно добавить к 15 л морской, чтобы концентрация соли составляла 1,5%.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15 л морской воды – 5% соли, то есть 15*0,05 = 0,75 г соли. Если добавить х л пресной воды, то получится: в (15+х)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л – 1,5% соли, то есть (15+х)*0,015г соли.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Масса соли остается без изменения, поэтому получим уравнение: (15+х)*0,015=0,75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15+х=50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Х=35 (л пресной воды)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35 л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434" w:rsidRPr="004B7AC0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получить 50%-ный раствор кислоты, надо к 30 г 15 %-го раствора кислоты добавить 75 %-ный раствор этой кислоты. Найдите количество 75 %-ного раствора кислоты, которое надо добавить.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30 г 15%-го раствора кислоты надо добавить х г 75%-го раствора кислоты, чтобы получить (30+х)г 50%-го раствора кислоты.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Получим уравнение: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30*0,15+х*0,75=(30+х)*0,5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4,5+0,75х=15+0,5х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0,25х=10,5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Х=42 (г надо добавить)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Ответ: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42 г</w:t>
      </w:r>
    </w:p>
    <w:p w:rsidR="00B50434" w:rsidRPr="00B50434" w:rsidRDefault="00B50434" w:rsidP="004B7A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4B7AC0" w:rsidRDefault="00B50434" w:rsidP="004B7AC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на совместную работу и производительность</w:t>
      </w:r>
    </w:p>
    <w:p w:rsidR="00B50434" w:rsidRPr="00B50434" w:rsidRDefault="00B50434" w:rsidP="004B7A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</w:t>
      </w:r>
      <w:r w:rsidR="00B50434"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Соревнуется три бригады кондитеров. Первая и третья бригада изготовило кондитерских изделии в два раза больше, чем вторая, а вторая и третья – в три раза больше, чем первая. Какая бригада победила в этом соревновании?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5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Решение.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Пусть х,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y,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z – количество изделии, изготовленное соответственно первой, второй и третьей бригадами.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По условию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57200" cy="266700"/>
            <wp:effectExtent l="19050" t="0" r="0" b="0"/>
            <wp:docPr id="4" name="Рисунок 4" descr="hello_html_57e5ac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57e5ac09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Вычитая из первого уравнения системы второе, получаем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х-y</w:t>
      </w:r>
      <w:r w:rsidR="004B7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4B7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2y-3x или 4х</w:t>
      </w:r>
      <w:r w:rsidR="004B7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4B7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3y.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Отсюда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5" name="Рисунок 5" descr="hello_html_aef80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aef80b1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Значит, победила вторая или третья бригада. Подставляя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" name="Рисунок 6" descr="hello_html_a7cbc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a7cbc87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в первое уравнение системы, находим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47700" cy="228600"/>
            <wp:effectExtent l="19050" t="0" r="0" b="0"/>
            <wp:docPr id="7" name="Рисунок 7" descr="hello_html_m6ff3439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6ff3439f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сравним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" name="Рисунок 8" descr="hello_html_4357b5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4357b522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9" name="Рисунок 9" descr="hello_html_2466f2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2466f277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заключаем, что z&gt;y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победила третья бригада.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5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434"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B50434" w:rsidRPr="004B7A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Два повара могут выполнить некоторую работу за 6 ч. Если бы один первый выполнил 60% всей работы, а затем один второй – оставшуюся часть, то они затратили бы 12ч. Сколько времени нужно каждому для того, чтобы выполнить эту работу одному?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Пусть а – величина работы, х ч – время, за которое первый повар может выполнить эту работу, y ч – время, за которое второй повар может выполнить всю работу.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Тогда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95250" cy="228600"/>
            <wp:effectExtent l="19050" t="0" r="0" b="0"/>
            <wp:docPr id="10" name="Рисунок 10" descr="hello_html_m227ddde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227ddde6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производительность первого, </w:t>
      </w: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04775" cy="247650"/>
            <wp:effectExtent l="19050" t="0" r="0" b="0"/>
            <wp:docPr id="11" name="Рисунок 11" descr="hello_html_m329d6b9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329d6b9b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производительность второго повара.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По условию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266825" cy="419100"/>
            <wp:effectExtent l="19050" t="0" r="9525" b="0"/>
            <wp:docPr id="12" name="Рисунок 12" descr="hello_html_322bc2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322bc228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Решим полученную систему способом подставки. Из второго уравнения системы выразим y через х: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81000" cy="228600"/>
            <wp:effectExtent l="19050" t="0" r="0" b="0"/>
            <wp:docPr id="13" name="Рисунок 13" descr="hello_html_643c79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643c79ce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Подставляя это выражение в первое уравнение системы, получаем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47700" cy="247650"/>
            <wp:effectExtent l="19050" t="0" r="0" b="0"/>
            <wp:docPr id="14" name="Рисунок 14" descr="hello_html_69dba7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69dba708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Или после упрощений, х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-22х+120=0, откуда х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=12,х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=10. следовательно, y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=12, y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=15.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Задача допускает</w:t>
      </w:r>
      <w:r w:rsidRPr="004B7AC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 </w:t>
      </w:r>
      <w:r w:rsidRPr="004B7A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два ответа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: 12ч и 12ч; 10ч и 15ч.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4B7AC0" w:rsidRDefault="00DF20B6" w:rsidP="004B7AC0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по тему «</w:t>
      </w:r>
      <w:r w:rsidR="00B50434" w:rsidRPr="004B7AC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Приготовление блюд из овощей и грибов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»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приготовления блюда выделено 300 кг неочищенного картофеля (масса брутто). Определить массу отходов при его первичной обработке, если норма отходов установлена в 40% от массы брутто.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Масса картофеля (брутто) 300кг. Масса отходов при его обработке 120кг. Определите процент отходов.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Для мойки овощей в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одном бассейне налито 100 литров воды, а во втором – 150 литров воды. Каждый час в первый бассейн вливается 15 литров воды, а во второй – 5 литров. В какие моменты времени в первом бассейне будет больше воды, чем во втором?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Существует ли сечение куба, являющееся правильным шестиугольником?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салата из кружочков моркови нужно порезать треугольник. Найдите максимальную площадь остроугольного треугольника чья наибольшая сторона равна 3 а одна из оставшихся 2.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Из 22 кг свежих грибов получается 2,5 кг сухих грибов, содержащих 12% воды. Каков процент воды в свежих грибах?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На складе было 100 кг ягод. Анализ показал, что в ягодах 99% воды. Через некоторое время содержание воды в ягодах упало до 98%. Сколько теперь весят ягоды?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Свежие грибы содержат по массе 90%, а сухие 12% воды. Сколько получится сухих грибов из 22 кг свежих?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Яблоки, содержащие 70% воды, потеряли при сушке 60% массы. Сколько процентов воды содержат сушеные яблоки?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Один килограмм груш стоит на 20% меньше 1 кг персиков, а 1 кг яблок – на 10% меньше 1 кг груш; 1 кг слив стоит на 15% меньше 1 кг яблок. На сколько процентов 1 кг слив стоит меньше 1 кг п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сиков?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При обработке 23.4 кг лука получено 20 кг продукта весом нетто. Определить процент отходов.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Обработали 50 кг картофеля и получили 16 кг 200 г отходов. Определить процент отходов, который получился фактически, и сравнить его с нормой, если норма отходов в этот период равна 30%.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Вес 100 порций отварного картофеля 25 кг. Определить, сколько при этом было израсходовано картофеля весом нетто и весом брутто, если потери при варке составляют 3% от веса нетто, а отходы при холодной обработке в марте 40% от веса брутто (с точностью до 0.1 кг).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4B7AC0" w:rsidRDefault="00DF20B6" w:rsidP="004B7AC0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на тему «</w:t>
      </w:r>
      <w:r w:rsidR="00B50434" w:rsidRPr="004B7AC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Приготовление блюд и гарниров из круп, бобовых и макаронных изделий, яиц, творога, теста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»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Задача 1.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Повар получил помидоров 12 плодов по 250 г, 10 плодов по 330 г и 8 плодов по 210 г. Найдите среднюю массу одного помидора?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Получен рис в пакетах так, что все пакетов риса является нормально распределенной случайной величиной со стандартным отклонением σ=10 г. Произведена случайная выборка объемом n=40 пакетов. Средний вес пакета риса в выборке оказался равен 910 г. Найдите доверительный интервал для среднего веса пакета риса в генеральной совокупности с доверительной вероятностью p=0,99.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Производительность первого цеха не превышает 950 пирожков в сутки. Производительность второго цеха первоначально составляла 95% от производительности первого цеха. После ввода дополнительной линии второй цех увеличил производство пирожков в сутки на 23% от числа пирожков, выпускаемых в сутки на первом цехе, и стал их выпускать более 1000 штук в сутки. Сколько пирожков за сутки выпускал каждый цех до реконструкции второго цеха?</w:t>
      </w:r>
    </w:p>
    <w:p w:rsidR="00B50434" w:rsidRPr="00B50434" w:rsidRDefault="004B7AC0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7A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Для приготовления обеда в столовой выделили 260 кг картофеля. После механической обработки получено 221 кг чистого картофеля. Определить процент отходов.</w:t>
      </w:r>
    </w:p>
    <w:p w:rsidR="004B7AC0" w:rsidRDefault="004B7AC0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7AC0" w:rsidRPr="004B7AC0" w:rsidRDefault="00DF20B6" w:rsidP="004B7AC0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по теме «</w:t>
      </w:r>
      <w:r w:rsidR="004B7AC0" w:rsidRPr="004B7AC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Приготовление супов и соусов. Приготовление блюд из мяса и домашней птицы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»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 w:rsidR="00B50434"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Повару необходимо приготовить 15 порций бифштекса по 200г в каждой. Сколько ему необходимо взять сырого мяса, если известно, что мясо при варке теряет 35% своей массы.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15*200=3000г=3кг Из условия следует, что при варке сохранится 65% массы. По правилу пропорции;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кг соответствует 100%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3 кг соответствует 65%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Тогда x= 3*100/65=4,6кг.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4,6кг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Повару необходимо замариновать мясо для шашлыка 6%-ным раствором уксуса, а у него имеется 30%-ный раствор. Сколько воды ему необходимо добавить к имеющемуся раствору, чтобы получить уксус необходимой концентрации?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Общая масса, 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Масса уксуса, г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 раствор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200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200*0,3=60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 раствор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200+x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(200+x)*0,06</w:t>
      </w:r>
    </w:p>
    <w:p w:rsidR="00B50434" w:rsidRPr="00CF4BD3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Пусть добавили x г воды. Т.к доливали только воду, то масса уксуса остается неизменной, значит (200+x)*0,06=60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12+0,06=60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0,06x=48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x=800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800гр.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3</w:t>
      </w:r>
      <w:r w:rsidR="00B50434"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B50434" w:rsidRPr="00CF4B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Повару необходимо приготовить 15 порций лагмана, в состав которого входит 200г отварного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мяса. Сколько ему необходимо взять сырого мяса, если известно, что при варке мясо теряет 35% своей массы?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Повару необходимо замариновать мясо для приготовления шашлыка 6%-ным раствором уксуса, а у него имеется лишь 30%-ный раствор. Сколько воды ему необходимо добавить к имеющемуся уксусу, чтобы получить необходимую концентрацию?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 контроль поступают одинаковые блюда, изготовленные двумя поварами. Производительность первого повара вдвое больше, чем второго. Процент брака у первого 0.08, а у второго - 0.06. Проверенное блюдо не удовлетворяет требованиям контроля. Найти вероятность того, что блюдо приготовлено первым поваром.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Мясо теряет при варке около 35% своего веса. Сколько нужно всего мяса, чтобы получить 520 г вареного?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Сварили 12 кг 200 г трески весом нетто и получили 9 кг 700 г вареной. Определить процент потерь при тепловой обработке трески.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Вес фарша 5 кг. Вес говядины в фарше 3 кг 210 г. Определить процентное содержание говядины в фарше.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Какова должна быть высота цилиндрической кастрюли с диаметром дна 26 см, чтобы в ней можно было приготовить 0,75 л плодово-ягодного киселя?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кафе предлагают два первых блюда: борщ, рассольник и четыре вторых блюда: гуляш, котлеты, сосиски, пельмени. Укажите все обеды из двух блюд, которые может заказать посетитель.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обед в столовой предлагается 2 супа, 3 вторых блюда и 4 разных сока. Сколько различных обедов можно составить по предложенному меню?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CF4BD3" w:rsidRDefault="00DF20B6" w:rsidP="00CF4BD3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по теме «</w:t>
      </w:r>
      <w:r w:rsidR="00B50434" w:rsidRPr="00CF4BD3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Приготовление холодных блюд и закусок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»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В книге рецептов написано, что на три порции фруктового салата необходимо взять 150гр киви, 210гр манго,180гр папайи и 60гр миндальных орехов. По сколько грамм каждого ингредиента нужно для приготовления 20 порций фруктового салата.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Выясним по сколько грамм каждого ингредиента нужно для приготовления одного салата.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150/3=50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киви.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210/3=70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манго.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180/3=60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папайи.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60/3=20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миндальных орехов.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Умножим получившиеся результаты на 20порций.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50*20=1000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киви.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70*20=1400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манго.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60*20=1200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папайи.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20*20=400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 миндальных орехов.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20 порций фруктовог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о салата необходимо 1000 гр киви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Для праздничного стола повар решил приготовить необычный фруктовый салат. В кулинарной книге написано, что на 3 порции такого салата понадобится 150 г киви, 210 г манго, 180 г папайи и 60 г миндальных орехов. По сколько граммов каждого ингредиента необходимо взять для приготовления 20 порций фруктового салата?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3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накопления сухой биомассы у винограда сорта Шалса определяется уравнением y=0,003x</w:t>
      </w:r>
      <w:r w:rsidR="00B50434" w:rsidRPr="00B504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6675" cy="114300"/>
            <wp:effectExtent l="19050" t="0" r="9525" b="0"/>
            <wp:docPr id="15" name="Рисунок 15" descr="hello_html_3046c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3046c012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- 0,0004x, где x- число дней от распускания почек, y-накопление биомассы в кг на 1 куст. Равенство отражает зависимость величин x и y как средний результат массовых наблюдений. Выясните, как изменится сухая биомасса при изменении от 50 до 60 дней.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объем молока может войти в тетрапакет в виде пирамиды, основание которой равносторонний треугольник со стороной 20см, высотой 24см?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Из молока получается 21% сливок, а из сливок – 24% масла. Сколько нужно взять молока, чтобы получить 630 кг масла?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приготовления мороженого нужно взять воду, сливки и сахар. Воды потребуется в 2.5 раза больше, чем сливок, а сахара на 0.1 кг больше, чем сливок. Сколько сливок, воды и сахара требуется для приготовления 1 кг мороженого?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7.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Сколько воды содержится в 5 кг арбуза, если известно, что арбуз состоит на 98% из воды?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Определите, какую массу картофеля (сырья) нужно взять для получения 120 кг полуфабриката, если потери при холодной обработке составляют 20% массы сырья.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 кафе предлагают два первых блюда: борщ, рассольник и четыре вторых блюда: гуляш, котлеты, сосиски, пельмени. Укажите все обеды из двух блюд которые может заказать посетитель.</w:t>
      </w:r>
    </w:p>
    <w:p w:rsidR="00CF4BD3" w:rsidRDefault="00CF4BD3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CF4BD3" w:rsidRDefault="00DF20B6" w:rsidP="00CF4BD3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по теме «</w:t>
      </w:r>
      <w:r w:rsidR="00B50434" w:rsidRPr="00CF4BD3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Приготовление сладких блюд и напитков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»</w:t>
      </w:r>
    </w:p>
    <w:p w:rsidR="00B50434" w:rsidRPr="00B50434" w:rsidRDefault="00CF4BD3" w:rsidP="00DE45C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Необходимо разлить 1 л фруктового мусса в конические бокалы высотой 9 см и диаметром основания 8 см. Сколько бокалов потребуется?</w:t>
      </w:r>
    </w:p>
    <w:p w:rsidR="00B50434" w:rsidRPr="00CF4BD3" w:rsidRDefault="00B50434" w:rsidP="00B504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1л = 1 дм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1000 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50434" w:rsidRPr="00B50434" w:rsidRDefault="00B50434" w:rsidP="00B504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б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 πR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H;</w:t>
      </w:r>
    </w:p>
    <w:p w:rsidR="00B50434" w:rsidRPr="00B50434" w:rsidRDefault="00B50434" w:rsidP="00B504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б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3,14 · 4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· 9 = 151см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50434" w:rsidRPr="00B50434" w:rsidRDefault="00B50434" w:rsidP="00B504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1000 : 151 ≈ 6 бокалов</w:t>
      </w:r>
    </w:p>
    <w:p w:rsidR="00B50434" w:rsidRPr="00B50434" w:rsidRDefault="00B50434" w:rsidP="00B504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: 6 бокалов.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Определите объём наполнителя для вафельного рожка конической формы, диаметр основания которого 6 см, а образующая 15 см. Сколько литров наполнителя потребуется для приготовления 20 таких рожков?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Цилиндрическая форма имеет диаметр 20 см и высоту 6 см. В неё выливают 1,2 л смеси для пудинга, объём которой при кипячении увеличивается в 1,5 раза. Не будет ли пудинг переливаться через край формы?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Стаканчик для мороженного конической формы имеет 12см глубину и 5см по диаметру верхней части. На него сверху положили две ложки мороженного в виде полушарий диаметра 5см. Переполнит ли мороженное стаканчик если позволить ему растаять.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Имеется две кастрюли. Которая из них вместительнее - правая, широкая или левая, втрое более высокая, но вдвое более узкая?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приготовления трёхцветного желе составы красного, зелёного и жёлтого цвета выливают послойно в стаканы усечённой конической формы так, чтобы толщина каждого слоя была одинаковой. Каков объём каждого слоя, если диаметры стакана 10 см и 4 см, а высота 9 см?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Свежая малина содержит 85% воды, а сухая – 20%. Найдите массу сухой малины, если свежая была 36 кг.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Полученный при сушке винограда изюм составляет 32% всего веса винограда. Из какого количества винограда получается 2 кг изюма?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праздничного стола повар решил приготовить необычный фруктовый салат. В кулинарной книге написано, что на 3 порции такого салата понадобится 150 г киви, 210 г манго, 180 г папайи и 60 г миндальных орехов. По сколько граммов каждого ингредиента необходимо взять для приготовления 20 порций фруктового салата?</w:t>
      </w:r>
    </w:p>
    <w:p w:rsidR="00CF4BD3" w:rsidRDefault="00CF4BD3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CF4BD3" w:rsidRDefault="00DF20B6" w:rsidP="00CF4BD3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по теме «</w:t>
      </w:r>
      <w:r w:rsidR="00B50434" w:rsidRPr="00CF4BD3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Приготовление хлебобулочных, мучных и кондитерских изделий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»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Хлеб, имеющий вид прямоугольного параллелепипеда с квадратным основанием, должен иметь объем V. При какой стороне основания площадь поверхности хлеба будет наименьшей?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 завтрак в школьной столовой любой ученик может выбрать булочку, ватрушку, кекс, а запить их он может соком, чаем или компотом. Сколько вариантов завтрака предлагается в столовой?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Задача 3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Конусообразное печенье высотой 1 см и диаметром основания 1 см покрыта шоколадом. Сколько шоколада пошло на печенье, если толщина слоя – 0,1 см?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Каковы должны быть стороны прямоугольного торта, объем которого равен 2 кг, высота – 10 см, чтобы площадь поверхности торта была наибольшей?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Конусообразное пирожное высотой 4 см и диаметром основания 6 см покрыта глазурью Сколько глазури пошло на пирожное, если толщина слоя – 0,5 см?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Найти вес пирожного, поперечное сечение которого есть равнобедренный треугольник с основанием 5,6 см и высотой 3,5 см. Длина пирожного 12 см.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В двух мешках находится 140 кг муки. Если из первого мешка пересыпать во второй 12,5% муки, находящейся в первом мешке, то в обоих мешках будет поровну. Сколько килограммов муки в каждом мешке?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Определить, сколько килограммов сухарей с влажностью 15% можно получить из 255 кг хлеба с влажностью 45%.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Хозяйка испекла 20 пирожков. 4 пирожка съел сын, 2 – дочка. Сколько процентов всех пирожков съел каждый из них?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Хлебопекарня увеличила выпуск продукции на 50%. На сколько процентов увеличится прибыль пекарни, если отпускная цена ее продукции возросла на 10%, а ее себестоимость для пекарни, которая до этого составляла ¾ отпускной цены, увеличилась на 20%.</w:t>
      </w:r>
    </w:p>
    <w:p w:rsidR="00B50434" w:rsidRPr="00B50434" w:rsidRDefault="00CF4BD3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FB6C6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выпечки 100 ватрушек расходуется 5.8 кг теста, в состав которого входят 3.8 кг муки и 1.5 кг воды. Определить процентное содержание муки и воды в общем весе теста ( с точностью до 0.1%).</w:t>
      </w:r>
    </w:p>
    <w:p w:rsidR="00B50434" w:rsidRPr="00B50434" w:rsidRDefault="00FB6C66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Вес коржика молочного до высушивания 75 г, после высушивания 64 г. Вычислить фактический процент влажности и определить, соответствует ли полученное число установленной норме, если по норме процент влажности коржика равен 14.5%.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контрольном взвешивании 10 пирожков их вес оказался равным 1 кг 20 г. Вес одного пирожка по норме 100 г. Определить процент отклонения фактического веса пирожков от нормы, если допускается отклонение    +-2.5%.</w:t>
      </w:r>
    </w:p>
    <w:p w:rsidR="003A59C4" w:rsidRDefault="003A59C4" w:rsidP="00B50434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0434" w:rsidRPr="003A59C4" w:rsidRDefault="00B50434" w:rsidP="003A59C4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на проценты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Сколько надо получить со склада картофеля для приготовления 50 порций рассольника ленинградского, если в октябре картофель имеет не 25% отходов, а на 5 % больше.</w:t>
      </w:r>
    </w:p>
    <w:p w:rsidR="00B50434" w:rsidRPr="003A59C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3A59C4" w:rsidP="003A59C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Определяем по Сборнику рецептур массу нетто очищенного картофеля на 50 порций рассольника ленинградского. Картофеля массой нетто на 1 порцию понадобится 0,15 гр.</w:t>
      </w:r>
    </w:p>
    <w:p w:rsidR="00B50434" w:rsidRPr="00B50434" w:rsidRDefault="003A59C4" w:rsidP="003A59C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Фактически % отходов картофеля составит 30%</w:t>
      </w:r>
    </w:p>
    <w:p w:rsidR="00B50434" w:rsidRPr="00B50434" w:rsidRDefault="003A59C4" w:rsidP="003A59C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Определяем массу нетто картофеля по формуле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Q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брутто 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=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Определить, сколько килограммов сухарей с влажностью 15% можно получить из 255 кг хлеба с влажностью 45%.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Для приготовления мороженого нужно взять воду, сливки и сахар. Воды потребуется в 2.5 раза больше, чем сливок, а сахара на 0.1 кг больше, чем сливок. Сколько сливок, воды и сахара требуется для приготовления 1 кг мороженого?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Хозяйка испекла 20 пирожков. 4 пирожка съел сын, 2 – дочка. Сколько процентов всех пирожков съел каждый из них?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сушке свежие грибы теряют 98% веса. Сколько свежих грибов надо высушить, чтобы получить 4 кг сушеных грибов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праздничного стола повар решил приготовить необычный фруктовый салат. В кулинарной книге написано, что на 3 порции такого салата понадобится 150 г киви, 210 г манго, 180 г папайи и 60 г миндальных орехов. По сколько граммов каждого ингредиента необходимо взять для приготовления 20 порций фруктового салата?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Средняя жирность сливочного масла 80%, а молока 3%. Сколько потребуется молока для получения 1 кг сливочного масла?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Сухие фрукты содержат 20% воды, а свежие – 72% воды. Сколько необходимо свежих фруктов, чтобы получить 7 кг сухих?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трех ящиках имеется всего 64,2 кг сахара. Во втором ящике находится 4/5 того, что есть в первом ящике, в третьем – 42,5% того, что есть во втором. Сколько сахара в каждом ящике?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В сентябре 1 кг винограда стоил 320 тенге, в октябре виноград подорожал на 25%, а в ноябре еще на 20%. Сколько тенге стоил 1 кг винограда после подорожания в ноябре?</w:t>
      </w:r>
    </w:p>
    <w:p w:rsidR="003A59C4" w:rsidRDefault="003A59C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3A59C4" w:rsidRDefault="00B50434" w:rsidP="003A59C4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на объем и площадь.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В цилиндрической кастрюле диаметром 20 см и высотой 12 см готовят суфле. После приготовления его нужно разлить в цилиндрические формы диаметром 8 см и высотой 5 см. Сколько форм потребуется, если заполнять их нужно до половины?</w:t>
      </w:r>
    </w:p>
    <w:p w:rsidR="00B50434" w:rsidRPr="003A59C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к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 πR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к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3,14· 100· 12 = 3768 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ф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 πr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ф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3,14· 16· 2,5 = 125,6 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3768: 125,6 = 30 форм потребуется.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30 форм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Определите объём наполнителя для вафельного рожка конической формы, диаметр основания которого 6 см, а образующая 15 см. Сколько литров наполнителя потребуется для приготовления 20 таких рожков?</w:t>
      </w:r>
    </w:p>
    <w:p w:rsidR="00B50434" w:rsidRPr="003A59C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 = 1/3 πR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 L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– R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; Н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15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– 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 = 14,7 см;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 = 1/3 · 3,14 · 9 · 14,7 = 138 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138 · 20 = 2760 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2,76 л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2,76 л.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Цилиндрическая форма имеет диаметр 20 см и высоту 6 см. В неё выливают 1 л смеси для пудинга, объём которой при кипячении увеличивается в 1,5 раза. Не будет ли пудинг переливаться через край формы?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 = πR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 = 3,14·100·6 = 1881 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1,881л - объём формы;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1,2·1,5 = 1,8 л – объём смеси.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1,881&gt;1,8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="003A59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месь переливаться не будет.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Для приготовления трёхцветного желе составы красного, зелёного и жёлтого цвета выливают послойно в стаканы усечённой конической формы так, чтобы толщина каждого слоя была одинаковой. Каков объём каждого слоя, если диаметры стакана 10 см и 4 см, а высота 9 см?</w:t>
      </w:r>
    </w:p>
    <w:p w:rsidR="00B50434" w:rsidRPr="00DE45C0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DE45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1/3π · 3 · (2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+ 3· 2 + 3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) =19π 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1/3π · 3 · (3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+ 3 · 4 + 4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) = 37π 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= 1/3π · 3 · (4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 + 4 ·5 + 5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) = 61π 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5C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61π см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Какова должна быть высота цилиндрической кастрюли с диаметром дна 26 см, чтобы в ней можно было приготовить 0,75 л плодово-ягодного киселя? (Результат округлите до сотых.)</w:t>
      </w:r>
    </w:p>
    <w:p w:rsidR="00B50434" w:rsidRPr="003A59C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Решение: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0,75 л = 0,75 дм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26 см = 2,6 дм;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V = πR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H;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H = 0.14 дм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59C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Ответ: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Высота – 1,14 дм</w:t>
      </w:r>
    </w:p>
    <w:p w:rsidR="00B50434" w:rsidRPr="00B50434" w:rsidRDefault="00B5043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Кастрюля имеет форму цилиндра, образующая которого 45 см, а диаметр основания 50 см. Можно ли приготовить в этой кастрюле 350 порций кипячёного молока, если при нагревании объём молока увеличивается в 1,1 раз.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Имеется две кастрюли. Которая из них вместительнее - правая, широкая или левая, втрое более высокая, но вдвое более узкая?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Стаканчик для мороженного конической формы имеет 12см глубину и 5см по диаметру верхней части. На него сверху положили две ложки мороженного в виде полушарий диаметра 5см. Переполнит ли мороженное стаканчик если позволить ему растаять.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Какой объем молока может войти в тетрапакет в виде пирамиды, основание которой равносторонний треугольник со стороной 20см, высотой 24см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10. 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Определить объём кухонного бака цилиндрической формы диаметром 60 см и высотой 80 см.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Найти объём торта «Прага», диаметр которого 20 см, высота 7см.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Определить полную поверхность электрической плиты «ЭП-2м», если её длина 173 см, ширина 143см, высота 81 см.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цилиндрической кастрюле диаметром 20 см и высотой 12 см готовят суфле. После приготовления его нужно разлить в цилиндрические формы диаметром 8 см и высотой 5 см. Сколько форм потребуется?</w:t>
      </w:r>
    </w:p>
    <w:p w:rsidR="00B50434" w:rsidRPr="00B50434" w:rsidRDefault="003A59C4" w:rsidP="00DE45C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B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Задача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</w:t>
      </w:r>
      <w:r w:rsidR="00B50434"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Кастрюля имеет форму цилиндра, образующая которого 45 см, а диаметр основания 50 см. Можно ли приготовить в этой кастрюле 350 порций кипячёного молока, если при нагревании объём молока увеличивается в 1,1 раз.</w:t>
      </w:r>
    </w:p>
    <w:p w:rsidR="00B50434" w:rsidRPr="003A59C4" w:rsidRDefault="00B50434" w:rsidP="00DE45C0">
      <w:pPr>
        <w:spacing w:after="15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A59C4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Задачи на логику и сообразительность</w:t>
      </w:r>
    </w:p>
    <w:p w:rsidR="00B50434" w:rsidRPr="00B50434" w:rsidRDefault="00B50434" w:rsidP="00DE45C0">
      <w:pPr>
        <w:numPr>
          <w:ilvl w:val="0"/>
          <w:numId w:val="12"/>
        </w:numPr>
        <w:shd w:val="clear" w:color="auto" w:fill="FFFFFF"/>
        <w:spacing w:after="150" w:line="302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Два повара должны испечь 174 пирожка. За час работы один повар может испечь 30 пирожко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в,  а другой 28. За сколько часов,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работая 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вместе,  они испекут все пирожки?</w:t>
      </w:r>
    </w:p>
    <w:p w:rsidR="00B50434" w:rsidRPr="00B50434" w:rsidRDefault="00B50434" w:rsidP="00DE45C0">
      <w:pPr>
        <w:numPr>
          <w:ilvl w:val="0"/>
          <w:numId w:val="12"/>
        </w:numPr>
        <w:shd w:val="clear" w:color="auto" w:fill="FFFFFF"/>
        <w:spacing w:after="150" w:line="302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пожарить 12 котлет. На сковороду помещаются только 8. Жарить надо с двух сторон, каждая сторона прожаривается за 4 минуты. Нужно успеть приготовить за 12 минут. Как это сделать?</w:t>
      </w:r>
    </w:p>
    <w:p w:rsidR="00B50434" w:rsidRPr="00B50434" w:rsidRDefault="00B50434" w:rsidP="00DE45C0">
      <w:pPr>
        <w:numPr>
          <w:ilvl w:val="0"/>
          <w:numId w:val="12"/>
        </w:numPr>
        <w:shd w:val="clear" w:color="auto" w:fill="FFFFFF"/>
        <w:spacing w:after="150" w:line="302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Шар плотно лежит в кубе объемом 1 литр. Какой объем у шара?</w:t>
      </w:r>
    </w:p>
    <w:p w:rsidR="00B50434" w:rsidRPr="00B50434" w:rsidRDefault="00B50434" w:rsidP="00DE45C0">
      <w:pPr>
        <w:numPr>
          <w:ilvl w:val="0"/>
          <w:numId w:val="12"/>
        </w:numPr>
        <w:shd w:val="clear" w:color="auto" w:fill="FFFFFF"/>
        <w:spacing w:after="150" w:line="302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Сколько весит рыба, если ее хвост весит 4 кг, ее голова весит столько же, сколько ее хвост и половина тела, а тело весит столько же, сколько ее голова и хвост вместе взятые?</w:t>
      </w:r>
    </w:p>
    <w:p w:rsidR="00B50434" w:rsidRPr="00B50434" w:rsidRDefault="00B50434" w:rsidP="00DE45C0">
      <w:pPr>
        <w:numPr>
          <w:ilvl w:val="0"/>
          <w:numId w:val="12"/>
        </w:numPr>
        <w:shd w:val="clear" w:color="auto" w:fill="FFFFFF"/>
        <w:spacing w:after="150" w:line="302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Повар испек 5 порций блинов п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4 штуке в каждой, а пирожков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-на 7 ш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тук больше, чем блинов. Пирожки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повар разложил в 3 та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релки поровну. Сколько пирожков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каждой тарелке?</w:t>
      </w:r>
    </w:p>
    <w:p w:rsidR="00B50434" w:rsidRPr="00B50434" w:rsidRDefault="00B50434" w:rsidP="00DE45C0">
      <w:pPr>
        <w:numPr>
          <w:ilvl w:val="0"/>
          <w:numId w:val="12"/>
        </w:numPr>
        <w:shd w:val="clear" w:color="auto" w:fill="FFFFFF"/>
        <w:spacing w:after="150" w:line="302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Какую форму имеет картофель «фри»?</w:t>
      </w:r>
    </w:p>
    <w:p w:rsidR="00B50434" w:rsidRPr="00B50434" w:rsidRDefault="00B50434" w:rsidP="00DE45C0">
      <w:pPr>
        <w:numPr>
          <w:ilvl w:val="0"/>
          <w:numId w:val="12"/>
        </w:numPr>
        <w:shd w:val="clear" w:color="auto" w:fill="FFFFFF"/>
        <w:spacing w:after="150" w:line="302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Константин, Дмитрий, Михаил и Сергей - жители нашего города. Их профессии - повар, водитель, инструктор по пла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>ванию и полицейский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 Константин и Дмитрий - соседи и каждый день на работу ездят вместе. Дмитрий старше Михаила. Константин регулярно обыгрывает Сергея в шахматы. Повар на работу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всегда ходит пешком. Полицейский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живет рядом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водителем. Инструктор и полицейский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встречались ед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>инственный раз, когда полицейский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оштрафовал инструктора по плаванию за нарушение правил дорожного движения. Милиционер старше водителя и инструктора. Вопрос. Кто чем из четырех человек, живущих в городе, занимается?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Найти двузначное число, если известно, что при делении этого числа на сумму его цифр в частном получится 4 и в остатке 3; если же из искомого числа вычесть удвоенную сумму его цифр, то получится 25.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двузначное число разделить на сумму его цифр, то получится в частном 6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DE45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в остатке 2. Если же это число разделить на произведение его цифр, то получится в частном 5 и в остатке 2. Найти это число.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Четырехзначное натуральное число А оканчивается цифрой 1. Двузначное число, образованное цифрами в разряде тысяч и сотен, цифра десятков и цифра единиц числа А представляют три последовательных члена арифметической прогрессии. Из всех чисел А, удовлетворяющих указанным условиям, найдите то, у которого разность между цифрой десятков и цифрой сотен имеет наименьшее возможное значение.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цифр двузначного числа А. равна 14. Если к этому числу прибавить 46, то получится число, произведение цифр которого равно 6. Найдите число А.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Запись шестизначного числа начинается цифрой 2. Если цифру перенести с первого места на последнее, сохранив порядок остальных пяти цифр, то вновь полученное будет втрое больше первоначального. Найти первоначальное число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Определить год рождения одного из основоположников науки нового времени, если известно, что сумма цифр его года рождения равна 21, а если к году рождения прибавить 5355, то получится число, написанное теми же цифрами, но в обратном порядке.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Если двузначное число разделить на сумму его цифр, то в частном получится 3 и в остатке 7. Если взять сумму квадратов цифр этого числа и вычесть из нее произведение тех же цифр, то получится первоначальное число. Найти это число.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Известно, что сумма двух чисел равна 1244. Если в конце обозначения первого числа приписать цифру 3, а в конце обозначения второго числа отбросить цифру 2, то образуются два равных числа. Найти большее из этих чисел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двух трехзначных чисел, написанных одинаковыми цифрами, но в обратном порядке, равна 1252. Найти наибольшее из этих чисел, если сумма цифр каждого из них равна 14, а сумма квадратов цифр равна 84.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цифр трехзначного числа равна 11, а сумма квадратов цифр этого числа равна 45. Если от искомого числа отнять 198, то получается число, записанное теми же цифрами в обратном порядке. Найти это число.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перемножении двух натуральных чисел, разность которых равна 7, была допущена ошибка: цифра сотен в произведении увеличена на 4. При делении полученного (неверного) произведения на меньший сомножитель получилось в частном 52 и в остатке 26. Найти множители.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квадратов цифр некоторого двузначного числа на 1 больше утроенного произведения этих цифр. После деления этого двузначного числа на сумму его цифр в частном получается 7 и остатке 6. Найти это двузначное число.</w:t>
      </w:r>
    </w:p>
    <w:p w:rsidR="00B50434" w:rsidRPr="00B50434" w:rsidRDefault="00B50434" w:rsidP="00DE45C0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Испекли разные пирожки: 20 – с мясом, 10 – с творогом, 15 – с повидлом. Какое наименьшее количество пирожков надо взять (разламывать нельзя), чтобы среди них обязательно оказался пирожок с повидлом? (31 пирожок)</w:t>
      </w:r>
    </w:p>
    <w:p w:rsidR="00B50434" w:rsidRPr="00B50434" w:rsidRDefault="00B50434" w:rsidP="00B50434">
      <w:pPr>
        <w:shd w:val="clear" w:color="auto" w:fill="FFFFFF"/>
        <w:spacing w:after="150" w:line="28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B50434" w:rsidRPr="00B50434" w:rsidRDefault="00B50434" w:rsidP="00B50434">
      <w:pPr>
        <w:shd w:val="clear" w:color="auto" w:fill="FFFFFF"/>
        <w:spacing w:after="15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hd w:val="clear" w:color="auto" w:fill="FFFFFF"/>
        <w:spacing w:after="15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2D3640"/>
          <w:sz w:val="24"/>
          <w:szCs w:val="24"/>
          <w:shd w:val="clear" w:color="auto" w:fill="FFFFFF"/>
        </w:rPr>
        <w:t> </w:t>
      </w: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B5043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224A1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434" w:rsidRPr="00B50434" w:rsidRDefault="00B50434" w:rsidP="009675A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ЛИТЕРАТУРА</w:t>
      </w:r>
    </w:p>
    <w:p w:rsidR="00B50434" w:rsidRPr="00B50434" w:rsidRDefault="00B50434" w:rsidP="009675A4">
      <w:pPr>
        <w:numPr>
          <w:ilvl w:val="0"/>
          <w:numId w:val="14"/>
        </w:numPr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Жумадилов А.Ж. Математика. Справочник для поступающих в вузы. Кокшетау. 2015.</w:t>
      </w:r>
    </w:p>
    <w:p w:rsidR="00B50434" w:rsidRPr="00B50434" w:rsidRDefault="00B50434" w:rsidP="009675A4">
      <w:pPr>
        <w:numPr>
          <w:ilvl w:val="0"/>
          <w:numId w:val="14"/>
        </w:numPr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Грицук Л.В., Иринякова Т.А. Развитие логического мышления школьников через</w:t>
      </w:r>
      <w:r w:rsidR="00DF20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решение текстовых задач. Москва</w:t>
      </w:r>
      <w:r w:rsidR="009331FF">
        <w:rPr>
          <w:rFonts w:ascii="Times New Roman" w:eastAsia="Times New Roman" w:hAnsi="Times New Roman" w:cs="Times New Roman"/>
          <w:color w:val="000000"/>
          <w:sz w:val="24"/>
          <w:szCs w:val="24"/>
        </w:rPr>
        <w:t>. 2017</w:t>
      </w: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50434" w:rsidRPr="00B50434" w:rsidRDefault="00B50434" w:rsidP="009675A4">
      <w:pPr>
        <w:numPr>
          <w:ilvl w:val="0"/>
          <w:numId w:val="14"/>
        </w:numPr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Т.А.Тарасова.- изд.1-е - Каменка: Издательский центр ГБОУ СПО ККПТП, 2014.</w:t>
      </w:r>
    </w:p>
    <w:p w:rsidR="00B50434" w:rsidRPr="00B50434" w:rsidRDefault="00B50434" w:rsidP="009675A4">
      <w:pPr>
        <w:numPr>
          <w:ilvl w:val="0"/>
          <w:numId w:val="14"/>
        </w:numPr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Н.Г.Бутейкис «Технология приготовления мучных кондитерских изделий»</w:t>
      </w:r>
    </w:p>
    <w:p w:rsidR="00B50434" w:rsidRPr="00B50434" w:rsidRDefault="00B50434" w:rsidP="009675A4">
      <w:pPr>
        <w:numPr>
          <w:ilvl w:val="0"/>
          <w:numId w:val="14"/>
        </w:numPr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Г.Г. Левитас «Нестандартные задачи по математике в 7 – 11 классах»</w:t>
      </w:r>
    </w:p>
    <w:p w:rsidR="00B50434" w:rsidRPr="00B50434" w:rsidRDefault="00B50434" w:rsidP="009675A4">
      <w:pPr>
        <w:numPr>
          <w:ilvl w:val="0"/>
          <w:numId w:val="14"/>
        </w:numPr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434">
        <w:rPr>
          <w:rFonts w:ascii="Times New Roman" w:eastAsia="Times New Roman" w:hAnsi="Times New Roman" w:cs="Times New Roman"/>
          <w:color w:val="000000"/>
          <w:sz w:val="24"/>
          <w:szCs w:val="24"/>
        </w:rPr>
        <w:t>Егоркина Н. В. Математика для поступающих в вузы.</w:t>
      </w:r>
    </w:p>
    <w:p w:rsidR="00B50434" w:rsidRPr="00B50434" w:rsidRDefault="00B50434">
      <w:pPr>
        <w:rPr>
          <w:rFonts w:ascii="Times New Roman" w:hAnsi="Times New Roman" w:cs="Times New Roman"/>
          <w:sz w:val="24"/>
          <w:szCs w:val="24"/>
        </w:rPr>
      </w:pPr>
    </w:p>
    <w:sectPr w:rsidR="00B50434" w:rsidRPr="00B50434" w:rsidSect="00224A18">
      <w:footerReference w:type="default" r:id="rId20"/>
      <w:pgSz w:w="11906" w:h="16838"/>
      <w:pgMar w:top="709" w:right="850" w:bottom="1134" w:left="993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4C3" w:rsidRDefault="00A044C3" w:rsidP="00554F34">
      <w:pPr>
        <w:spacing w:after="0" w:line="240" w:lineRule="auto"/>
      </w:pPr>
      <w:r>
        <w:separator/>
      </w:r>
    </w:p>
  </w:endnote>
  <w:endnote w:type="continuationSeparator" w:id="0">
    <w:p w:rsidR="00A044C3" w:rsidRDefault="00A044C3" w:rsidP="00554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84056"/>
      <w:docPartObj>
        <w:docPartGallery w:val="Page Numbers (Bottom of Page)"/>
        <w:docPartUnique/>
      </w:docPartObj>
    </w:sdtPr>
    <w:sdtEndPr/>
    <w:sdtContent>
      <w:p w:rsidR="009331FF" w:rsidRDefault="009331F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F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331FF" w:rsidRDefault="009331F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4C3" w:rsidRDefault="00A044C3" w:rsidP="00554F34">
      <w:pPr>
        <w:spacing w:after="0" w:line="240" w:lineRule="auto"/>
      </w:pPr>
      <w:r>
        <w:separator/>
      </w:r>
    </w:p>
  </w:footnote>
  <w:footnote w:type="continuationSeparator" w:id="0">
    <w:p w:rsidR="00A044C3" w:rsidRDefault="00A044C3" w:rsidP="00554F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94105"/>
    <w:multiLevelType w:val="multilevel"/>
    <w:tmpl w:val="92069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E87FAF"/>
    <w:multiLevelType w:val="multilevel"/>
    <w:tmpl w:val="6802A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262742"/>
    <w:multiLevelType w:val="multilevel"/>
    <w:tmpl w:val="78F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91C37"/>
    <w:multiLevelType w:val="multilevel"/>
    <w:tmpl w:val="244CD7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D25F20"/>
    <w:multiLevelType w:val="multilevel"/>
    <w:tmpl w:val="4642D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1A7DB5"/>
    <w:multiLevelType w:val="multilevel"/>
    <w:tmpl w:val="B310E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CA56FC"/>
    <w:multiLevelType w:val="multilevel"/>
    <w:tmpl w:val="A91E6E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B37127F"/>
    <w:multiLevelType w:val="multilevel"/>
    <w:tmpl w:val="7C4E50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309C0098"/>
    <w:multiLevelType w:val="hybridMultilevel"/>
    <w:tmpl w:val="59044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F56593"/>
    <w:multiLevelType w:val="multilevel"/>
    <w:tmpl w:val="10FCE7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437104D0"/>
    <w:multiLevelType w:val="multilevel"/>
    <w:tmpl w:val="798A10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61FE0620"/>
    <w:multiLevelType w:val="multilevel"/>
    <w:tmpl w:val="4476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3F2F3A"/>
    <w:multiLevelType w:val="multilevel"/>
    <w:tmpl w:val="02DE46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2F0C98"/>
    <w:multiLevelType w:val="multilevel"/>
    <w:tmpl w:val="9B3E01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5928CC"/>
    <w:multiLevelType w:val="multilevel"/>
    <w:tmpl w:val="BA12FD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9"/>
  </w:num>
  <w:num w:numId="5">
    <w:abstractNumId w:val="7"/>
  </w:num>
  <w:num w:numId="6">
    <w:abstractNumId w:val="12"/>
  </w:num>
  <w:num w:numId="7">
    <w:abstractNumId w:val="6"/>
  </w:num>
  <w:num w:numId="8">
    <w:abstractNumId w:val="3"/>
  </w:num>
  <w:num w:numId="9">
    <w:abstractNumId w:val="10"/>
  </w:num>
  <w:num w:numId="10">
    <w:abstractNumId w:val="5"/>
  </w:num>
  <w:num w:numId="11">
    <w:abstractNumId w:val="13"/>
  </w:num>
  <w:num w:numId="12">
    <w:abstractNumId w:val="2"/>
  </w:num>
  <w:num w:numId="13">
    <w:abstractNumId w:val="14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50434"/>
    <w:rsid w:val="000039F0"/>
    <w:rsid w:val="000D24D6"/>
    <w:rsid w:val="00172543"/>
    <w:rsid w:val="001A11B6"/>
    <w:rsid w:val="00224A18"/>
    <w:rsid w:val="002C7357"/>
    <w:rsid w:val="003A59C4"/>
    <w:rsid w:val="004B7AC0"/>
    <w:rsid w:val="00554F34"/>
    <w:rsid w:val="005B29F0"/>
    <w:rsid w:val="005B5662"/>
    <w:rsid w:val="008021CA"/>
    <w:rsid w:val="008834E2"/>
    <w:rsid w:val="00927A4C"/>
    <w:rsid w:val="009331FF"/>
    <w:rsid w:val="009675A4"/>
    <w:rsid w:val="00A044C3"/>
    <w:rsid w:val="00B210A3"/>
    <w:rsid w:val="00B30F7B"/>
    <w:rsid w:val="00B50434"/>
    <w:rsid w:val="00C30B74"/>
    <w:rsid w:val="00C379C6"/>
    <w:rsid w:val="00CE7A52"/>
    <w:rsid w:val="00CF4BD3"/>
    <w:rsid w:val="00D03D3E"/>
    <w:rsid w:val="00D42DBA"/>
    <w:rsid w:val="00DE45C0"/>
    <w:rsid w:val="00DF20B6"/>
    <w:rsid w:val="00F5794B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C75988-2ED2-49D4-AEEB-E69496D3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50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43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B7AC0"/>
    <w:pPr>
      <w:ind w:left="720"/>
      <w:contextualSpacing/>
    </w:pPr>
  </w:style>
  <w:style w:type="paragraph" w:styleId="a7">
    <w:name w:val="No Spacing"/>
    <w:link w:val="a8"/>
    <w:uiPriority w:val="1"/>
    <w:qFormat/>
    <w:rsid w:val="00554F34"/>
    <w:pPr>
      <w:spacing w:after="0" w:line="240" w:lineRule="auto"/>
    </w:pPr>
    <w:rPr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554F34"/>
    <w:rPr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554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54F34"/>
  </w:style>
  <w:style w:type="paragraph" w:styleId="ab">
    <w:name w:val="footer"/>
    <w:basedOn w:val="a"/>
    <w:link w:val="ac"/>
    <w:uiPriority w:val="99"/>
    <w:unhideWhenUsed/>
    <w:rsid w:val="00554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54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8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10" Type="http://schemas.openxmlformats.org/officeDocument/2006/relationships/image" Target="media/image4.gif"/><Relationship Id="rId19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5501</Words>
  <Characters>31360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</cp:lastModifiedBy>
  <cp:revision>16</cp:revision>
  <dcterms:created xsi:type="dcterms:W3CDTF">2017-10-29T03:59:00Z</dcterms:created>
  <dcterms:modified xsi:type="dcterms:W3CDTF">2021-03-03T09:17:00Z</dcterms:modified>
</cp:coreProperties>
</file>