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4D5DC" w14:textId="77777777" w:rsidR="00D07790" w:rsidRPr="00E8603A" w:rsidRDefault="00995BA6" w:rsidP="00D07790">
      <w:pPr>
        <w:pStyle w:val="zag3"/>
        <w:spacing w:after="0"/>
        <w:outlineLvl w:val="4"/>
        <w:rPr>
          <w:iCs/>
          <w:sz w:val="28"/>
        </w:rPr>
      </w:pPr>
      <w:r>
        <w:rPr>
          <w:iCs/>
          <w:sz w:val="28"/>
        </w:rPr>
        <w:t>Отзыв</w:t>
      </w:r>
      <w:r w:rsidR="00D07790" w:rsidRPr="00E8603A">
        <w:rPr>
          <w:iCs/>
          <w:sz w:val="28"/>
        </w:rPr>
        <w:t xml:space="preserve"> по теме:</w:t>
      </w:r>
    </w:p>
    <w:p w14:paraId="294D4BB7" w14:textId="77777777" w:rsidR="00D170CF" w:rsidRDefault="00D07790" w:rsidP="00D07790">
      <w:pPr>
        <w:pStyle w:val="zag3"/>
        <w:spacing w:after="0"/>
        <w:outlineLvl w:val="4"/>
        <w:rPr>
          <w:b/>
          <w:iCs/>
          <w:sz w:val="32"/>
          <w:szCs w:val="32"/>
        </w:rPr>
      </w:pPr>
      <w:r w:rsidRPr="00673BEA">
        <w:rPr>
          <w:b/>
          <w:iCs/>
          <w:sz w:val="32"/>
          <w:szCs w:val="32"/>
        </w:rPr>
        <w:t>«</w:t>
      </w:r>
      <w:r w:rsidR="00D170CF">
        <w:rPr>
          <w:b/>
          <w:iCs/>
          <w:sz w:val="32"/>
          <w:szCs w:val="32"/>
        </w:rPr>
        <w:t xml:space="preserve">Великая Отечественная война в кинематографе </w:t>
      </w:r>
    </w:p>
    <w:p w14:paraId="155E6973" w14:textId="77777777" w:rsidR="00D07790" w:rsidRPr="00673BEA" w:rsidRDefault="00D170CF" w:rsidP="00D07790">
      <w:pPr>
        <w:pStyle w:val="zag3"/>
        <w:spacing w:after="0"/>
        <w:outlineLvl w:val="4"/>
        <w:rPr>
          <w:b/>
          <w:iCs/>
          <w:sz w:val="32"/>
          <w:szCs w:val="32"/>
        </w:rPr>
      </w:pPr>
      <w:r>
        <w:rPr>
          <w:b/>
          <w:iCs/>
          <w:sz w:val="32"/>
          <w:szCs w:val="32"/>
        </w:rPr>
        <w:t>глазами современников и потомков</w:t>
      </w:r>
      <w:r w:rsidR="00D07790" w:rsidRPr="00673BEA">
        <w:rPr>
          <w:b/>
          <w:iCs/>
          <w:sz w:val="32"/>
          <w:szCs w:val="32"/>
        </w:rPr>
        <w:t>»</w:t>
      </w:r>
    </w:p>
    <w:p w14:paraId="3FCBC989" w14:textId="77777777" w:rsidR="00D170CF" w:rsidRDefault="00D170CF" w:rsidP="00D07790">
      <w:pPr>
        <w:pStyle w:val="zag3"/>
        <w:spacing w:before="0" w:after="0"/>
        <w:jc w:val="left"/>
        <w:outlineLvl w:val="4"/>
      </w:pPr>
    </w:p>
    <w:p w14:paraId="6E43A6FE" w14:textId="77777777" w:rsidR="00D07790" w:rsidRDefault="00D07790" w:rsidP="00D07790">
      <w:pPr>
        <w:pStyle w:val="zag3"/>
        <w:spacing w:before="0" w:after="0"/>
        <w:jc w:val="left"/>
        <w:outlineLvl w:val="4"/>
      </w:pPr>
    </w:p>
    <w:p w14:paraId="346A5BEE" w14:textId="77777777" w:rsidR="00D07790" w:rsidRDefault="00D07790" w:rsidP="00D07790">
      <w:pPr>
        <w:pStyle w:val="zag3"/>
        <w:spacing w:before="0" w:after="0"/>
        <w:outlineLvl w:val="4"/>
      </w:pPr>
    </w:p>
    <w:p w14:paraId="3EC79C40" w14:textId="77777777" w:rsidR="00A641F7" w:rsidRPr="00A969C2" w:rsidRDefault="00A641F7" w:rsidP="00A969C2">
      <w:pPr>
        <w:spacing w:line="360" w:lineRule="auto"/>
        <w:jc w:val="both"/>
        <w:rPr>
          <w:sz w:val="28"/>
          <w:szCs w:val="28"/>
        </w:rPr>
      </w:pPr>
      <w:r>
        <w:t xml:space="preserve">     </w:t>
      </w:r>
      <w:r w:rsidR="00183940" w:rsidRPr="00A969C2">
        <w:rPr>
          <w:sz w:val="28"/>
          <w:szCs w:val="28"/>
        </w:rPr>
        <w:t>Мой дед, Кузнецов Лев Алексеевич, в быту довольно мягкий, позитивный человек. Но когда он смотрел военные фильмы, это был грозный воин</w:t>
      </w:r>
      <w:r w:rsidR="00944436" w:rsidRPr="00A969C2">
        <w:rPr>
          <w:sz w:val="28"/>
          <w:szCs w:val="28"/>
        </w:rPr>
        <w:t xml:space="preserve">, собой закрывающий всё, что ему дорого – родных, отечество. Он так эмоционально включался в действие фильма, что бабушке приходилось его успокаивать: «Тише ты, вояка. Хорошо тебе в тепле дома на диване воевать, да команды раздавать. А вот там, поди, попробуй». </w:t>
      </w:r>
    </w:p>
    <w:p w14:paraId="0AC226FC" w14:textId="77777777" w:rsidR="00944436" w:rsidRDefault="00944436" w:rsidP="00A969C2">
      <w:pPr>
        <w:spacing w:line="360" w:lineRule="auto"/>
        <w:jc w:val="both"/>
        <w:rPr>
          <w:sz w:val="28"/>
          <w:szCs w:val="28"/>
        </w:rPr>
      </w:pPr>
      <w:r w:rsidRPr="00A969C2">
        <w:rPr>
          <w:sz w:val="28"/>
          <w:szCs w:val="28"/>
        </w:rPr>
        <w:t xml:space="preserve">     Мои бабуля с дедом </w:t>
      </w:r>
      <w:r w:rsidR="009E5B32" w:rsidRPr="00A969C2">
        <w:rPr>
          <w:sz w:val="28"/>
          <w:szCs w:val="28"/>
        </w:rPr>
        <w:t>–</w:t>
      </w:r>
      <w:r w:rsidRPr="00A969C2">
        <w:rPr>
          <w:sz w:val="28"/>
          <w:szCs w:val="28"/>
        </w:rPr>
        <w:t xml:space="preserve"> </w:t>
      </w:r>
      <w:r w:rsidR="009E5B32" w:rsidRPr="00A969C2">
        <w:rPr>
          <w:sz w:val="28"/>
          <w:szCs w:val="28"/>
        </w:rPr>
        <w:t xml:space="preserve">дети войны, не понаслышке знают о ней. А у деда его мама воевала на фронте, совсем ещё девчонкой. Это, значит, моя прабабушка. </w:t>
      </w:r>
    </w:p>
    <w:p w14:paraId="555E3BF5" w14:textId="77777777" w:rsidR="00A969C2" w:rsidRDefault="00A969C2" w:rsidP="00A969C2">
      <w:pPr>
        <w:spacing w:line="360" w:lineRule="auto"/>
        <w:jc w:val="both"/>
        <w:rPr>
          <w:sz w:val="28"/>
          <w:szCs w:val="28"/>
        </w:rPr>
      </w:pPr>
      <w:r>
        <w:rPr>
          <w:sz w:val="28"/>
          <w:szCs w:val="28"/>
        </w:rPr>
        <w:t xml:space="preserve">     В детстве я часто вместе с дедом смотрела военные фильмы. Мне, как ребёнку из другой эпохи многое было непонятно, и тогда я задавала вопросы деду. Именно из его эмоциональных рассказов, объяснений я постигала сущность того страшного времени. </w:t>
      </w:r>
    </w:p>
    <w:p w14:paraId="1B2EF881" w14:textId="77777777" w:rsidR="0060235A" w:rsidRDefault="0060235A" w:rsidP="00A969C2">
      <w:pPr>
        <w:spacing w:line="360" w:lineRule="auto"/>
        <w:jc w:val="both"/>
        <w:rPr>
          <w:sz w:val="28"/>
          <w:szCs w:val="28"/>
        </w:rPr>
      </w:pPr>
      <w:r>
        <w:rPr>
          <w:sz w:val="28"/>
          <w:szCs w:val="28"/>
        </w:rPr>
        <w:t xml:space="preserve">     В прошлом году мы вместе смотрели фильм «Сталинград» Фёдора Бондарчука, 2013 года. Чуть позже я поделюсь его комментариями к этому фильму. А для начала расскажу о тех кинолентах, которые деду очень нравились.</w:t>
      </w:r>
    </w:p>
    <w:p w14:paraId="74001FD0" w14:textId="77777777" w:rsidR="0060235A" w:rsidRDefault="0060235A" w:rsidP="00A969C2">
      <w:pPr>
        <w:spacing w:line="360" w:lineRule="auto"/>
        <w:jc w:val="both"/>
        <w:rPr>
          <w:sz w:val="28"/>
          <w:szCs w:val="28"/>
        </w:rPr>
      </w:pPr>
      <w:r>
        <w:rPr>
          <w:sz w:val="28"/>
          <w:szCs w:val="28"/>
        </w:rPr>
        <w:t xml:space="preserve">     Многие режиссёры исследовали бесконечную тему войны. Но «цепляла за душу», как говорит мой дед, не каждая экранизация </w:t>
      </w:r>
      <w:r w:rsidR="003C18E0">
        <w:rPr>
          <w:sz w:val="28"/>
          <w:szCs w:val="28"/>
        </w:rPr>
        <w:t xml:space="preserve">военных событий.  Такой душевно-эмоциональный отклик у человека вызывают и два наиболее любимых фильма моего деда. Это </w:t>
      </w:r>
      <w:r w:rsidR="00455BAB">
        <w:rPr>
          <w:sz w:val="28"/>
          <w:szCs w:val="28"/>
        </w:rPr>
        <w:t>«Проверка на дорогах» и «Двадцать дней без войны»</w:t>
      </w:r>
      <w:r w:rsidR="00995BA6">
        <w:rPr>
          <w:sz w:val="28"/>
          <w:szCs w:val="28"/>
        </w:rPr>
        <w:t>.</w:t>
      </w:r>
    </w:p>
    <w:p w14:paraId="43D15C2F" w14:textId="77777777" w:rsidR="00995BA6" w:rsidRDefault="00995BA6" w:rsidP="00A969C2">
      <w:pPr>
        <w:spacing w:line="360" w:lineRule="auto"/>
        <w:jc w:val="both"/>
        <w:rPr>
          <w:sz w:val="28"/>
          <w:szCs w:val="28"/>
        </w:rPr>
      </w:pPr>
      <w:r>
        <w:rPr>
          <w:sz w:val="28"/>
          <w:szCs w:val="28"/>
        </w:rPr>
        <w:t xml:space="preserve">     Пересмотрев уже в нынешнем времени эти фильмы я, кажется, поняла, чем они так будоражат живую человеческую душу.</w:t>
      </w:r>
    </w:p>
    <w:p w14:paraId="51CA4706" w14:textId="77777777" w:rsidR="00995BA6" w:rsidRDefault="00331F77" w:rsidP="00A969C2">
      <w:pPr>
        <w:spacing w:line="360" w:lineRule="auto"/>
        <w:jc w:val="both"/>
        <w:rPr>
          <w:sz w:val="28"/>
          <w:szCs w:val="28"/>
        </w:rPr>
      </w:pPr>
      <w:r>
        <w:rPr>
          <w:sz w:val="28"/>
          <w:szCs w:val="28"/>
        </w:rPr>
        <w:lastRenderedPageBreak/>
        <w:t xml:space="preserve">     Во-первых, оба фильма оказались сняты одним режиссёром – Алексеем Юрьевичем Германом. Это уже сейчас я прочитала материалы про этого режиссёра и могу полностью согласиться с моим дедом в оценке работ </w:t>
      </w:r>
      <w:r w:rsidR="003A36A0">
        <w:rPr>
          <w:sz w:val="28"/>
          <w:szCs w:val="28"/>
        </w:rPr>
        <w:t xml:space="preserve">этого замечательного кинематографиста. </w:t>
      </w:r>
    </w:p>
    <w:p w14:paraId="581383C0" w14:textId="77777777" w:rsidR="00EE7B41" w:rsidRDefault="00EE7B41" w:rsidP="00A969C2">
      <w:pPr>
        <w:spacing w:line="360" w:lineRule="auto"/>
        <w:jc w:val="both"/>
        <w:rPr>
          <w:sz w:val="28"/>
          <w:szCs w:val="28"/>
        </w:rPr>
      </w:pPr>
      <w:r>
        <w:rPr>
          <w:sz w:val="28"/>
          <w:szCs w:val="28"/>
        </w:rPr>
        <w:t xml:space="preserve">     Оказывается, сам Алексей Герман тоже из «детей войны», на момент начала Великой Отечественной ему едва исполнилось два года. И военное детство отразилось на его творчестве. Поэтому его герои так натуральны, так продуманно соответствуют той реальности. </w:t>
      </w:r>
    </w:p>
    <w:p w14:paraId="7FB23D07" w14:textId="77777777" w:rsidR="00EE7B41" w:rsidRDefault="00EE7B41" w:rsidP="00A969C2">
      <w:pPr>
        <w:spacing w:line="360" w:lineRule="auto"/>
        <w:jc w:val="both"/>
        <w:rPr>
          <w:sz w:val="28"/>
          <w:szCs w:val="28"/>
        </w:rPr>
      </w:pPr>
      <w:r>
        <w:rPr>
          <w:sz w:val="28"/>
          <w:szCs w:val="28"/>
        </w:rPr>
        <w:t xml:space="preserve">     Итак, «Проверка на дорогах». Фильм </w:t>
      </w:r>
      <w:r w:rsidR="00FD1BAB">
        <w:rPr>
          <w:sz w:val="28"/>
          <w:szCs w:val="28"/>
        </w:rPr>
        <w:t xml:space="preserve">начинается с крупных планов лиц людей, глядящих </w:t>
      </w:r>
      <w:r w:rsidR="00AF491A">
        <w:rPr>
          <w:sz w:val="28"/>
          <w:szCs w:val="28"/>
        </w:rPr>
        <w:t>с удивлением, жгучей тоской</w:t>
      </w:r>
      <w:r w:rsidR="00F46671">
        <w:rPr>
          <w:sz w:val="28"/>
          <w:szCs w:val="28"/>
        </w:rPr>
        <w:t xml:space="preserve"> и испугом от всего происходящего вокруг.</w:t>
      </w:r>
      <w:r w:rsidR="00767816">
        <w:rPr>
          <w:sz w:val="28"/>
          <w:szCs w:val="28"/>
        </w:rPr>
        <w:t xml:space="preserve"> Немцы залили керосином всю картошку, которая была единственным спасением для жителей небольшого села. Два деревенских мужика, которые стоят на краю этой ямы с отравленной картошкой, это их лица в начале фильма. Режиссёр без лишних объяснений и «</w:t>
      </w:r>
      <w:proofErr w:type="spellStart"/>
      <w:r w:rsidR="00767816">
        <w:rPr>
          <w:sz w:val="28"/>
          <w:szCs w:val="28"/>
        </w:rPr>
        <w:t>наталкиваний</w:t>
      </w:r>
      <w:proofErr w:type="spellEnd"/>
      <w:r w:rsidR="00767816">
        <w:rPr>
          <w:sz w:val="28"/>
          <w:szCs w:val="28"/>
        </w:rPr>
        <w:t>» на тему всего в этих двух лицах рассказывает о пережит</w:t>
      </w:r>
      <w:r w:rsidR="00F36674">
        <w:rPr>
          <w:sz w:val="28"/>
          <w:szCs w:val="28"/>
        </w:rPr>
        <w:t>ых</w:t>
      </w:r>
      <w:r w:rsidR="00767816">
        <w:rPr>
          <w:sz w:val="28"/>
          <w:szCs w:val="28"/>
        </w:rPr>
        <w:t xml:space="preserve"> ими революци</w:t>
      </w:r>
      <w:r w:rsidR="00F36674">
        <w:rPr>
          <w:sz w:val="28"/>
          <w:szCs w:val="28"/>
        </w:rPr>
        <w:t xml:space="preserve">ях, коллективизациях, трудоднях и теперь вот этой войны. А женский голос за кадром как-то беззлобно, обречённо рассказывает о своей прошедшей жизни. </w:t>
      </w:r>
      <w:r w:rsidR="00F10120">
        <w:rPr>
          <w:sz w:val="28"/>
          <w:szCs w:val="28"/>
        </w:rPr>
        <w:t>Так не сочинишь, не прочитаешь по сценарию.</w:t>
      </w:r>
      <w:r w:rsidR="00376B9A">
        <w:rPr>
          <w:sz w:val="28"/>
          <w:szCs w:val="28"/>
        </w:rPr>
        <w:t xml:space="preserve"> </w:t>
      </w:r>
      <w:r w:rsidR="00F36674">
        <w:rPr>
          <w:sz w:val="28"/>
          <w:szCs w:val="28"/>
        </w:rPr>
        <w:t>Как всё это было тяжело и трагично. Погода в кадре (идёт проливной холодный дождь</w:t>
      </w:r>
      <w:r w:rsidR="00F10120">
        <w:rPr>
          <w:sz w:val="28"/>
          <w:szCs w:val="28"/>
        </w:rPr>
        <w:t>, грязь</w:t>
      </w:r>
      <w:r w:rsidR="00F36674">
        <w:rPr>
          <w:sz w:val="28"/>
          <w:szCs w:val="28"/>
        </w:rPr>
        <w:t>), немецкие солдаты, которые с таким холодным равнодушием выполняют приказ</w:t>
      </w:r>
      <w:r w:rsidR="00F10120">
        <w:rPr>
          <w:sz w:val="28"/>
          <w:szCs w:val="28"/>
        </w:rPr>
        <w:t>. Всё это рисует картину безысхо</w:t>
      </w:r>
      <w:r w:rsidR="00376B9A">
        <w:rPr>
          <w:sz w:val="28"/>
          <w:szCs w:val="28"/>
        </w:rPr>
        <w:t>д</w:t>
      </w:r>
      <w:r w:rsidR="00F10120">
        <w:rPr>
          <w:sz w:val="28"/>
          <w:szCs w:val="28"/>
        </w:rPr>
        <w:t xml:space="preserve">ности, обыденности зла в этом мире. </w:t>
      </w:r>
    </w:p>
    <w:p w14:paraId="73DC4567" w14:textId="77777777" w:rsidR="00376B9A" w:rsidRDefault="00376B9A" w:rsidP="00A969C2">
      <w:pPr>
        <w:spacing w:line="360" w:lineRule="auto"/>
        <w:jc w:val="both"/>
        <w:rPr>
          <w:sz w:val="28"/>
          <w:szCs w:val="28"/>
        </w:rPr>
      </w:pPr>
      <w:r>
        <w:rPr>
          <w:sz w:val="28"/>
          <w:szCs w:val="28"/>
        </w:rPr>
        <w:t xml:space="preserve">     Но начинается сам фильм и в центре истории оказывается командир партизанского отряда. Это</w:t>
      </w:r>
      <w:r w:rsidR="00E616EE">
        <w:rPr>
          <w:sz w:val="28"/>
          <w:szCs w:val="28"/>
        </w:rPr>
        <w:t>т</w:t>
      </w:r>
      <w:r>
        <w:rPr>
          <w:sz w:val="28"/>
          <w:szCs w:val="28"/>
        </w:rPr>
        <w:t xml:space="preserve"> простой человек, который несмотря на то, что зло в этом мире обыденно и </w:t>
      </w:r>
      <w:r w:rsidR="00E616EE">
        <w:rPr>
          <w:sz w:val="28"/>
          <w:szCs w:val="28"/>
        </w:rPr>
        <w:t xml:space="preserve">выхода, казалось бы, нет, упорно продолжает делать нравственный выбор в сторону добра. </w:t>
      </w:r>
    </w:p>
    <w:p w14:paraId="645F7707" w14:textId="77777777" w:rsidR="00E616EE" w:rsidRDefault="00E616EE" w:rsidP="00A969C2">
      <w:pPr>
        <w:spacing w:line="360" w:lineRule="auto"/>
        <w:jc w:val="both"/>
        <w:rPr>
          <w:sz w:val="28"/>
          <w:szCs w:val="28"/>
        </w:rPr>
      </w:pPr>
      <w:r>
        <w:rPr>
          <w:sz w:val="28"/>
          <w:szCs w:val="28"/>
        </w:rPr>
        <w:t xml:space="preserve">     Этот выбор он делает и в отношении Лазарева, бывшего младшего сержанта Красной армии, который оказавшись в немецком плену, служил в полицаях, а теперь пытается порвать с прошлым.</w:t>
      </w:r>
      <w:r w:rsidR="007872A3">
        <w:rPr>
          <w:sz w:val="28"/>
          <w:szCs w:val="28"/>
        </w:rPr>
        <w:t xml:space="preserve"> Его история трагична, как и многих из тех, кто в первые годы войны попал в плен и кого многие десятилетия считали предателями. Да, он хотел жить, растерялся, сделал не </w:t>
      </w:r>
      <w:r w:rsidR="007872A3">
        <w:rPr>
          <w:sz w:val="28"/>
          <w:szCs w:val="28"/>
        </w:rPr>
        <w:lastRenderedPageBreak/>
        <w:t xml:space="preserve">тот выбор. Далее приходит осознание сделанного и желания остаться человеком: «Если бы я в расстрелах участвовал, я бы к вам не пришёл» - говорит он </w:t>
      </w:r>
      <w:proofErr w:type="spellStart"/>
      <w:r w:rsidR="007872A3">
        <w:rPr>
          <w:sz w:val="28"/>
          <w:szCs w:val="28"/>
        </w:rPr>
        <w:t>Локоткову</w:t>
      </w:r>
      <w:proofErr w:type="spellEnd"/>
      <w:r w:rsidR="007872A3">
        <w:rPr>
          <w:sz w:val="28"/>
          <w:szCs w:val="28"/>
        </w:rPr>
        <w:t xml:space="preserve">. </w:t>
      </w:r>
      <w:r w:rsidR="00612C63">
        <w:rPr>
          <w:sz w:val="28"/>
          <w:szCs w:val="28"/>
        </w:rPr>
        <w:t xml:space="preserve">Лазарев признаёт свою вину, старается искупить её. И вот именно об этом: «милость к падшим призывать» говорит А. Герман в этом фильме. </w:t>
      </w:r>
    </w:p>
    <w:p w14:paraId="3D663610" w14:textId="77777777" w:rsidR="00612C63" w:rsidRDefault="00612C63" w:rsidP="00A969C2">
      <w:pPr>
        <w:spacing w:line="360" w:lineRule="auto"/>
        <w:jc w:val="both"/>
        <w:rPr>
          <w:sz w:val="28"/>
          <w:szCs w:val="28"/>
        </w:rPr>
      </w:pPr>
      <w:r>
        <w:rPr>
          <w:sz w:val="28"/>
          <w:szCs w:val="28"/>
        </w:rPr>
        <w:t xml:space="preserve">     Следующая сцена с подрывом моста по которому идёт вражеский эшелон, а внизу под мостом идёт баржа с пленными красноармейцами. Локотков, командир отряда медлит, ведь это русские пленные. Он не берётся судить и решать чужие судьбы: люди разные и обстоятельства у каждого свои. </w:t>
      </w:r>
    </w:p>
    <w:p w14:paraId="1534DA95" w14:textId="77777777" w:rsidR="00612C63" w:rsidRDefault="00612C63" w:rsidP="00A969C2">
      <w:pPr>
        <w:spacing w:line="360" w:lineRule="auto"/>
        <w:jc w:val="both"/>
        <w:rPr>
          <w:sz w:val="28"/>
          <w:szCs w:val="28"/>
        </w:rPr>
      </w:pPr>
      <w:r>
        <w:rPr>
          <w:sz w:val="28"/>
          <w:szCs w:val="28"/>
        </w:rPr>
        <w:t xml:space="preserve">     </w:t>
      </w:r>
      <w:r w:rsidR="00AA4AA9">
        <w:rPr>
          <w:sz w:val="28"/>
          <w:szCs w:val="28"/>
        </w:rPr>
        <w:t xml:space="preserve">Алексей Герман не делит людей на хороших и плохих, объективно показывая неоднозначность характеров каждого из нас. Не нравится ему и озлобленная ярость </w:t>
      </w:r>
      <w:proofErr w:type="spellStart"/>
      <w:r w:rsidR="00AA4AA9">
        <w:rPr>
          <w:sz w:val="28"/>
          <w:szCs w:val="28"/>
        </w:rPr>
        <w:t>Петушкова</w:t>
      </w:r>
      <w:proofErr w:type="spellEnd"/>
      <w:r w:rsidR="00AA4AA9">
        <w:rPr>
          <w:sz w:val="28"/>
          <w:szCs w:val="28"/>
        </w:rPr>
        <w:t xml:space="preserve">, который считает, что каждый, кто оказался в плену – предатель, и жалеть его нечего. Сам Локотков обычный, внешне ничем не выдающийся человек. </w:t>
      </w:r>
      <w:r w:rsidR="007F4498">
        <w:rPr>
          <w:sz w:val="28"/>
          <w:szCs w:val="28"/>
        </w:rPr>
        <w:t xml:space="preserve">Нет в нём показного геройства, бахвальства. Зато есть тот стержень, который удерживает в человеке человека. </w:t>
      </w:r>
    </w:p>
    <w:p w14:paraId="27B246A5" w14:textId="77777777" w:rsidR="007F4498" w:rsidRDefault="007F4498" w:rsidP="00A969C2">
      <w:pPr>
        <w:spacing w:line="360" w:lineRule="auto"/>
        <w:jc w:val="both"/>
        <w:rPr>
          <w:sz w:val="28"/>
          <w:szCs w:val="28"/>
        </w:rPr>
      </w:pPr>
      <w:r>
        <w:rPr>
          <w:sz w:val="28"/>
          <w:szCs w:val="28"/>
        </w:rPr>
        <w:t xml:space="preserve">    Всё в этом фильме по-настоящему, смотришь и переживаешь происходящее глазами людей того времени. И для этого не нужны очки </w:t>
      </w:r>
      <w:r w:rsidR="004E6139">
        <w:rPr>
          <w:sz w:val="28"/>
          <w:szCs w:val="28"/>
        </w:rPr>
        <w:t>виртуальной реальности</w:t>
      </w:r>
      <w:r>
        <w:rPr>
          <w:sz w:val="28"/>
          <w:szCs w:val="28"/>
        </w:rPr>
        <w:t>.</w:t>
      </w:r>
      <w:r w:rsidR="004E6139">
        <w:rPr>
          <w:sz w:val="28"/>
          <w:szCs w:val="28"/>
        </w:rPr>
        <w:t xml:space="preserve"> Всё итак достаточно реалистично.</w:t>
      </w:r>
    </w:p>
    <w:p w14:paraId="7D4CEA79" w14:textId="77777777" w:rsidR="004E6139" w:rsidRDefault="004E6139" w:rsidP="00A969C2">
      <w:pPr>
        <w:spacing w:line="360" w:lineRule="auto"/>
        <w:jc w:val="both"/>
        <w:rPr>
          <w:sz w:val="28"/>
          <w:szCs w:val="28"/>
        </w:rPr>
      </w:pPr>
    </w:p>
    <w:p w14:paraId="0ACC2F8D" w14:textId="77777777" w:rsidR="004E6139" w:rsidRDefault="004E6139" w:rsidP="00A969C2">
      <w:pPr>
        <w:spacing w:line="360" w:lineRule="auto"/>
        <w:jc w:val="both"/>
        <w:rPr>
          <w:sz w:val="28"/>
          <w:szCs w:val="28"/>
        </w:rPr>
      </w:pPr>
      <w:r>
        <w:rPr>
          <w:sz w:val="28"/>
          <w:szCs w:val="28"/>
        </w:rPr>
        <w:t xml:space="preserve">     Второй фильм А. Германа</w:t>
      </w:r>
      <w:r w:rsidR="0096765C">
        <w:rPr>
          <w:sz w:val="28"/>
          <w:szCs w:val="28"/>
        </w:rPr>
        <w:t xml:space="preserve"> «Двадцать дней без войны» интересен тем, что в нём нет центральных и второстепенных фигур. Он весь состоит из отдельных историй, которые объединены одной главной темой – войной. Единственная фигура, присутствующая в кадре от начала фильма и до конца – это Лопатин, фронтовик, который едет в Ташкент. </w:t>
      </w:r>
      <w:r w:rsidR="00AD3B1C">
        <w:rPr>
          <w:sz w:val="28"/>
          <w:szCs w:val="28"/>
        </w:rPr>
        <w:t>В дороге он встречается с разными людьми, узнаёт их истории, думает, размышляет о простых человеческих горестях и радостях. Через эти встречи и раздумья мы видим как бы собирательный образ воюющего народа. И потом, когда Лопатин уезжает из Ташкента, режиссёр показывает нам лица провожающих поезд людей. В их взглядах тревога, надежда, духовное единство со всем борющимся народом.</w:t>
      </w:r>
    </w:p>
    <w:p w14:paraId="5648F6FC" w14:textId="77777777" w:rsidR="00F80209" w:rsidRDefault="00F80209" w:rsidP="00A969C2">
      <w:pPr>
        <w:spacing w:line="360" w:lineRule="auto"/>
        <w:jc w:val="both"/>
        <w:rPr>
          <w:sz w:val="28"/>
          <w:szCs w:val="28"/>
        </w:rPr>
      </w:pPr>
      <w:r>
        <w:rPr>
          <w:sz w:val="28"/>
          <w:szCs w:val="28"/>
        </w:rPr>
        <w:lastRenderedPageBreak/>
        <w:t xml:space="preserve">     Ещё в начале фильма ощущается огромное напряжение, которое передаёт весь драматизм войны. </w:t>
      </w:r>
      <w:r w:rsidR="00835A0B">
        <w:rPr>
          <w:sz w:val="28"/>
          <w:szCs w:val="28"/>
        </w:rPr>
        <w:t xml:space="preserve">Через душевные состояния героев фильма режиссёр передаёт мысль о том, что жизнь и работа в тылу тоже была направлена на общую победу над врагом. </w:t>
      </w:r>
    </w:p>
    <w:p w14:paraId="4837F551" w14:textId="77777777" w:rsidR="00835A0B" w:rsidRDefault="00835A0B" w:rsidP="00A969C2">
      <w:pPr>
        <w:spacing w:line="360" w:lineRule="auto"/>
        <w:jc w:val="both"/>
        <w:rPr>
          <w:sz w:val="28"/>
          <w:szCs w:val="28"/>
        </w:rPr>
      </w:pPr>
      <w:r>
        <w:rPr>
          <w:sz w:val="28"/>
          <w:szCs w:val="28"/>
        </w:rPr>
        <w:t xml:space="preserve">     Интересны сцены «работы со зрителем». В фильме много сюжетов, где герои смотрят прямо на нас, как бы приглашая к участию в общих переживаниях. И под этим взглядом сразу возникает желание откликнуться, помочь, поддержать. Режиссёру удалось пробудить в зрителе чувство сопричастности </w:t>
      </w:r>
      <w:r w:rsidR="003D4E54">
        <w:rPr>
          <w:sz w:val="28"/>
          <w:szCs w:val="28"/>
        </w:rPr>
        <w:t xml:space="preserve">событиям народной трагедии. </w:t>
      </w:r>
    </w:p>
    <w:p w14:paraId="25CB011D" w14:textId="77777777" w:rsidR="005A10BF" w:rsidRDefault="005A10BF" w:rsidP="005A10BF">
      <w:pPr>
        <w:spacing w:line="360" w:lineRule="auto"/>
        <w:jc w:val="both"/>
        <w:rPr>
          <w:sz w:val="28"/>
          <w:szCs w:val="28"/>
        </w:rPr>
      </w:pPr>
      <w:r>
        <w:rPr>
          <w:sz w:val="28"/>
          <w:szCs w:val="28"/>
        </w:rPr>
        <w:t xml:space="preserve">     </w:t>
      </w:r>
      <w:r w:rsidRPr="005A10BF">
        <w:rPr>
          <w:sz w:val="28"/>
          <w:szCs w:val="28"/>
        </w:rPr>
        <w:t xml:space="preserve">О фильме, снятом режиссером, который лично не помнит войну, писали с удивлением: </w:t>
      </w:r>
      <w:r>
        <w:rPr>
          <w:sz w:val="28"/>
          <w:szCs w:val="28"/>
        </w:rPr>
        <w:t>«</w:t>
      </w:r>
      <w:r w:rsidRPr="005A10BF">
        <w:rPr>
          <w:sz w:val="28"/>
          <w:szCs w:val="28"/>
        </w:rPr>
        <w:t>какая точность видения, какая правда минувшей эпохи, какое умение создать в кадрах «восстановленное время» во всей его подлинности и той узнаваемости, которая поражает тех, кто помнит войну</w:t>
      </w:r>
      <w:r>
        <w:rPr>
          <w:sz w:val="28"/>
          <w:szCs w:val="28"/>
        </w:rPr>
        <w:t>»</w:t>
      </w:r>
      <w:r>
        <w:rPr>
          <w:rStyle w:val="ae"/>
          <w:sz w:val="28"/>
          <w:szCs w:val="28"/>
        </w:rPr>
        <w:footnoteReference w:id="1"/>
      </w:r>
      <w:r w:rsidRPr="005A10BF">
        <w:rPr>
          <w:sz w:val="28"/>
          <w:szCs w:val="28"/>
        </w:rPr>
        <w:t>.</w:t>
      </w:r>
    </w:p>
    <w:p w14:paraId="77F68375" w14:textId="77777777" w:rsidR="00F614D3" w:rsidRDefault="00F614D3" w:rsidP="005A10BF">
      <w:pPr>
        <w:spacing w:line="360" w:lineRule="auto"/>
        <w:jc w:val="both"/>
        <w:rPr>
          <w:sz w:val="28"/>
          <w:szCs w:val="28"/>
        </w:rPr>
      </w:pPr>
    </w:p>
    <w:p w14:paraId="471E1C1C" w14:textId="77777777" w:rsidR="00F614D3" w:rsidRDefault="00F614D3" w:rsidP="005A10BF">
      <w:pPr>
        <w:spacing w:line="360" w:lineRule="auto"/>
        <w:jc w:val="both"/>
        <w:rPr>
          <w:sz w:val="28"/>
          <w:szCs w:val="28"/>
        </w:rPr>
      </w:pPr>
      <w:r>
        <w:rPr>
          <w:sz w:val="28"/>
          <w:szCs w:val="28"/>
        </w:rPr>
        <w:t xml:space="preserve">     А вот теперь поговорим о современных экранизациях событий Великой Отечественной войны. Ранее я обещала рассказать о совместном с дедом просмотре фильма «Сталинград» Фёдора Бондарчука. </w:t>
      </w:r>
      <w:r w:rsidR="00AA3B01">
        <w:rPr>
          <w:sz w:val="28"/>
          <w:szCs w:val="28"/>
        </w:rPr>
        <w:t>А чуть позже я посмотрела и «Брестскую крепость», 2010 года.</w:t>
      </w:r>
    </w:p>
    <w:p w14:paraId="69293AB5" w14:textId="77777777" w:rsidR="00F614D3" w:rsidRDefault="00F614D3" w:rsidP="005A10BF">
      <w:pPr>
        <w:spacing w:line="360" w:lineRule="auto"/>
        <w:jc w:val="both"/>
        <w:rPr>
          <w:sz w:val="28"/>
          <w:szCs w:val="28"/>
        </w:rPr>
      </w:pPr>
      <w:r>
        <w:rPr>
          <w:sz w:val="28"/>
          <w:szCs w:val="28"/>
        </w:rPr>
        <w:t xml:space="preserve">     Лично мне нрав</w:t>
      </w:r>
      <w:r w:rsidR="00AA3B01">
        <w:rPr>
          <w:sz w:val="28"/>
          <w:szCs w:val="28"/>
        </w:rPr>
        <w:t>я</w:t>
      </w:r>
      <w:r>
        <w:rPr>
          <w:sz w:val="28"/>
          <w:szCs w:val="28"/>
        </w:rPr>
        <w:t>тся эт</w:t>
      </w:r>
      <w:r w:rsidR="00AA3B01">
        <w:rPr>
          <w:sz w:val="28"/>
          <w:szCs w:val="28"/>
        </w:rPr>
        <w:t>и</w:t>
      </w:r>
      <w:r>
        <w:rPr>
          <w:sz w:val="28"/>
          <w:szCs w:val="28"/>
        </w:rPr>
        <w:t xml:space="preserve"> фильм</w:t>
      </w:r>
      <w:r w:rsidR="00AA3B01">
        <w:rPr>
          <w:sz w:val="28"/>
          <w:szCs w:val="28"/>
        </w:rPr>
        <w:t>ы</w:t>
      </w:r>
      <w:r w:rsidR="0076663F">
        <w:rPr>
          <w:sz w:val="28"/>
          <w:szCs w:val="28"/>
        </w:rPr>
        <w:t>.</w:t>
      </w:r>
      <w:r w:rsidR="00AA3B01">
        <w:rPr>
          <w:sz w:val="28"/>
          <w:szCs w:val="28"/>
        </w:rPr>
        <w:t xml:space="preserve"> </w:t>
      </w:r>
      <w:r w:rsidR="0076663F">
        <w:rPr>
          <w:sz w:val="28"/>
          <w:szCs w:val="28"/>
        </w:rPr>
        <w:t>Н</w:t>
      </w:r>
      <w:r>
        <w:rPr>
          <w:sz w:val="28"/>
          <w:szCs w:val="28"/>
        </w:rPr>
        <w:t>есмотря на множество исторических неточностей</w:t>
      </w:r>
      <w:r w:rsidR="00AA3B01">
        <w:rPr>
          <w:sz w:val="28"/>
          <w:szCs w:val="28"/>
        </w:rPr>
        <w:t xml:space="preserve">, перебор со спецэффектами, упор на передачу зрелищности разгромленных городов и эстетику декораций Бреста 1941 года, </w:t>
      </w:r>
      <w:r w:rsidR="0076663F">
        <w:rPr>
          <w:sz w:val="28"/>
          <w:szCs w:val="28"/>
        </w:rPr>
        <w:t xml:space="preserve">их можно показывать новым зрительским поколениям только по той одной причине, что они не дают нам забывать нашу историю. Да, наше поколение не может так точно передать те душевные переживания, которые пережили наши соотечественники в годы войны. </w:t>
      </w:r>
    </w:p>
    <w:p w14:paraId="6DBE181A" w14:textId="77777777" w:rsidR="0076663F" w:rsidRDefault="0076663F" w:rsidP="005A10BF">
      <w:pPr>
        <w:spacing w:line="360" w:lineRule="auto"/>
        <w:jc w:val="both"/>
        <w:rPr>
          <w:sz w:val="28"/>
          <w:szCs w:val="28"/>
        </w:rPr>
      </w:pPr>
      <w:r>
        <w:rPr>
          <w:sz w:val="28"/>
          <w:szCs w:val="28"/>
        </w:rPr>
        <w:lastRenderedPageBreak/>
        <w:t xml:space="preserve">     Но, когда появляются новые фильмы о минувшей войне, мы обнаруживаем в ней с помощью художественных образов, новые грани, иные возможности воплощения темы. </w:t>
      </w:r>
    </w:p>
    <w:p w14:paraId="30AFA24B" w14:textId="77777777" w:rsidR="001F7099" w:rsidRDefault="001F7099" w:rsidP="005A10BF">
      <w:pPr>
        <w:spacing w:line="360" w:lineRule="auto"/>
        <w:jc w:val="both"/>
        <w:rPr>
          <w:sz w:val="28"/>
          <w:szCs w:val="28"/>
        </w:rPr>
      </w:pPr>
      <w:r>
        <w:rPr>
          <w:sz w:val="28"/>
          <w:szCs w:val="28"/>
        </w:rPr>
        <w:t xml:space="preserve">     А в «Сталинграде» моему деду не понравилась излишняя пафосность диалогов между героями. Какая-то наигранность, бездушность. Да, это современная постановка, в ней много схожего со зрелищным жанром боевика. Больше внимания уделяется эстетике, зрелищности в ущерб духовности и нравственности. </w:t>
      </w:r>
    </w:p>
    <w:p w14:paraId="50D3A090" w14:textId="5CA7C971" w:rsidR="005A10BF" w:rsidRPr="002222CD" w:rsidRDefault="001F7099" w:rsidP="00531BD3">
      <w:pPr>
        <w:spacing w:line="360" w:lineRule="auto"/>
        <w:jc w:val="both"/>
        <w:rPr>
          <w:sz w:val="28"/>
          <w:szCs w:val="28"/>
        </w:rPr>
      </w:pPr>
      <w:r>
        <w:rPr>
          <w:sz w:val="28"/>
          <w:szCs w:val="28"/>
        </w:rPr>
        <w:t xml:space="preserve">     </w:t>
      </w:r>
      <w:r w:rsidR="009F1097">
        <w:rPr>
          <w:sz w:val="28"/>
          <w:szCs w:val="28"/>
        </w:rPr>
        <w:t xml:space="preserve">     И в заключении, хочу сказать, что уроки войны, которые воссоздавал или сейчас воссоздаёт кинематограф помогают развивать историческое мышление подрастающего поколения. Чтобы вернее определять будущее, надо глубже видеть прошлое и отчётливо понимать настоящее. </w:t>
      </w:r>
      <w:r w:rsidR="000E77A6">
        <w:rPr>
          <w:sz w:val="28"/>
          <w:szCs w:val="28"/>
        </w:rPr>
        <w:t xml:space="preserve">    </w:t>
      </w:r>
    </w:p>
    <w:p w14:paraId="61C3A7DA" w14:textId="77777777" w:rsidR="00C8444B" w:rsidRDefault="002754F7" w:rsidP="005B161E">
      <w:pPr>
        <w:spacing w:line="360" w:lineRule="auto"/>
        <w:jc w:val="center"/>
        <w:rPr>
          <w:b/>
          <w:sz w:val="28"/>
          <w:szCs w:val="28"/>
        </w:rPr>
      </w:pPr>
      <w:r w:rsidRPr="00107A6D">
        <w:rPr>
          <w:b/>
          <w:sz w:val="28"/>
          <w:szCs w:val="28"/>
        </w:rPr>
        <w:br/>
      </w:r>
    </w:p>
    <w:p w14:paraId="2A0B337C" w14:textId="77777777" w:rsidR="00C8444B" w:rsidRDefault="00C8444B" w:rsidP="005B161E">
      <w:pPr>
        <w:spacing w:line="360" w:lineRule="auto"/>
        <w:jc w:val="center"/>
        <w:rPr>
          <w:b/>
          <w:sz w:val="28"/>
          <w:szCs w:val="28"/>
        </w:rPr>
      </w:pPr>
    </w:p>
    <w:sectPr w:rsidR="00C8444B" w:rsidSect="00147956">
      <w:headerReference w:type="even" r:id="rId8"/>
      <w:headerReference w:type="default" r:id="rId9"/>
      <w:footerReference w:type="even" r:id="rId10"/>
      <w:footerReference w:type="default" r:id="rId11"/>
      <w:headerReference w:type="first" r:id="rId12"/>
      <w:footerReference w:type="first" r:id="rId13"/>
      <w:pgSz w:w="11907" w:h="16840" w:code="9"/>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9EDD6" w14:textId="77777777" w:rsidR="005A43B0" w:rsidRDefault="005A43B0">
      <w:r>
        <w:separator/>
      </w:r>
    </w:p>
  </w:endnote>
  <w:endnote w:type="continuationSeparator" w:id="0">
    <w:p w14:paraId="010FA141" w14:textId="77777777" w:rsidR="005A43B0" w:rsidRDefault="005A4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83072" w14:textId="77777777" w:rsidR="007E65C5" w:rsidRDefault="007E65C5" w:rsidP="00147956">
    <w:pPr>
      <w:pStyle w:val="a5"/>
      <w:jc w:val="center"/>
    </w:pPr>
    <w:r>
      <w:fldChar w:fldCharType="begin"/>
    </w:r>
    <w:r>
      <w:instrText>PAGE</w:instrText>
    </w:r>
    <w:r>
      <w:fldChar w:fldCharType="end"/>
    </w:r>
  </w:p>
  <w:p w14:paraId="07475225" w14:textId="77777777" w:rsidR="007E65C5" w:rsidRPr="00E14BB0" w:rsidRDefault="007E65C5" w:rsidP="00147956">
    <w:pPr>
      <w:pStyle w:val="a5"/>
      <w:spacing w:line="259" w:lineRule="auto"/>
      <w:rPr>
        <w:i/>
        <w:iCs/>
        <w:noProof/>
      </w:rPr>
    </w:pPr>
    <w:r w:rsidRPr="78B41FF6">
      <w:rPr>
        <w:i/>
        <w:iCs/>
      </w:rPr>
      <w:t>Стр.</w:t>
    </w:r>
    <w:r w:rsidRPr="78B41FF6">
      <w:rPr>
        <w:i/>
        <w:iCs/>
        <w:noProof/>
      </w:rPr>
      <w:t>1</w:t>
    </w:r>
    <w:r w:rsidRPr="78B41FF6">
      <w:rPr>
        <w:i/>
        <w:iCs/>
      </w:rPr>
      <w:t xml:space="preserve"> из 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18819"/>
      <w:docPartObj>
        <w:docPartGallery w:val="Page Numbers (Bottom of Page)"/>
        <w:docPartUnique/>
      </w:docPartObj>
    </w:sdtPr>
    <w:sdtEndPr/>
    <w:sdtContent>
      <w:p w14:paraId="328DF10B" w14:textId="77777777" w:rsidR="007E65C5" w:rsidRDefault="007E65C5">
        <w:pPr>
          <w:pStyle w:val="a5"/>
          <w:jc w:val="center"/>
        </w:pPr>
        <w:r>
          <w:fldChar w:fldCharType="begin"/>
        </w:r>
        <w:r>
          <w:instrText xml:space="preserve"> PAGE   \* MERGEFORMAT </w:instrText>
        </w:r>
        <w:r>
          <w:fldChar w:fldCharType="separate"/>
        </w:r>
        <w:r w:rsidR="00BD4F8B">
          <w:rPr>
            <w:noProof/>
          </w:rPr>
          <w:t>6</w:t>
        </w:r>
        <w:r>
          <w:rPr>
            <w:noProof/>
          </w:rPr>
          <w:fldChar w:fldCharType="end"/>
        </w:r>
      </w:p>
    </w:sdtContent>
  </w:sdt>
  <w:p w14:paraId="0A650C64" w14:textId="77777777" w:rsidR="007E65C5" w:rsidRDefault="007E65C5" w:rsidP="00147956">
    <w:pPr>
      <w:pStyle w:val="a5"/>
      <w:jc w:val="right"/>
      <w:rPr>
        <w: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Look w:val="06A0" w:firstRow="1" w:lastRow="0" w:firstColumn="1" w:lastColumn="0" w:noHBand="1" w:noVBand="1"/>
    </w:tblPr>
    <w:tblGrid>
      <w:gridCol w:w="3020"/>
      <w:gridCol w:w="3020"/>
      <w:gridCol w:w="3020"/>
    </w:tblGrid>
    <w:tr w:rsidR="007E65C5" w14:paraId="51D2376C" w14:textId="77777777" w:rsidTr="00147956">
      <w:tc>
        <w:tcPr>
          <w:tcW w:w="3020" w:type="dxa"/>
        </w:tcPr>
        <w:p w14:paraId="32F8D732" w14:textId="77777777" w:rsidR="007E65C5" w:rsidRDefault="007E65C5" w:rsidP="00147956">
          <w:pPr>
            <w:pStyle w:val="a3"/>
            <w:ind w:left="-115"/>
          </w:pPr>
        </w:p>
      </w:tc>
      <w:tc>
        <w:tcPr>
          <w:tcW w:w="3020" w:type="dxa"/>
        </w:tcPr>
        <w:p w14:paraId="0F646DB0" w14:textId="77777777" w:rsidR="007E65C5" w:rsidRDefault="007E65C5" w:rsidP="00147956">
          <w:pPr>
            <w:pStyle w:val="a3"/>
            <w:jc w:val="center"/>
          </w:pPr>
        </w:p>
      </w:tc>
      <w:tc>
        <w:tcPr>
          <w:tcW w:w="3020" w:type="dxa"/>
        </w:tcPr>
        <w:p w14:paraId="1AD0A838" w14:textId="77777777" w:rsidR="007E65C5" w:rsidRDefault="007E65C5" w:rsidP="00147956">
          <w:pPr>
            <w:pStyle w:val="a3"/>
            <w:ind w:right="-115"/>
            <w:jc w:val="right"/>
          </w:pPr>
        </w:p>
      </w:tc>
    </w:tr>
  </w:tbl>
  <w:p w14:paraId="08A5043A" w14:textId="77777777" w:rsidR="007E65C5" w:rsidRDefault="007E65C5" w:rsidP="0014795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25389" w14:textId="77777777" w:rsidR="005A43B0" w:rsidRDefault="005A43B0">
      <w:r>
        <w:separator/>
      </w:r>
    </w:p>
  </w:footnote>
  <w:footnote w:type="continuationSeparator" w:id="0">
    <w:p w14:paraId="33F6CE14" w14:textId="77777777" w:rsidR="005A43B0" w:rsidRDefault="005A43B0">
      <w:r>
        <w:continuationSeparator/>
      </w:r>
    </w:p>
  </w:footnote>
  <w:footnote w:id="1">
    <w:p w14:paraId="32D6C861" w14:textId="77777777" w:rsidR="005A10BF" w:rsidRDefault="005A10BF">
      <w:pPr>
        <w:pStyle w:val="ac"/>
      </w:pPr>
      <w:r>
        <w:rPr>
          <w:rStyle w:val="ae"/>
        </w:rPr>
        <w:footnoteRef/>
      </w:r>
      <w:r>
        <w:t xml:space="preserve"> Муратов, Л. Г. Память грозовых лет: Великая Отечественная война в советском кино 1970-х годов / Л. Г. </w:t>
      </w:r>
    </w:p>
    <w:p w14:paraId="74D1F5F2" w14:textId="77777777" w:rsidR="005A10BF" w:rsidRDefault="005A10BF">
      <w:pPr>
        <w:pStyle w:val="ac"/>
      </w:pPr>
      <w:r>
        <w:t xml:space="preserve">   Муратов. – Л.: Искусство, 1980. – С. 118.</w:t>
      </w:r>
      <w:r>
        <w:b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F9443" w14:textId="77777777" w:rsidR="007E65C5" w:rsidRDefault="007E65C5">
    <w:pPr>
      <w:pStyle w:val="a3"/>
    </w:pPr>
    <w:r w:rsidRPr="00480EC1">
      <w:t>СТО СМК НГПУ 70024</w:t>
    </w:r>
    <w:r>
      <w:t>0-06</w:t>
    </w:r>
    <w:r w:rsidRPr="00480EC1">
      <w:t>0</w:t>
    </w:r>
    <w:r>
      <w:t>1</w:t>
    </w:r>
    <w:r w:rsidRPr="00480EC1">
      <w:t>-2019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5E9D5" w14:textId="77777777" w:rsidR="007E65C5" w:rsidRDefault="007E65C5" w:rsidP="00147956">
    <w:pPr>
      <w:pStyle w:val="a3"/>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9238E" w14:textId="77777777" w:rsidR="007E65C5" w:rsidRDefault="007E65C5" w:rsidP="00147956">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6719E"/>
    <w:multiLevelType w:val="multilevel"/>
    <w:tmpl w:val="2D627F30"/>
    <w:lvl w:ilvl="0">
      <w:start w:val="1"/>
      <w:numFmt w:val="decimal"/>
      <w:lvlText w:val="%1."/>
      <w:lvlJc w:val="left"/>
      <w:pPr>
        <w:ind w:left="432" w:hanging="432"/>
      </w:pPr>
      <w:rPr>
        <w:rFonts w:hint="default"/>
      </w:rPr>
    </w:lvl>
    <w:lvl w:ilvl="1">
      <w:start w:val="3"/>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 w15:restartNumberingAfterBreak="0">
    <w:nsid w:val="099E191D"/>
    <w:multiLevelType w:val="hybridMultilevel"/>
    <w:tmpl w:val="3C9E0A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B9E5934"/>
    <w:multiLevelType w:val="hybridMultilevel"/>
    <w:tmpl w:val="D36E9CDA"/>
    <w:lvl w:ilvl="0" w:tplc="0419000F">
      <w:start w:val="1"/>
      <w:numFmt w:val="decimal"/>
      <w:lvlText w:val="%1."/>
      <w:lvlJc w:val="left"/>
      <w:pPr>
        <w:ind w:left="786" w:hanging="360"/>
      </w:pPr>
    </w:lvl>
    <w:lvl w:ilvl="1" w:tplc="06EE3802">
      <w:numFmt w:val="bullet"/>
      <w:lvlText w:val=""/>
      <w:lvlJc w:val="left"/>
      <w:pPr>
        <w:ind w:left="1506" w:hanging="360"/>
      </w:pPr>
      <w:rPr>
        <w:rFonts w:ascii="Symbol" w:eastAsia="Times New Roman" w:hAnsi="Symbol" w:cs="Times New Roman"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D4B2574"/>
    <w:multiLevelType w:val="multilevel"/>
    <w:tmpl w:val="F7DC3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A94A5C"/>
    <w:multiLevelType w:val="multilevel"/>
    <w:tmpl w:val="0030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77E01"/>
    <w:multiLevelType w:val="hybridMultilevel"/>
    <w:tmpl w:val="AE9AFD14"/>
    <w:lvl w:ilvl="0" w:tplc="A636E8CE">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6560EC6"/>
    <w:multiLevelType w:val="multilevel"/>
    <w:tmpl w:val="FAD0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45349"/>
    <w:multiLevelType w:val="hybridMultilevel"/>
    <w:tmpl w:val="B81A5EF2"/>
    <w:lvl w:ilvl="0" w:tplc="8F22B7E4">
      <w:start w:val="1"/>
      <w:numFmt w:val="decimal"/>
      <w:lvlText w:val="%1."/>
      <w:lvlJc w:val="left"/>
      <w:pPr>
        <w:ind w:left="108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32B8F"/>
    <w:multiLevelType w:val="multilevel"/>
    <w:tmpl w:val="0F36EC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76470"/>
    <w:multiLevelType w:val="hybridMultilevel"/>
    <w:tmpl w:val="E91EDB48"/>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15:restartNumberingAfterBreak="0">
    <w:nsid w:val="27965A31"/>
    <w:multiLevelType w:val="multilevel"/>
    <w:tmpl w:val="8F8E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266C6F"/>
    <w:multiLevelType w:val="hybridMultilevel"/>
    <w:tmpl w:val="2936489C"/>
    <w:lvl w:ilvl="0" w:tplc="8F22B7E4">
      <w:start w:val="1"/>
      <w:numFmt w:val="decimal"/>
      <w:lvlText w:val="%1."/>
      <w:lvlJc w:val="left"/>
      <w:pPr>
        <w:ind w:left="1080" w:hanging="360"/>
      </w:pPr>
      <w:rPr>
        <w:rFonts w:hint="default"/>
        <w:sz w:val="27"/>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AE25B06"/>
    <w:multiLevelType w:val="hybridMultilevel"/>
    <w:tmpl w:val="5E9AB8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E84C75"/>
    <w:multiLevelType w:val="hybridMultilevel"/>
    <w:tmpl w:val="BEDECE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DFE26E3"/>
    <w:multiLevelType w:val="hybridMultilevel"/>
    <w:tmpl w:val="62862F7C"/>
    <w:lvl w:ilvl="0" w:tplc="12489F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2DFE3159"/>
    <w:multiLevelType w:val="hybridMultilevel"/>
    <w:tmpl w:val="D36E9CDA"/>
    <w:lvl w:ilvl="0" w:tplc="0419000F">
      <w:start w:val="1"/>
      <w:numFmt w:val="decimal"/>
      <w:lvlText w:val="%1."/>
      <w:lvlJc w:val="left"/>
      <w:pPr>
        <w:ind w:left="720" w:hanging="360"/>
      </w:pPr>
    </w:lvl>
    <w:lvl w:ilvl="1" w:tplc="06EE3802">
      <w:numFmt w:val="bullet"/>
      <w:lvlText w:val=""/>
      <w:lvlJc w:val="left"/>
      <w:pPr>
        <w:ind w:left="1440" w:hanging="360"/>
      </w:pPr>
      <w:rPr>
        <w:rFonts w:ascii="Symbol" w:eastAsia="Times New Roman" w:hAnsi="Symbol"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B2B4F"/>
    <w:multiLevelType w:val="multilevel"/>
    <w:tmpl w:val="6E32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FC6D59"/>
    <w:multiLevelType w:val="hybridMultilevel"/>
    <w:tmpl w:val="93C805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A3F47B6"/>
    <w:multiLevelType w:val="hybridMultilevel"/>
    <w:tmpl w:val="FC34F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39486D"/>
    <w:multiLevelType w:val="hybridMultilevel"/>
    <w:tmpl w:val="F6F6FD3E"/>
    <w:lvl w:ilvl="0" w:tplc="E7ECD32C">
      <w:start w:val="1"/>
      <w:numFmt w:val="decimal"/>
      <w:lvlText w:val="%1."/>
      <w:lvlJc w:val="left"/>
      <w:pPr>
        <w:ind w:left="1069" w:hanging="360"/>
      </w:pPr>
      <w:rPr>
        <w:rFonts w:eastAsiaTheme="minorHAnsi"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ED343B4"/>
    <w:multiLevelType w:val="hybridMultilevel"/>
    <w:tmpl w:val="91CE194C"/>
    <w:lvl w:ilvl="0" w:tplc="EC9EF5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1C36320"/>
    <w:multiLevelType w:val="hybridMultilevel"/>
    <w:tmpl w:val="4380124C"/>
    <w:lvl w:ilvl="0" w:tplc="E6E81970">
      <w:start w:val="1"/>
      <w:numFmt w:val="decimal"/>
      <w:lvlText w:val="%1."/>
      <w:lvlJc w:val="left"/>
      <w:pPr>
        <w:ind w:left="2204" w:hanging="360"/>
      </w:pPr>
      <w:rPr>
        <w:rFonts w:hint="default"/>
        <w:b/>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22" w15:restartNumberingAfterBreak="0">
    <w:nsid w:val="532E4F63"/>
    <w:multiLevelType w:val="hybridMultilevel"/>
    <w:tmpl w:val="7FC29530"/>
    <w:lvl w:ilvl="0" w:tplc="D38060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8061F4"/>
    <w:multiLevelType w:val="hybridMultilevel"/>
    <w:tmpl w:val="43C086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6D97B71"/>
    <w:multiLevelType w:val="multilevel"/>
    <w:tmpl w:val="DB2C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5B6772"/>
    <w:multiLevelType w:val="multilevel"/>
    <w:tmpl w:val="8EA4D26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647" w:hanging="108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367" w:hanging="1800"/>
      </w:pPr>
      <w:rPr>
        <w:rFonts w:hint="default"/>
      </w:rPr>
    </w:lvl>
    <w:lvl w:ilvl="6">
      <w:start w:val="1"/>
      <w:numFmt w:val="decimal"/>
      <w:isLgl/>
      <w:lvlText w:val="%1.%2.%3.%4.%5.%6.%7."/>
      <w:lvlJc w:val="left"/>
      <w:pPr>
        <w:ind w:left="2727" w:hanging="216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3087" w:hanging="2520"/>
      </w:pPr>
      <w:rPr>
        <w:rFonts w:hint="default"/>
      </w:rPr>
    </w:lvl>
  </w:abstractNum>
  <w:abstractNum w:abstractNumId="26" w15:restartNumberingAfterBreak="0">
    <w:nsid w:val="65DB4D81"/>
    <w:multiLevelType w:val="hybridMultilevel"/>
    <w:tmpl w:val="30F226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423101"/>
    <w:multiLevelType w:val="hybridMultilevel"/>
    <w:tmpl w:val="45A2B5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DB3629"/>
    <w:multiLevelType w:val="multilevel"/>
    <w:tmpl w:val="F92E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794968"/>
    <w:multiLevelType w:val="hybridMultilevel"/>
    <w:tmpl w:val="B8F87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99F16D0"/>
    <w:multiLevelType w:val="multilevel"/>
    <w:tmpl w:val="C04C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006C2"/>
    <w:multiLevelType w:val="hybridMultilevel"/>
    <w:tmpl w:val="3AB0CD18"/>
    <w:lvl w:ilvl="0" w:tplc="ECEA7D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23"/>
  </w:num>
  <w:num w:numId="3">
    <w:abstractNumId w:val="26"/>
  </w:num>
  <w:num w:numId="4">
    <w:abstractNumId w:val="27"/>
  </w:num>
  <w:num w:numId="5">
    <w:abstractNumId w:val="12"/>
  </w:num>
  <w:num w:numId="6">
    <w:abstractNumId w:val="17"/>
  </w:num>
  <w:num w:numId="7">
    <w:abstractNumId w:val="1"/>
  </w:num>
  <w:num w:numId="8">
    <w:abstractNumId w:val="13"/>
  </w:num>
  <w:num w:numId="9">
    <w:abstractNumId w:val="2"/>
  </w:num>
  <w:num w:numId="10">
    <w:abstractNumId w:val="19"/>
  </w:num>
  <w:num w:numId="11">
    <w:abstractNumId w:val="22"/>
  </w:num>
  <w:num w:numId="12">
    <w:abstractNumId w:val="18"/>
  </w:num>
  <w:num w:numId="13">
    <w:abstractNumId w:val="14"/>
  </w:num>
  <w:num w:numId="14">
    <w:abstractNumId w:val="20"/>
  </w:num>
  <w:num w:numId="15">
    <w:abstractNumId w:val="31"/>
  </w:num>
  <w:num w:numId="16">
    <w:abstractNumId w:val="5"/>
  </w:num>
  <w:num w:numId="17">
    <w:abstractNumId w:val="4"/>
  </w:num>
  <w:num w:numId="18">
    <w:abstractNumId w:val="29"/>
  </w:num>
  <w:num w:numId="19">
    <w:abstractNumId w:val="25"/>
  </w:num>
  <w:num w:numId="20">
    <w:abstractNumId w:val="16"/>
  </w:num>
  <w:num w:numId="21">
    <w:abstractNumId w:val="6"/>
  </w:num>
  <w:num w:numId="22">
    <w:abstractNumId w:val="24"/>
  </w:num>
  <w:num w:numId="23">
    <w:abstractNumId w:val="30"/>
  </w:num>
  <w:num w:numId="24">
    <w:abstractNumId w:val="28"/>
  </w:num>
  <w:num w:numId="25">
    <w:abstractNumId w:val="15"/>
  </w:num>
  <w:num w:numId="26">
    <w:abstractNumId w:val="0"/>
  </w:num>
  <w:num w:numId="27">
    <w:abstractNumId w:val="21"/>
  </w:num>
  <w:num w:numId="28">
    <w:abstractNumId w:val="3"/>
  </w:num>
  <w:num w:numId="29">
    <w:abstractNumId w:val="11"/>
  </w:num>
  <w:num w:numId="30">
    <w:abstractNumId w:val="7"/>
  </w:num>
  <w:num w:numId="31">
    <w:abstractNumId w:val="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8AA"/>
    <w:rsid w:val="00005DFA"/>
    <w:rsid w:val="00030066"/>
    <w:rsid w:val="00030C6B"/>
    <w:rsid w:val="00036218"/>
    <w:rsid w:val="00037D5B"/>
    <w:rsid w:val="000402FF"/>
    <w:rsid w:val="0004406B"/>
    <w:rsid w:val="00077A53"/>
    <w:rsid w:val="0008042A"/>
    <w:rsid w:val="000863AE"/>
    <w:rsid w:val="00087C92"/>
    <w:rsid w:val="00092720"/>
    <w:rsid w:val="0009438F"/>
    <w:rsid w:val="000954C8"/>
    <w:rsid w:val="000A2325"/>
    <w:rsid w:val="000C48AF"/>
    <w:rsid w:val="000D4DB0"/>
    <w:rsid w:val="000E0186"/>
    <w:rsid w:val="000E21A9"/>
    <w:rsid w:val="000E2616"/>
    <w:rsid w:val="000E5871"/>
    <w:rsid w:val="000E77A6"/>
    <w:rsid w:val="00100BDF"/>
    <w:rsid w:val="00107A3E"/>
    <w:rsid w:val="00107A6D"/>
    <w:rsid w:val="00110F66"/>
    <w:rsid w:val="00121736"/>
    <w:rsid w:val="00130DDA"/>
    <w:rsid w:val="00133FAD"/>
    <w:rsid w:val="00145B1B"/>
    <w:rsid w:val="00147956"/>
    <w:rsid w:val="00152446"/>
    <w:rsid w:val="00162B11"/>
    <w:rsid w:val="00180588"/>
    <w:rsid w:val="00182C6B"/>
    <w:rsid w:val="00183940"/>
    <w:rsid w:val="001A7A89"/>
    <w:rsid w:val="001C4AB6"/>
    <w:rsid w:val="001C4FDC"/>
    <w:rsid w:val="001C7BA3"/>
    <w:rsid w:val="001E6C0A"/>
    <w:rsid w:val="001F1519"/>
    <w:rsid w:val="001F15EC"/>
    <w:rsid w:val="001F257B"/>
    <w:rsid w:val="001F4C42"/>
    <w:rsid w:val="001F7099"/>
    <w:rsid w:val="00203841"/>
    <w:rsid w:val="00211439"/>
    <w:rsid w:val="00217879"/>
    <w:rsid w:val="0023088A"/>
    <w:rsid w:val="00231ABC"/>
    <w:rsid w:val="00232072"/>
    <w:rsid w:val="00242583"/>
    <w:rsid w:val="002450F1"/>
    <w:rsid w:val="0025349B"/>
    <w:rsid w:val="00257D35"/>
    <w:rsid w:val="00261F46"/>
    <w:rsid w:val="00273362"/>
    <w:rsid w:val="002752C0"/>
    <w:rsid w:val="002754F7"/>
    <w:rsid w:val="002870A6"/>
    <w:rsid w:val="00290DB5"/>
    <w:rsid w:val="0029422F"/>
    <w:rsid w:val="00296120"/>
    <w:rsid w:val="002A265B"/>
    <w:rsid w:val="002B16B1"/>
    <w:rsid w:val="002C7E7C"/>
    <w:rsid w:val="002D2FE7"/>
    <w:rsid w:val="0030751E"/>
    <w:rsid w:val="0032464D"/>
    <w:rsid w:val="00331F77"/>
    <w:rsid w:val="00362EFC"/>
    <w:rsid w:val="00365243"/>
    <w:rsid w:val="00366B21"/>
    <w:rsid w:val="00374B83"/>
    <w:rsid w:val="00376B9A"/>
    <w:rsid w:val="0038535D"/>
    <w:rsid w:val="00396ACE"/>
    <w:rsid w:val="003A36A0"/>
    <w:rsid w:val="003A4080"/>
    <w:rsid w:val="003B0AE7"/>
    <w:rsid w:val="003C18E0"/>
    <w:rsid w:val="003C771F"/>
    <w:rsid w:val="003C7BF1"/>
    <w:rsid w:val="003D4E54"/>
    <w:rsid w:val="003E6588"/>
    <w:rsid w:val="003F70AA"/>
    <w:rsid w:val="00400E83"/>
    <w:rsid w:val="00410EF4"/>
    <w:rsid w:val="0041223C"/>
    <w:rsid w:val="0041349D"/>
    <w:rsid w:val="00414E4D"/>
    <w:rsid w:val="00421E41"/>
    <w:rsid w:val="004229A5"/>
    <w:rsid w:val="00425BD1"/>
    <w:rsid w:val="00426390"/>
    <w:rsid w:val="004324BC"/>
    <w:rsid w:val="00455BAB"/>
    <w:rsid w:val="004605DF"/>
    <w:rsid w:val="0046381E"/>
    <w:rsid w:val="0046541F"/>
    <w:rsid w:val="004801A1"/>
    <w:rsid w:val="0048037F"/>
    <w:rsid w:val="00484727"/>
    <w:rsid w:val="00485434"/>
    <w:rsid w:val="004859D6"/>
    <w:rsid w:val="004B1D17"/>
    <w:rsid w:val="004B1FF1"/>
    <w:rsid w:val="004B5771"/>
    <w:rsid w:val="004B6963"/>
    <w:rsid w:val="004C0132"/>
    <w:rsid w:val="004E108A"/>
    <w:rsid w:val="004E153C"/>
    <w:rsid w:val="004E37EC"/>
    <w:rsid w:val="004E6139"/>
    <w:rsid w:val="005031FE"/>
    <w:rsid w:val="005103A1"/>
    <w:rsid w:val="005164E6"/>
    <w:rsid w:val="0052526D"/>
    <w:rsid w:val="00531BD3"/>
    <w:rsid w:val="00546911"/>
    <w:rsid w:val="005506F3"/>
    <w:rsid w:val="005510FA"/>
    <w:rsid w:val="0055231B"/>
    <w:rsid w:val="005565B5"/>
    <w:rsid w:val="0055687E"/>
    <w:rsid w:val="005639AC"/>
    <w:rsid w:val="005709A9"/>
    <w:rsid w:val="005713B4"/>
    <w:rsid w:val="00584FEB"/>
    <w:rsid w:val="005955A3"/>
    <w:rsid w:val="005A10BF"/>
    <w:rsid w:val="005A3757"/>
    <w:rsid w:val="005A43B0"/>
    <w:rsid w:val="005B161E"/>
    <w:rsid w:val="005B23F2"/>
    <w:rsid w:val="005B473C"/>
    <w:rsid w:val="005B6F06"/>
    <w:rsid w:val="005D27DA"/>
    <w:rsid w:val="005D4B37"/>
    <w:rsid w:val="005F47DB"/>
    <w:rsid w:val="005F58ED"/>
    <w:rsid w:val="0060235A"/>
    <w:rsid w:val="00606715"/>
    <w:rsid w:val="00612C63"/>
    <w:rsid w:val="00615585"/>
    <w:rsid w:val="00615923"/>
    <w:rsid w:val="006404CC"/>
    <w:rsid w:val="0066132D"/>
    <w:rsid w:val="00661D7E"/>
    <w:rsid w:val="00667FB4"/>
    <w:rsid w:val="0068249A"/>
    <w:rsid w:val="006849FF"/>
    <w:rsid w:val="00685C42"/>
    <w:rsid w:val="0068692C"/>
    <w:rsid w:val="006A159B"/>
    <w:rsid w:val="006A5975"/>
    <w:rsid w:val="006A7E36"/>
    <w:rsid w:val="006B773F"/>
    <w:rsid w:val="006C4BCE"/>
    <w:rsid w:val="006D12EB"/>
    <w:rsid w:val="006D16B8"/>
    <w:rsid w:val="006D2136"/>
    <w:rsid w:val="006D3233"/>
    <w:rsid w:val="006D3B08"/>
    <w:rsid w:val="006E2356"/>
    <w:rsid w:val="0071334B"/>
    <w:rsid w:val="00715085"/>
    <w:rsid w:val="00723984"/>
    <w:rsid w:val="00730436"/>
    <w:rsid w:val="00733D89"/>
    <w:rsid w:val="00740EBD"/>
    <w:rsid w:val="00745D6D"/>
    <w:rsid w:val="00762C01"/>
    <w:rsid w:val="0076663F"/>
    <w:rsid w:val="00767816"/>
    <w:rsid w:val="00771806"/>
    <w:rsid w:val="0078108B"/>
    <w:rsid w:val="0078317D"/>
    <w:rsid w:val="007852AA"/>
    <w:rsid w:val="007872A3"/>
    <w:rsid w:val="00790465"/>
    <w:rsid w:val="00792311"/>
    <w:rsid w:val="00795EFE"/>
    <w:rsid w:val="007C54C5"/>
    <w:rsid w:val="007D43BA"/>
    <w:rsid w:val="007D6CA6"/>
    <w:rsid w:val="007E0D6D"/>
    <w:rsid w:val="007E2079"/>
    <w:rsid w:val="007E3109"/>
    <w:rsid w:val="007E5F20"/>
    <w:rsid w:val="007E65C5"/>
    <w:rsid w:val="007F176B"/>
    <w:rsid w:val="007F4498"/>
    <w:rsid w:val="00802B78"/>
    <w:rsid w:val="00804F30"/>
    <w:rsid w:val="0083106C"/>
    <w:rsid w:val="008351E8"/>
    <w:rsid w:val="00835A0B"/>
    <w:rsid w:val="008379D3"/>
    <w:rsid w:val="008629F8"/>
    <w:rsid w:val="00863722"/>
    <w:rsid w:val="00866673"/>
    <w:rsid w:val="00867AA3"/>
    <w:rsid w:val="00871D3B"/>
    <w:rsid w:val="00875116"/>
    <w:rsid w:val="008811E7"/>
    <w:rsid w:val="0088140B"/>
    <w:rsid w:val="008944C7"/>
    <w:rsid w:val="008974CB"/>
    <w:rsid w:val="008B63A5"/>
    <w:rsid w:val="008E5BC9"/>
    <w:rsid w:val="008E6848"/>
    <w:rsid w:val="00900935"/>
    <w:rsid w:val="00917E7D"/>
    <w:rsid w:val="00932E92"/>
    <w:rsid w:val="00944436"/>
    <w:rsid w:val="00952337"/>
    <w:rsid w:val="00956A4A"/>
    <w:rsid w:val="0096765C"/>
    <w:rsid w:val="00975841"/>
    <w:rsid w:val="00982E0B"/>
    <w:rsid w:val="00984B41"/>
    <w:rsid w:val="00986F03"/>
    <w:rsid w:val="00995BA6"/>
    <w:rsid w:val="009A4011"/>
    <w:rsid w:val="009C0327"/>
    <w:rsid w:val="009C170E"/>
    <w:rsid w:val="009D4097"/>
    <w:rsid w:val="009D4BEB"/>
    <w:rsid w:val="009E3574"/>
    <w:rsid w:val="009E5B32"/>
    <w:rsid w:val="009F1097"/>
    <w:rsid w:val="009F1826"/>
    <w:rsid w:val="00A004D3"/>
    <w:rsid w:val="00A021A0"/>
    <w:rsid w:val="00A31C8E"/>
    <w:rsid w:val="00A33622"/>
    <w:rsid w:val="00A56285"/>
    <w:rsid w:val="00A641F7"/>
    <w:rsid w:val="00A75F8D"/>
    <w:rsid w:val="00A828E0"/>
    <w:rsid w:val="00A93AF9"/>
    <w:rsid w:val="00A949EF"/>
    <w:rsid w:val="00A969C2"/>
    <w:rsid w:val="00AA3B01"/>
    <w:rsid w:val="00AA4AA9"/>
    <w:rsid w:val="00AB46DA"/>
    <w:rsid w:val="00AC39F7"/>
    <w:rsid w:val="00AC5CF2"/>
    <w:rsid w:val="00AD20CA"/>
    <w:rsid w:val="00AD3B1C"/>
    <w:rsid w:val="00AE016C"/>
    <w:rsid w:val="00AF491A"/>
    <w:rsid w:val="00B063FC"/>
    <w:rsid w:val="00B11E8C"/>
    <w:rsid w:val="00B12B46"/>
    <w:rsid w:val="00B16C78"/>
    <w:rsid w:val="00B213ED"/>
    <w:rsid w:val="00B30293"/>
    <w:rsid w:val="00B3440B"/>
    <w:rsid w:val="00B46723"/>
    <w:rsid w:val="00B52572"/>
    <w:rsid w:val="00B548AA"/>
    <w:rsid w:val="00B55311"/>
    <w:rsid w:val="00B6559E"/>
    <w:rsid w:val="00B672FC"/>
    <w:rsid w:val="00B7204E"/>
    <w:rsid w:val="00B722DB"/>
    <w:rsid w:val="00B75C71"/>
    <w:rsid w:val="00BA4465"/>
    <w:rsid w:val="00BA77D0"/>
    <w:rsid w:val="00BC7D16"/>
    <w:rsid w:val="00BD4F8B"/>
    <w:rsid w:val="00BF23DD"/>
    <w:rsid w:val="00C13E5D"/>
    <w:rsid w:val="00C15FD2"/>
    <w:rsid w:val="00C3395A"/>
    <w:rsid w:val="00C35FE9"/>
    <w:rsid w:val="00C423EA"/>
    <w:rsid w:val="00C47640"/>
    <w:rsid w:val="00C75467"/>
    <w:rsid w:val="00C80F06"/>
    <w:rsid w:val="00C81EE9"/>
    <w:rsid w:val="00C82BB8"/>
    <w:rsid w:val="00C8444B"/>
    <w:rsid w:val="00C8705F"/>
    <w:rsid w:val="00CA126F"/>
    <w:rsid w:val="00CA14FB"/>
    <w:rsid w:val="00CB7AE7"/>
    <w:rsid w:val="00D07790"/>
    <w:rsid w:val="00D11497"/>
    <w:rsid w:val="00D14BC6"/>
    <w:rsid w:val="00D170CF"/>
    <w:rsid w:val="00D200F4"/>
    <w:rsid w:val="00D20DE6"/>
    <w:rsid w:val="00D22A0A"/>
    <w:rsid w:val="00D25A30"/>
    <w:rsid w:val="00D32AF6"/>
    <w:rsid w:val="00D372FD"/>
    <w:rsid w:val="00D413A2"/>
    <w:rsid w:val="00D4457C"/>
    <w:rsid w:val="00D532E3"/>
    <w:rsid w:val="00D65EC4"/>
    <w:rsid w:val="00D67808"/>
    <w:rsid w:val="00D7348C"/>
    <w:rsid w:val="00D81439"/>
    <w:rsid w:val="00D827B3"/>
    <w:rsid w:val="00D92308"/>
    <w:rsid w:val="00DA4243"/>
    <w:rsid w:val="00DB1E52"/>
    <w:rsid w:val="00DC6D8C"/>
    <w:rsid w:val="00DD589F"/>
    <w:rsid w:val="00E042A5"/>
    <w:rsid w:val="00E13EAF"/>
    <w:rsid w:val="00E525C2"/>
    <w:rsid w:val="00E54CA5"/>
    <w:rsid w:val="00E616EE"/>
    <w:rsid w:val="00E61BA1"/>
    <w:rsid w:val="00E62BDA"/>
    <w:rsid w:val="00E62DD4"/>
    <w:rsid w:val="00E75EF2"/>
    <w:rsid w:val="00E827D6"/>
    <w:rsid w:val="00E854C9"/>
    <w:rsid w:val="00E93840"/>
    <w:rsid w:val="00E973FA"/>
    <w:rsid w:val="00EA7892"/>
    <w:rsid w:val="00EC0623"/>
    <w:rsid w:val="00ED3CD7"/>
    <w:rsid w:val="00ED5250"/>
    <w:rsid w:val="00EE2FBD"/>
    <w:rsid w:val="00EE7B41"/>
    <w:rsid w:val="00F015F7"/>
    <w:rsid w:val="00F07EBA"/>
    <w:rsid w:val="00F10120"/>
    <w:rsid w:val="00F30974"/>
    <w:rsid w:val="00F358C5"/>
    <w:rsid w:val="00F36674"/>
    <w:rsid w:val="00F45520"/>
    <w:rsid w:val="00F46671"/>
    <w:rsid w:val="00F5679E"/>
    <w:rsid w:val="00F573FC"/>
    <w:rsid w:val="00F61488"/>
    <w:rsid w:val="00F614D3"/>
    <w:rsid w:val="00F6239C"/>
    <w:rsid w:val="00F72D8B"/>
    <w:rsid w:val="00F75B19"/>
    <w:rsid w:val="00F800BE"/>
    <w:rsid w:val="00F80209"/>
    <w:rsid w:val="00F83709"/>
    <w:rsid w:val="00FA1F78"/>
    <w:rsid w:val="00FA536C"/>
    <w:rsid w:val="00FB02DD"/>
    <w:rsid w:val="00FB3063"/>
    <w:rsid w:val="00FC136F"/>
    <w:rsid w:val="00FD1B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B9D0"/>
  <w15:chartTrackingRefBased/>
  <w15:docId w15:val="{25922512-4313-479C-AD2B-7D96A5CA8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A89"/>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414E4D"/>
    <w:pPr>
      <w:spacing w:before="100" w:beforeAutospacing="1" w:after="100" w:afterAutospacing="1"/>
      <w:outlineLvl w:val="1"/>
    </w:pPr>
    <w:rPr>
      <w:b/>
      <w:bCs/>
      <w:sz w:val="36"/>
      <w:szCs w:val="36"/>
    </w:rPr>
  </w:style>
  <w:style w:type="paragraph" w:styleId="3">
    <w:name w:val="heading 3"/>
    <w:basedOn w:val="a"/>
    <w:link w:val="30"/>
    <w:uiPriority w:val="9"/>
    <w:qFormat/>
    <w:rsid w:val="00414E4D"/>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2752C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A7A89"/>
    <w:pPr>
      <w:tabs>
        <w:tab w:val="center" w:pos="4677"/>
        <w:tab w:val="right" w:pos="9355"/>
      </w:tabs>
    </w:pPr>
  </w:style>
  <w:style w:type="character" w:customStyle="1" w:styleId="a4">
    <w:name w:val="Верхний колонтитул Знак"/>
    <w:basedOn w:val="a0"/>
    <w:link w:val="a3"/>
    <w:uiPriority w:val="99"/>
    <w:rsid w:val="001A7A89"/>
    <w:rPr>
      <w:rFonts w:ascii="Times New Roman" w:eastAsia="Times New Roman" w:hAnsi="Times New Roman" w:cs="Times New Roman"/>
      <w:sz w:val="24"/>
      <w:szCs w:val="24"/>
      <w:lang w:eastAsia="ru-RU"/>
    </w:rPr>
  </w:style>
  <w:style w:type="paragraph" w:styleId="a5">
    <w:name w:val="footer"/>
    <w:basedOn w:val="a"/>
    <w:link w:val="a6"/>
    <w:uiPriority w:val="99"/>
    <w:rsid w:val="001A7A89"/>
    <w:pPr>
      <w:tabs>
        <w:tab w:val="center" w:pos="4677"/>
        <w:tab w:val="right" w:pos="9355"/>
      </w:tabs>
    </w:pPr>
  </w:style>
  <w:style w:type="character" w:customStyle="1" w:styleId="a6">
    <w:name w:val="Нижний колонтитул Знак"/>
    <w:basedOn w:val="a0"/>
    <w:link w:val="a5"/>
    <w:uiPriority w:val="99"/>
    <w:rsid w:val="001A7A89"/>
    <w:rPr>
      <w:rFonts w:ascii="Times New Roman" w:eastAsia="Times New Roman" w:hAnsi="Times New Roman" w:cs="Times New Roman"/>
      <w:sz w:val="24"/>
      <w:szCs w:val="24"/>
      <w:lang w:eastAsia="ru-RU"/>
    </w:rPr>
  </w:style>
  <w:style w:type="table" w:styleId="a7">
    <w:name w:val="Table Grid"/>
    <w:basedOn w:val="a1"/>
    <w:uiPriority w:val="39"/>
    <w:rsid w:val="001A7A89"/>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1A7A89"/>
    <w:rPr>
      <w:color w:val="0000FF"/>
      <w:u w:val="single"/>
    </w:rPr>
  </w:style>
  <w:style w:type="paragraph" w:customStyle="1" w:styleId="zag3">
    <w:name w:val="zag3"/>
    <w:basedOn w:val="a"/>
    <w:rsid w:val="001A7A89"/>
    <w:pPr>
      <w:spacing w:before="240" w:after="240"/>
      <w:jc w:val="center"/>
    </w:pPr>
  </w:style>
  <w:style w:type="paragraph" w:styleId="a9">
    <w:name w:val="List Paragraph"/>
    <w:basedOn w:val="a"/>
    <w:uiPriority w:val="34"/>
    <w:qFormat/>
    <w:rsid w:val="001A7A89"/>
    <w:pPr>
      <w:spacing w:after="160" w:line="259" w:lineRule="auto"/>
      <w:ind w:left="720"/>
      <w:contextualSpacing/>
    </w:pPr>
    <w:rPr>
      <w:rFonts w:asciiTheme="minorHAnsi" w:eastAsiaTheme="minorHAnsi" w:hAnsiTheme="minorHAnsi" w:cstheme="minorBidi"/>
      <w:sz w:val="22"/>
      <w:szCs w:val="22"/>
      <w:lang w:eastAsia="en-US"/>
    </w:rPr>
  </w:style>
  <w:style w:type="paragraph" w:styleId="aa">
    <w:name w:val="Normal (Web)"/>
    <w:basedOn w:val="a"/>
    <w:uiPriority w:val="99"/>
    <w:unhideWhenUsed/>
    <w:rsid w:val="00FA536C"/>
    <w:pPr>
      <w:spacing w:before="100" w:beforeAutospacing="1" w:after="100" w:afterAutospacing="1"/>
    </w:pPr>
  </w:style>
  <w:style w:type="character" w:customStyle="1" w:styleId="20">
    <w:name w:val="Заголовок 2 Знак"/>
    <w:basedOn w:val="a0"/>
    <w:link w:val="2"/>
    <w:uiPriority w:val="9"/>
    <w:rsid w:val="00414E4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14E4D"/>
    <w:rPr>
      <w:rFonts w:ascii="Times New Roman" w:eastAsia="Times New Roman" w:hAnsi="Times New Roman" w:cs="Times New Roman"/>
      <w:b/>
      <w:bCs/>
      <w:sz w:val="27"/>
      <w:szCs w:val="27"/>
      <w:lang w:eastAsia="ru-RU"/>
    </w:rPr>
  </w:style>
  <w:style w:type="paragraph" w:customStyle="1" w:styleId="paragraph">
    <w:name w:val="paragraph"/>
    <w:basedOn w:val="a"/>
    <w:rsid w:val="00414E4D"/>
    <w:pPr>
      <w:spacing w:before="100" w:beforeAutospacing="1" w:after="100" w:afterAutospacing="1"/>
    </w:pPr>
  </w:style>
  <w:style w:type="character" w:styleId="ab">
    <w:name w:val="FollowedHyperlink"/>
    <w:basedOn w:val="a0"/>
    <w:uiPriority w:val="99"/>
    <w:semiHidden/>
    <w:unhideWhenUsed/>
    <w:rsid w:val="00E54CA5"/>
    <w:rPr>
      <w:color w:val="954F72" w:themeColor="followedHyperlink"/>
      <w:u w:val="single"/>
    </w:rPr>
  </w:style>
  <w:style w:type="paragraph" w:styleId="ac">
    <w:name w:val="footnote text"/>
    <w:basedOn w:val="a"/>
    <w:link w:val="ad"/>
    <w:uiPriority w:val="99"/>
    <w:semiHidden/>
    <w:unhideWhenUsed/>
    <w:rsid w:val="00E54CA5"/>
    <w:rPr>
      <w:sz w:val="20"/>
      <w:szCs w:val="20"/>
    </w:rPr>
  </w:style>
  <w:style w:type="character" w:customStyle="1" w:styleId="ad">
    <w:name w:val="Текст сноски Знак"/>
    <w:basedOn w:val="a0"/>
    <w:link w:val="ac"/>
    <w:uiPriority w:val="99"/>
    <w:semiHidden/>
    <w:rsid w:val="00E54CA5"/>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E54CA5"/>
    <w:rPr>
      <w:vertAlign w:val="superscript"/>
    </w:rPr>
  </w:style>
  <w:style w:type="character" w:styleId="af">
    <w:name w:val="annotation reference"/>
    <w:basedOn w:val="a0"/>
    <w:uiPriority w:val="99"/>
    <w:semiHidden/>
    <w:unhideWhenUsed/>
    <w:rsid w:val="00A31C8E"/>
    <w:rPr>
      <w:sz w:val="16"/>
      <w:szCs w:val="16"/>
    </w:rPr>
  </w:style>
  <w:style w:type="paragraph" w:styleId="af0">
    <w:name w:val="annotation text"/>
    <w:basedOn w:val="a"/>
    <w:link w:val="af1"/>
    <w:uiPriority w:val="99"/>
    <w:semiHidden/>
    <w:unhideWhenUsed/>
    <w:rsid w:val="00A31C8E"/>
    <w:rPr>
      <w:sz w:val="20"/>
      <w:szCs w:val="20"/>
    </w:rPr>
  </w:style>
  <w:style w:type="character" w:customStyle="1" w:styleId="af1">
    <w:name w:val="Текст примечания Знак"/>
    <w:basedOn w:val="a0"/>
    <w:link w:val="af0"/>
    <w:uiPriority w:val="99"/>
    <w:semiHidden/>
    <w:rsid w:val="00A31C8E"/>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A31C8E"/>
    <w:rPr>
      <w:b/>
      <w:bCs/>
    </w:rPr>
  </w:style>
  <w:style w:type="character" w:customStyle="1" w:styleId="af3">
    <w:name w:val="Тема примечания Знак"/>
    <w:basedOn w:val="af1"/>
    <w:link w:val="af2"/>
    <w:uiPriority w:val="99"/>
    <w:semiHidden/>
    <w:rsid w:val="00A31C8E"/>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A31C8E"/>
    <w:rPr>
      <w:rFonts w:ascii="Segoe UI" w:hAnsi="Segoe UI" w:cs="Segoe UI"/>
      <w:sz w:val="18"/>
      <w:szCs w:val="18"/>
    </w:rPr>
  </w:style>
  <w:style w:type="character" w:customStyle="1" w:styleId="af5">
    <w:name w:val="Текст выноски Знак"/>
    <w:basedOn w:val="a0"/>
    <w:link w:val="af4"/>
    <w:uiPriority w:val="99"/>
    <w:semiHidden/>
    <w:rsid w:val="00A31C8E"/>
    <w:rPr>
      <w:rFonts w:ascii="Segoe UI" w:eastAsia="Times New Roman" w:hAnsi="Segoe UI" w:cs="Segoe UI"/>
      <w:sz w:val="18"/>
      <w:szCs w:val="18"/>
      <w:lang w:eastAsia="ru-RU"/>
    </w:rPr>
  </w:style>
  <w:style w:type="paragraph" w:customStyle="1" w:styleId="uk-margin">
    <w:name w:val="uk-margin"/>
    <w:basedOn w:val="a"/>
    <w:rsid w:val="0071334B"/>
    <w:pPr>
      <w:spacing w:before="100" w:beforeAutospacing="1" w:after="100" w:afterAutospacing="1"/>
    </w:pPr>
  </w:style>
  <w:style w:type="character" w:customStyle="1" w:styleId="uk-text-large">
    <w:name w:val="uk-text-large"/>
    <w:basedOn w:val="a0"/>
    <w:rsid w:val="0071334B"/>
  </w:style>
  <w:style w:type="character" w:styleId="af6">
    <w:name w:val="Emphasis"/>
    <w:basedOn w:val="a0"/>
    <w:uiPriority w:val="20"/>
    <w:qFormat/>
    <w:rsid w:val="002754F7"/>
    <w:rPr>
      <w:i/>
      <w:iCs/>
    </w:rPr>
  </w:style>
  <w:style w:type="character" w:customStyle="1" w:styleId="40">
    <w:name w:val="Заголовок 4 Знак"/>
    <w:basedOn w:val="a0"/>
    <w:link w:val="4"/>
    <w:uiPriority w:val="9"/>
    <w:semiHidden/>
    <w:rsid w:val="002752C0"/>
    <w:rPr>
      <w:rFonts w:asciiTheme="majorHAnsi" w:eastAsiaTheme="majorEastAsia" w:hAnsiTheme="majorHAnsi" w:cstheme="majorBidi"/>
      <w:i/>
      <w:iCs/>
      <w:color w:val="2E74B5" w:themeColor="accent1" w:themeShade="BF"/>
      <w:sz w:val="24"/>
      <w:szCs w:val="24"/>
      <w:lang w:eastAsia="ru-RU"/>
    </w:rPr>
  </w:style>
  <w:style w:type="character" w:customStyle="1" w:styleId="mw-headline">
    <w:name w:val="mw-headline"/>
    <w:basedOn w:val="a0"/>
    <w:rsid w:val="002752C0"/>
  </w:style>
  <w:style w:type="paragraph" w:customStyle="1" w:styleId="b-psycho-1">
    <w:name w:val="b-psycho-1"/>
    <w:basedOn w:val="a"/>
    <w:rsid w:val="002C7E7C"/>
    <w:pPr>
      <w:spacing w:before="100" w:beforeAutospacing="1" w:after="100" w:afterAutospacing="1"/>
    </w:pPr>
  </w:style>
  <w:style w:type="character" w:styleId="af7">
    <w:name w:val="Strong"/>
    <w:basedOn w:val="a0"/>
    <w:uiPriority w:val="22"/>
    <w:qFormat/>
    <w:rsid w:val="002C7E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11209">
      <w:bodyDiv w:val="1"/>
      <w:marLeft w:val="0"/>
      <w:marRight w:val="0"/>
      <w:marTop w:val="0"/>
      <w:marBottom w:val="0"/>
      <w:divBdr>
        <w:top w:val="none" w:sz="0" w:space="0" w:color="auto"/>
        <w:left w:val="none" w:sz="0" w:space="0" w:color="auto"/>
        <w:bottom w:val="none" w:sz="0" w:space="0" w:color="auto"/>
        <w:right w:val="none" w:sz="0" w:space="0" w:color="auto"/>
      </w:divBdr>
    </w:div>
    <w:div w:id="25721254">
      <w:bodyDiv w:val="1"/>
      <w:marLeft w:val="0"/>
      <w:marRight w:val="0"/>
      <w:marTop w:val="0"/>
      <w:marBottom w:val="0"/>
      <w:divBdr>
        <w:top w:val="none" w:sz="0" w:space="0" w:color="auto"/>
        <w:left w:val="none" w:sz="0" w:space="0" w:color="auto"/>
        <w:bottom w:val="none" w:sz="0" w:space="0" w:color="auto"/>
        <w:right w:val="none" w:sz="0" w:space="0" w:color="auto"/>
      </w:divBdr>
    </w:div>
    <w:div w:id="108550933">
      <w:bodyDiv w:val="1"/>
      <w:marLeft w:val="0"/>
      <w:marRight w:val="0"/>
      <w:marTop w:val="0"/>
      <w:marBottom w:val="0"/>
      <w:divBdr>
        <w:top w:val="none" w:sz="0" w:space="0" w:color="auto"/>
        <w:left w:val="none" w:sz="0" w:space="0" w:color="auto"/>
        <w:bottom w:val="none" w:sz="0" w:space="0" w:color="auto"/>
        <w:right w:val="none" w:sz="0" w:space="0" w:color="auto"/>
      </w:divBdr>
    </w:div>
    <w:div w:id="118301038">
      <w:bodyDiv w:val="1"/>
      <w:marLeft w:val="0"/>
      <w:marRight w:val="0"/>
      <w:marTop w:val="0"/>
      <w:marBottom w:val="0"/>
      <w:divBdr>
        <w:top w:val="none" w:sz="0" w:space="0" w:color="auto"/>
        <w:left w:val="none" w:sz="0" w:space="0" w:color="auto"/>
        <w:bottom w:val="none" w:sz="0" w:space="0" w:color="auto"/>
        <w:right w:val="none" w:sz="0" w:space="0" w:color="auto"/>
      </w:divBdr>
      <w:divsChild>
        <w:div w:id="2054227438">
          <w:marLeft w:val="0"/>
          <w:marRight w:val="0"/>
          <w:marTop w:val="0"/>
          <w:marBottom w:val="0"/>
          <w:divBdr>
            <w:top w:val="none" w:sz="0" w:space="0" w:color="auto"/>
            <w:left w:val="none" w:sz="0" w:space="0" w:color="auto"/>
            <w:bottom w:val="none" w:sz="0" w:space="0" w:color="auto"/>
            <w:right w:val="none" w:sz="0" w:space="0" w:color="auto"/>
          </w:divBdr>
        </w:div>
      </w:divsChild>
    </w:div>
    <w:div w:id="171455018">
      <w:bodyDiv w:val="1"/>
      <w:marLeft w:val="0"/>
      <w:marRight w:val="0"/>
      <w:marTop w:val="0"/>
      <w:marBottom w:val="0"/>
      <w:divBdr>
        <w:top w:val="none" w:sz="0" w:space="0" w:color="auto"/>
        <w:left w:val="none" w:sz="0" w:space="0" w:color="auto"/>
        <w:bottom w:val="none" w:sz="0" w:space="0" w:color="auto"/>
        <w:right w:val="none" w:sz="0" w:space="0" w:color="auto"/>
      </w:divBdr>
      <w:divsChild>
        <w:div w:id="957024655">
          <w:marLeft w:val="0"/>
          <w:marRight w:val="0"/>
          <w:marTop w:val="0"/>
          <w:marBottom w:val="0"/>
          <w:divBdr>
            <w:top w:val="none" w:sz="0" w:space="0" w:color="auto"/>
            <w:left w:val="none" w:sz="0" w:space="0" w:color="auto"/>
            <w:bottom w:val="none" w:sz="0" w:space="0" w:color="auto"/>
            <w:right w:val="none" w:sz="0" w:space="0" w:color="auto"/>
          </w:divBdr>
        </w:div>
        <w:div w:id="819153279">
          <w:marLeft w:val="0"/>
          <w:marRight w:val="0"/>
          <w:marTop w:val="0"/>
          <w:marBottom w:val="0"/>
          <w:divBdr>
            <w:top w:val="none" w:sz="0" w:space="0" w:color="auto"/>
            <w:left w:val="none" w:sz="0" w:space="0" w:color="auto"/>
            <w:bottom w:val="none" w:sz="0" w:space="0" w:color="auto"/>
            <w:right w:val="none" w:sz="0" w:space="0" w:color="auto"/>
          </w:divBdr>
        </w:div>
        <w:div w:id="1006592289">
          <w:marLeft w:val="0"/>
          <w:marRight w:val="0"/>
          <w:marTop w:val="0"/>
          <w:marBottom w:val="0"/>
          <w:divBdr>
            <w:top w:val="none" w:sz="0" w:space="0" w:color="auto"/>
            <w:left w:val="none" w:sz="0" w:space="0" w:color="auto"/>
            <w:bottom w:val="none" w:sz="0" w:space="0" w:color="auto"/>
            <w:right w:val="none" w:sz="0" w:space="0" w:color="auto"/>
          </w:divBdr>
        </w:div>
        <w:div w:id="1406881357">
          <w:marLeft w:val="0"/>
          <w:marRight w:val="0"/>
          <w:marTop w:val="0"/>
          <w:marBottom w:val="0"/>
          <w:divBdr>
            <w:top w:val="none" w:sz="0" w:space="0" w:color="auto"/>
            <w:left w:val="none" w:sz="0" w:space="0" w:color="auto"/>
            <w:bottom w:val="none" w:sz="0" w:space="0" w:color="auto"/>
            <w:right w:val="none" w:sz="0" w:space="0" w:color="auto"/>
          </w:divBdr>
        </w:div>
        <w:div w:id="2013139760">
          <w:marLeft w:val="0"/>
          <w:marRight w:val="0"/>
          <w:marTop w:val="0"/>
          <w:marBottom w:val="0"/>
          <w:divBdr>
            <w:top w:val="none" w:sz="0" w:space="0" w:color="auto"/>
            <w:left w:val="none" w:sz="0" w:space="0" w:color="auto"/>
            <w:bottom w:val="none" w:sz="0" w:space="0" w:color="auto"/>
            <w:right w:val="none" w:sz="0" w:space="0" w:color="auto"/>
          </w:divBdr>
        </w:div>
        <w:div w:id="922909608">
          <w:marLeft w:val="0"/>
          <w:marRight w:val="0"/>
          <w:marTop w:val="0"/>
          <w:marBottom w:val="0"/>
          <w:divBdr>
            <w:top w:val="none" w:sz="0" w:space="0" w:color="auto"/>
            <w:left w:val="none" w:sz="0" w:space="0" w:color="auto"/>
            <w:bottom w:val="none" w:sz="0" w:space="0" w:color="auto"/>
            <w:right w:val="none" w:sz="0" w:space="0" w:color="auto"/>
          </w:divBdr>
        </w:div>
        <w:div w:id="2076127961">
          <w:marLeft w:val="0"/>
          <w:marRight w:val="0"/>
          <w:marTop w:val="0"/>
          <w:marBottom w:val="0"/>
          <w:divBdr>
            <w:top w:val="none" w:sz="0" w:space="0" w:color="auto"/>
            <w:left w:val="none" w:sz="0" w:space="0" w:color="auto"/>
            <w:bottom w:val="none" w:sz="0" w:space="0" w:color="auto"/>
            <w:right w:val="none" w:sz="0" w:space="0" w:color="auto"/>
          </w:divBdr>
        </w:div>
        <w:div w:id="1221478774">
          <w:marLeft w:val="0"/>
          <w:marRight w:val="0"/>
          <w:marTop w:val="0"/>
          <w:marBottom w:val="0"/>
          <w:divBdr>
            <w:top w:val="none" w:sz="0" w:space="0" w:color="auto"/>
            <w:left w:val="none" w:sz="0" w:space="0" w:color="auto"/>
            <w:bottom w:val="none" w:sz="0" w:space="0" w:color="auto"/>
            <w:right w:val="none" w:sz="0" w:space="0" w:color="auto"/>
          </w:divBdr>
        </w:div>
        <w:div w:id="1135489719">
          <w:marLeft w:val="0"/>
          <w:marRight w:val="0"/>
          <w:marTop w:val="0"/>
          <w:marBottom w:val="0"/>
          <w:divBdr>
            <w:top w:val="none" w:sz="0" w:space="0" w:color="auto"/>
            <w:left w:val="none" w:sz="0" w:space="0" w:color="auto"/>
            <w:bottom w:val="none" w:sz="0" w:space="0" w:color="auto"/>
            <w:right w:val="none" w:sz="0" w:space="0" w:color="auto"/>
          </w:divBdr>
        </w:div>
        <w:div w:id="513345506">
          <w:marLeft w:val="0"/>
          <w:marRight w:val="0"/>
          <w:marTop w:val="0"/>
          <w:marBottom w:val="0"/>
          <w:divBdr>
            <w:top w:val="none" w:sz="0" w:space="0" w:color="auto"/>
            <w:left w:val="none" w:sz="0" w:space="0" w:color="auto"/>
            <w:bottom w:val="none" w:sz="0" w:space="0" w:color="auto"/>
            <w:right w:val="none" w:sz="0" w:space="0" w:color="auto"/>
          </w:divBdr>
        </w:div>
        <w:div w:id="1815639091">
          <w:marLeft w:val="0"/>
          <w:marRight w:val="0"/>
          <w:marTop w:val="0"/>
          <w:marBottom w:val="0"/>
          <w:divBdr>
            <w:top w:val="none" w:sz="0" w:space="0" w:color="auto"/>
            <w:left w:val="none" w:sz="0" w:space="0" w:color="auto"/>
            <w:bottom w:val="none" w:sz="0" w:space="0" w:color="auto"/>
            <w:right w:val="none" w:sz="0" w:space="0" w:color="auto"/>
          </w:divBdr>
        </w:div>
        <w:div w:id="1657999615">
          <w:marLeft w:val="0"/>
          <w:marRight w:val="0"/>
          <w:marTop w:val="0"/>
          <w:marBottom w:val="0"/>
          <w:divBdr>
            <w:top w:val="none" w:sz="0" w:space="0" w:color="auto"/>
            <w:left w:val="none" w:sz="0" w:space="0" w:color="auto"/>
            <w:bottom w:val="none" w:sz="0" w:space="0" w:color="auto"/>
            <w:right w:val="none" w:sz="0" w:space="0" w:color="auto"/>
          </w:divBdr>
        </w:div>
        <w:div w:id="225771584">
          <w:marLeft w:val="0"/>
          <w:marRight w:val="0"/>
          <w:marTop w:val="0"/>
          <w:marBottom w:val="0"/>
          <w:divBdr>
            <w:top w:val="none" w:sz="0" w:space="0" w:color="auto"/>
            <w:left w:val="none" w:sz="0" w:space="0" w:color="auto"/>
            <w:bottom w:val="none" w:sz="0" w:space="0" w:color="auto"/>
            <w:right w:val="none" w:sz="0" w:space="0" w:color="auto"/>
          </w:divBdr>
        </w:div>
        <w:div w:id="561795704">
          <w:marLeft w:val="0"/>
          <w:marRight w:val="0"/>
          <w:marTop w:val="0"/>
          <w:marBottom w:val="0"/>
          <w:divBdr>
            <w:top w:val="none" w:sz="0" w:space="0" w:color="auto"/>
            <w:left w:val="none" w:sz="0" w:space="0" w:color="auto"/>
            <w:bottom w:val="none" w:sz="0" w:space="0" w:color="auto"/>
            <w:right w:val="none" w:sz="0" w:space="0" w:color="auto"/>
          </w:divBdr>
        </w:div>
        <w:div w:id="1438866843">
          <w:marLeft w:val="0"/>
          <w:marRight w:val="0"/>
          <w:marTop w:val="0"/>
          <w:marBottom w:val="0"/>
          <w:divBdr>
            <w:top w:val="none" w:sz="0" w:space="0" w:color="auto"/>
            <w:left w:val="none" w:sz="0" w:space="0" w:color="auto"/>
            <w:bottom w:val="none" w:sz="0" w:space="0" w:color="auto"/>
            <w:right w:val="none" w:sz="0" w:space="0" w:color="auto"/>
          </w:divBdr>
        </w:div>
        <w:div w:id="849758185">
          <w:marLeft w:val="0"/>
          <w:marRight w:val="0"/>
          <w:marTop w:val="0"/>
          <w:marBottom w:val="0"/>
          <w:divBdr>
            <w:top w:val="none" w:sz="0" w:space="0" w:color="auto"/>
            <w:left w:val="none" w:sz="0" w:space="0" w:color="auto"/>
            <w:bottom w:val="none" w:sz="0" w:space="0" w:color="auto"/>
            <w:right w:val="none" w:sz="0" w:space="0" w:color="auto"/>
          </w:divBdr>
        </w:div>
        <w:div w:id="1426880726">
          <w:marLeft w:val="0"/>
          <w:marRight w:val="0"/>
          <w:marTop w:val="0"/>
          <w:marBottom w:val="0"/>
          <w:divBdr>
            <w:top w:val="none" w:sz="0" w:space="0" w:color="auto"/>
            <w:left w:val="none" w:sz="0" w:space="0" w:color="auto"/>
            <w:bottom w:val="none" w:sz="0" w:space="0" w:color="auto"/>
            <w:right w:val="none" w:sz="0" w:space="0" w:color="auto"/>
          </w:divBdr>
        </w:div>
        <w:div w:id="1347437113">
          <w:marLeft w:val="0"/>
          <w:marRight w:val="0"/>
          <w:marTop w:val="0"/>
          <w:marBottom w:val="0"/>
          <w:divBdr>
            <w:top w:val="none" w:sz="0" w:space="0" w:color="auto"/>
            <w:left w:val="none" w:sz="0" w:space="0" w:color="auto"/>
            <w:bottom w:val="none" w:sz="0" w:space="0" w:color="auto"/>
            <w:right w:val="none" w:sz="0" w:space="0" w:color="auto"/>
          </w:divBdr>
        </w:div>
        <w:div w:id="438184748">
          <w:marLeft w:val="0"/>
          <w:marRight w:val="0"/>
          <w:marTop w:val="0"/>
          <w:marBottom w:val="0"/>
          <w:divBdr>
            <w:top w:val="none" w:sz="0" w:space="0" w:color="auto"/>
            <w:left w:val="none" w:sz="0" w:space="0" w:color="auto"/>
            <w:bottom w:val="none" w:sz="0" w:space="0" w:color="auto"/>
            <w:right w:val="none" w:sz="0" w:space="0" w:color="auto"/>
          </w:divBdr>
        </w:div>
        <w:div w:id="1164197254">
          <w:marLeft w:val="0"/>
          <w:marRight w:val="0"/>
          <w:marTop w:val="0"/>
          <w:marBottom w:val="0"/>
          <w:divBdr>
            <w:top w:val="none" w:sz="0" w:space="0" w:color="auto"/>
            <w:left w:val="none" w:sz="0" w:space="0" w:color="auto"/>
            <w:bottom w:val="none" w:sz="0" w:space="0" w:color="auto"/>
            <w:right w:val="none" w:sz="0" w:space="0" w:color="auto"/>
          </w:divBdr>
        </w:div>
        <w:div w:id="1220484280">
          <w:marLeft w:val="0"/>
          <w:marRight w:val="0"/>
          <w:marTop w:val="0"/>
          <w:marBottom w:val="0"/>
          <w:divBdr>
            <w:top w:val="none" w:sz="0" w:space="0" w:color="auto"/>
            <w:left w:val="none" w:sz="0" w:space="0" w:color="auto"/>
            <w:bottom w:val="none" w:sz="0" w:space="0" w:color="auto"/>
            <w:right w:val="none" w:sz="0" w:space="0" w:color="auto"/>
          </w:divBdr>
        </w:div>
        <w:div w:id="1114708451">
          <w:marLeft w:val="0"/>
          <w:marRight w:val="0"/>
          <w:marTop w:val="0"/>
          <w:marBottom w:val="0"/>
          <w:divBdr>
            <w:top w:val="none" w:sz="0" w:space="0" w:color="auto"/>
            <w:left w:val="none" w:sz="0" w:space="0" w:color="auto"/>
            <w:bottom w:val="none" w:sz="0" w:space="0" w:color="auto"/>
            <w:right w:val="none" w:sz="0" w:space="0" w:color="auto"/>
          </w:divBdr>
        </w:div>
        <w:div w:id="806162066">
          <w:marLeft w:val="0"/>
          <w:marRight w:val="0"/>
          <w:marTop w:val="0"/>
          <w:marBottom w:val="0"/>
          <w:divBdr>
            <w:top w:val="none" w:sz="0" w:space="0" w:color="auto"/>
            <w:left w:val="none" w:sz="0" w:space="0" w:color="auto"/>
            <w:bottom w:val="none" w:sz="0" w:space="0" w:color="auto"/>
            <w:right w:val="none" w:sz="0" w:space="0" w:color="auto"/>
          </w:divBdr>
        </w:div>
      </w:divsChild>
    </w:div>
    <w:div w:id="258874154">
      <w:bodyDiv w:val="1"/>
      <w:marLeft w:val="0"/>
      <w:marRight w:val="0"/>
      <w:marTop w:val="0"/>
      <w:marBottom w:val="0"/>
      <w:divBdr>
        <w:top w:val="none" w:sz="0" w:space="0" w:color="auto"/>
        <w:left w:val="none" w:sz="0" w:space="0" w:color="auto"/>
        <w:bottom w:val="none" w:sz="0" w:space="0" w:color="auto"/>
        <w:right w:val="none" w:sz="0" w:space="0" w:color="auto"/>
      </w:divBdr>
    </w:div>
    <w:div w:id="414667959">
      <w:bodyDiv w:val="1"/>
      <w:marLeft w:val="0"/>
      <w:marRight w:val="0"/>
      <w:marTop w:val="0"/>
      <w:marBottom w:val="0"/>
      <w:divBdr>
        <w:top w:val="none" w:sz="0" w:space="0" w:color="auto"/>
        <w:left w:val="none" w:sz="0" w:space="0" w:color="auto"/>
        <w:bottom w:val="none" w:sz="0" w:space="0" w:color="auto"/>
        <w:right w:val="none" w:sz="0" w:space="0" w:color="auto"/>
      </w:divBdr>
    </w:div>
    <w:div w:id="503516470">
      <w:bodyDiv w:val="1"/>
      <w:marLeft w:val="0"/>
      <w:marRight w:val="0"/>
      <w:marTop w:val="0"/>
      <w:marBottom w:val="0"/>
      <w:divBdr>
        <w:top w:val="none" w:sz="0" w:space="0" w:color="auto"/>
        <w:left w:val="none" w:sz="0" w:space="0" w:color="auto"/>
        <w:bottom w:val="none" w:sz="0" w:space="0" w:color="auto"/>
        <w:right w:val="none" w:sz="0" w:space="0" w:color="auto"/>
      </w:divBdr>
    </w:div>
    <w:div w:id="533225864">
      <w:bodyDiv w:val="1"/>
      <w:marLeft w:val="0"/>
      <w:marRight w:val="0"/>
      <w:marTop w:val="0"/>
      <w:marBottom w:val="0"/>
      <w:divBdr>
        <w:top w:val="none" w:sz="0" w:space="0" w:color="auto"/>
        <w:left w:val="none" w:sz="0" w:space="0" w:color="auto"/>
        <w:bottom w:val="none" w:sz="0" w:space="0" w:color="auto"/>
        <w:right w:val="none" w:sz="0" w:space="0" w:color="auto"/>
      </w:divBdr>
    </w:div>
    <w:div w:id="647907409">
      <w:bodyDiv w:val="1"/>
      <w:marLeft w:val="0"/>
      <w:marRight w:val="0"/>
      <w:marTop w:val="0"/>
      <w:marBottom w:val="0"/>
      <w:divBdr>
        <w:top w:val="none" w:sz="0" w:space="0" w:color="auto"/>
        <w:left w:val="none" w:sz="0" w:space="0" w:color="auto"/>
        <w:bottom w:val="none" w:sz="0" w:space="0" w:color="auto"/>
        <w:right w:val="none" w:sz="0" w:space="0" w:color="auto"/>
      </w:divBdr>
    </w:div>
    <w:div w:id="684139282">
      <w:bodyDiv w:val="1"/>
      <w:marLeft w:val="0"/>
      <w:marRight w:val="0"/>
      <w:marTop w:val="0"/>
      <w:marBottom w:val="0"/>
      <w:divBdr>
        <w:top w:val="none" w:sz="0" w:space="0" w:color="auto"/>
        <w:left w:val="none" w:sz="0" w:space="0" w:color="auto"/>
        <w:bottom w:val="none" w:sz="0" w:space="0" w:color="auto"/>
        <w:right w:val="none" w:sz="0" w:space="0" w:color="auto"/>
      </w:divBdr>
    </w:div>
    <w:div w:id="696781879">
      <w:bodyDiv w:val="1"/>
      <w:marLeft w:val="0"/>
      <w:marRight w:val="0"/>
      <w:marTop w:val="0"/>
      <w:marBottom w:val="0"/>
      <w:divBdr>
        <w:top w:val="none" w:sz="0" w:space="0" w:color="auto"/>
        <w:left w:val="none" w:sz="0" w:space="0" w:color="auto"/>
        <w:bottom w:val="none" w:sz="0" w:space="0" w:color="auto"/>
        <w:right w:val="none" w:sz="0" w:space="0" w:color="auto"/>
      </w:divBdr>
    </w:div>
    <w:div w:id="727993633">
      <w:bodyDiv w:val="1"/>
      <w:marLeft w:val="0"/>
      <w:marRight w:val="0"/>
      <w:marTop w:val="0"/>
      <w:marBottom w:val="0"/>
      <w:divBdr>
        <w:top w:val="none" w:sz="0" w:space="0" w:color="auto"/>
        <w:left w:val="none" w:sz="0" w:space="0" w:color="auto"/>
        <w:bottom w:val="none" w:sz="0" w:space="0" w:color="auto"/>
        <w:right w:val="none" w:sz="0" w:space="0" w:color="auto"/>
      </w:divBdr>
    </w:div>
    <w:div w:id="876549565">
      <w:bodyDiv w:val="1"/>
      <w:marLeft w:val="0"/>
      <w:marRight w:val="0"/>
      <w:marTop w:val="0"/>
      <w:marBottom w:val="0"/>
      <w:divBdr>
        <w:top w:val="none" w:sz="0" w:space="0" w:color="auto"/>
        <w:left w:val="none" w:sz="0" w:space="0" w:color="auto"/>
        <w:bottom w:val="none" w:sz="0" w:space="0" w:color="auto"/>
        <w:right w:val="none" w:sz="0" w:space="0" w:color="auto"/>
      </w:divBdr>
    </w:div>
    <w:div w:id="910193773">
      <w:bodyDiv w:val="1"/>
      <w:marLeft w:val="0"/>
      <w:marRight w:val="0"/>
      <w:marTop w:val="0"/>
      <w:marBottom w:val="0"/>
      <w:divBdr>
        <w:top w:val="none" w:sz="0" w:space="0" w:color="auto"/>
        <w:left w:val="none" w:sz="0" w:space="0" w:color="auto"/>
        <w:bottom w:val="none" w:sz="0" w:space="0" w:color="auto"/>
        <w:right w:val="none" w:sz="0" w:space="0" w:color="auto"/>
      </w:divBdr>
      <w:divsChild>
        <w:div w:id="600070642">
          <w:marLeft w:val="0"/>
          <w:marRight w:val="0"/>
          <w:marTop w:val="0"/>
          <w:marBottom w:val="0"/>
          <w:divBdr>
            <w:top w:val="none" w:sz="0" w:space="0" w:color="auto"/>
            <w:left w:val="none" w:sz="0" w:space="0" w:color="auto"/>
            <w:bottom w:val="none" w:sz="0" w:space="0" w:color="auto"/>
            <w:right w:val="none" w:sz="0" w:space="0" w:color="auto"/>
          </w:divBdr>
          <w:divsChild>
            <w:div w:id="182696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5248">
      <w:bodyDiv w:val="1"/>
      <w:marLeft w:val="0"/>
      <w:marRight w:val="0"/>
      <w:marTop w:val="0"/>
      <w:marBottom w:val="0"/>
      <w:divBdr>
        <w:top w:val="none" w:sz="0" w:space="0" w:color="auto"/>
        <w:left w:val="none" w:sz="0" w:space="0" w:color="auto"/>
        <w:bottom w:val="none" w:sz="0" w:space="0" w:color="auto"/>
        <w:right w:val="none" w:sz="0" w:space="0" w:color="auto"/>
      </w:divBdr>
    </w:div>
    <w:div w:id="1159617447">
      <w:bodyDiv w:val="1"/>
      <w:marLeft w:val="0"/>
      <w:marRight w:val="0"/>
      <w:marTop w:val="0"/>
      <w:marBottom w:val="0"/>
      <w:divBdr>
        <w:top w:val="none" w:sz="0" w:space="0" w:color="auto"/>
        <w:left w:val="none" w:sz="0" w:space="0" w:color="auto"/>
        <w:bottom w:val="none" w:sz="0" w:space="0" w:color="auto"/>
        <w:right w:val="none" w:sz="0" w:space="0" w:color="auto"/>
      </w:divBdr>
    </w:div>
    <w:div w:id="1170826696">
      <w:bodyDiv w:val="1"/>
      <w:marLeft w:val="0"/>
      <w:marRight w:val="0"/>
      <w:marTop w:val="0"/>
      <w:marBottom w:val="0"/>
      <w:divBdr>
        <w:top w:val="none" w:sz="0" w:space="0" w:color="auto"/>
        <w:left w:val="none" w:sz="0" w:space="0" w:color="auto"/>
        <w:bottom w:val="none" w:sz="0" w:space="0" w:color="auto"/>
        <w:right w:val="none" w:sz="0" w:space="0" w:color="auto"/>
      </w:divBdr>
      <w:divsChild>
        <w:div w:id="1482036170">
          <w:marLeft w:val="0"/>
          <w:marRight w:val="0"/>
          <w:marTop w:val="0"/>
          <w:marBottom w:val="0"/>
          <w:divBdr>
            <w:top w:val="none" w:sz="0" w:space="0" w:color="auto"/>
            <w:left w:val="none" w:sz="0" w:space="0" w:color="auto"/>
            <w:bottom w:val="none" w:sz="0" w:space="0" w:color="auto"/>
            <w:right w:val="none" w:sz="0" w:space="0" w:color="auto"/>
          </w:divBdr>
          <w:divsChild>
            <w:div w:id="857767774">
              <w:marLeft w:val="0"/>
              <w:marRight w:val="0"/>
              <w:marTop w:val="0"/>
              <w:marBottom w:val="0"/>
              <w:divBdr>
                <w:top w:val="none" w:sz="0" w:space="0" w:color="auto"/>
                <w:left w:val="none" w:sz="0" w:space="0" w:color="auto"/>
                <w:bottom w:val="none" w:sz="0" w:space="0" w:color="auto"/>
                <w:right w:val="none" w:sz="0" w:space="0" w:color="auto"/>
              </w:divBdr>
              <w:divsChild>
                <w:div w:id="114917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542953">
      <w:bodyDiv w:val="1"/>
      <w:marLeft w:val="0"/>
      <w:marRight w:val="0"/>
      <w:marTop w:val="0"/>
      <w:marBottom w:val="0"/>
      <w:divBdr>
        <w:top w:val="none" w:sz="0" w:space="0" w:color="auto"/>
        <w:left w:val="none" w:sz="0" w:space="0" w:color="auto"/>
        <w:bottom w:val="none" w:sz="0" w:space="0" w:color="auto"/>
        <w:right w:val="none" w:sz="0" w:space="0" w:color="auto"/>
      </w:divBdr>
    </w:div>
    <w:div w:id="1353528094">
      <w:bodyDiv w:val="1"/>
      <w:marLeft w:val="0"/>
      <w:marRight w:val="0"/>
      <w:marTop w:val="0"/>
      <w:marBottom w:val="0"/>
      <w:divBdr>
        <w:top w:val="none" w:sz="0" w:space="0" w:color="auto"/>
        <w:left w:val="none" w:sz="0" w:space="0" w:color="auto"/>
        <w:bottom w:val="none" w:sz="0" w:space="0" w:color="auto"/>
        <w:right w:val="none" w:sz="0" w:space="0" w:color="auto"/>
      </w:divBdr>
    </w:div>
    <w:div w:id="1593852414">
      <w:bodyDiv w:val="1"/>
      <w:marLeft w:val="0"/>
      <w:marRight w:val="0"/>
      <w:marTop w:val="0"/>
      <w:marBottom w:val="0"/>
      <w:divBdr>
        <w:top w:val="none" w:sz="0" w:space="0" w:color="auto"/>
        <w:left w:val="none" w:sz="0" w:space="0" w:color="auto"/>
        <w:bottom w:val="none" w:sz="0" w:space="0" w:color="auto"/>
        <w:right w:val="none" w:sz="0" w:space="0" w:color="auto"/>
      </w:divBdr>
      <w:divsChild>
        <w:div w:id="795216900">
          <w:marLeft w:val="0"/>
          <w:marRight w:val="0"/>
          <w:marTop w:val="0"/>
          <w:marBottom w:val="0"/>
          <w:divBdr>
            <w:top w:val="none" w:sz="0" w:space="0" w:color="auto"/>
            <w:left w:val="none" w:sz="0" w:space="0" w:color="auto"/>
            <w:bottom w:val="none" w:sz="0" w:space="0" w:color="auto"/>
            <w:right w:val="none" w:sz="0" w:space="0" w:color="auto"/>
          </w:divBdr>
        </w:div>
        <w:div w:id="46877055">
          <w:marLeft w:val="0"/>
          <w:marRight w:val="0"/>
          <w:marTop w:val="0"/>
          <w:marBottom w:val="0"/>
          <w:divBdr>
            <w:top w:val="none" w:sz="0" w:space="0" w:color="auto"/>
            <w:left w:val="none" w:sz="0" w:space="0" w:color="auto"/>
            <w:bottom w:val="none" w:sz="0" w:space="0" w:color="auto"/>
            <w:right w:val="none" w:sz="0" w:space="0" w:color="auto"/>
          </w:divBdr>
        </w:div>
        <w:div w:id="893009019">
          <w:marLeft w:val="0"/>
          <w:marRight w:val="0"/>
          <w:marTop w:val="0"/>
          <w:marBottom w:val="0"/>
          <w:divBdr>
            <w:top w:val="none" w:sz="0" w:space="0" w:color="auto"/>
            <w:left w:val="none" w:sz="0" w:space="0" w:color="auto"/>
            <w:bottom w:val="none" w:sz="0" w:space="0" w:color="auto"/>
            <w:right w:val="none" w:sz="0" w:space="0" w:color="auto"/>
          </w:divBdr>
        </w:div>
        <w:div w:id="1325475630">
          <w:marLeft w:val="0"/>
          <w:marRight w:val="0"/>
          <w:marTop w:val="0"/>
          <w:marBottom w:val="0"/>
          <w:divBdr>
            <w:top w:val="none" w:sz="0" w:space="0" w:color="auto"/>
            <w:left w:val="none" w:sz="0" w:space="0" w:color="auto"/>
            <w:bottom w:val="none" w:sz="0" w:space="0" w:color="auto"/>
            <w:right w:val="none" w:sz="0" w:space="0" w:color="auto"/>
          </w:divBdr>
        </w:div>
        <w:div w:id="536435733">
          <w:marLeft w:val="0"/>
          <w:marRight w:val="0"/>
          <w:marTop w:val="0"/>
          <w:marBottom w:val="0"/>
          <w:divBdr>
            <w:top w:val="none" w:sz="0" w:space="0" w:color="auto"/>
            <w:left w:val="none" w:sz="0" w:space="0" w:color="auto"/>
            <w:bottom w:val="none" w:sz="0" w:space="0" w:color="auto"/>
            <w:right w:val="none" w:sz="0" w:space="0" w:color="auto"/>
          </w:divBdr>
        </w:div>
        <w:div w:id="756950036">
          <w:marLeft w:val="0"/>
          <w:marRight w:val="0"/>
          <w:marTop w:val="0"/>
          <w:marBottom w:val="0"/>
          <w:divBdr>
            <w:top w:val="none" w:sz="0" w:space="0" w:color="auto"/>
            <w:left w:val="none" w:sz="0" w:space="0" w:color="auto"/>
            <w:bottom w:val="none" w:sz="0" w:space="0" w:color="auto"/>
            <w:right w:val="none" w:sz="0" w:space="0" w:color="auto"/>
          </w:divBdr>
        </w:div>
        <w:div w:id="835614301">
          <w:marLeft w:val="0"/>
          <w:marRight w:val="0"/>
          <w:marTop w:val="0"/>
          <w:marBottom w:val="0"/>
          <w:divBdr>
            <w:top w:val="none" w:sz="0" w:space="0" w:color="auto"/>
            <w:left w:val="none" w:sz="0" w:space="0" w:color="auto"/>
            <w:bottom w:val="none" w:sz="0" w:space="0" w:color="auto"/>
            <w:right w:val="none" w:sz="0" w:space="0" w:color="auto"/>
          </w:divBdr>
        </w:div>
        <w:div w:id="198903073">
          <w:marLeft w:val="0"/>
          <w:marRight w:val="0"/>
          <w:marTop w:val="0"/>
          <w:marBottom w:val="0"/>
          <w:divBdr>
            <w:top w:val="none" w:sz="0" w:space="0" w:color="auto"/>
            <w:left w:val="none" w:sz="0" w:space="0" w:color="auto"/>
            <w:bottom w:val="none" w:sz="0" w:space="0" w:color="auto"/>
            <w:right w:val="none" w:sz="0" w:space="0" w:color="auto"/>
          </w:divBdr>
        </w:div>
        <w:div w:id="1202548077">
          <w:marLeft w:val="0"/>
          <w:marRight w:val="0"/>
          <w:marTop w:val="0"/>
          <w:marBottom w:val="0"/>
          <w:divBdr>
            <w:top w:val="none" w:sz="0" w:space="0" w:color="auto"/>
            <w:left w:val="none" w:sz="0" w:space="0" w:color="auto"/>
            <w:bottom w:val="none" w:sz="0" w:space="0" w:color="auto"/>
            <w:right w:val="none" w:sz="0" w:space="0" w:color="auto"/>
          </w:divBdr>
        </w:div>
        <w:div w:id="398403687">
          <w:marLeft w:val="0"/>
          <w:marRight w:val="0"/>
          <w:marTop w:val="0"/>
          <w:marBottom w:val="0"/>
          <w:divBdr>
            <w:top w:val="none" w:sz="0" w:space="0" w:color="auto"/>
            <w:left w:val="none" w:sz="0" w:space="0" w:color="auto"/>
            <w:bottom w:val="none" w:sz="0" w:space="0" w:color="auto"/>
            <w:right w:val="none" w:sz="0" w:space="0" w:color="auto"/>
          </w:divBdr>
        </w:div>
        <w:div w:id="321156487">
          <w:marLeft w:val="0"/>
          <w:marRight w:val="0"/>
          <w:marTop w:val="0"/>
          <w:marBottom w:val="0"/>
          <w:divBdr>
            <w:top w:val="none" w:sz="0" w:space="0" w:color="auto"/>
            <w:left w:val="none" w:sz="0" w:space="0" w:color="auto"/>
            <w:bottom w:val="none" w:sz="0" w:space="0" w:color="auto"/>
            <w:right w:val="none" w:sz="0" w:space="0" w:color="auto"/>
          </w:divBdr>
        </w:div>
        <w:div w:id="1601989466">
          <w:marLeft w:val="0"/>
          <w:marRight w:val="0"/>
          <w:marTop w:val="0"/>
          <w:marBottom w:val="0"/>
          <w:divBdr>
            <w:top w:val="none" w:sz="0" w:space="0" w:color="auto"/>
            <w:left w:val="none" w:sz="0" w:space="0" w:color="auto"/>
            <w:bottom w:val="none" w:sz="0" w:space="0" w:color="auto"/>
            <w:right w:val="none" w:sz="0" w:space="0" w:color="auto"/>
          </w:divBdr>
        </w:div>
        <w:div w:id="178740476">
          <w:marLeft w:val="0"/>
          <w:marRight w:val="0"/>
          <w:marTop w:val="0"/>
          <w:marBottom w:val="0"/>
          <w:divBdr>
            <w:top w:val="none" w:sz="0" w:space="0" w:color="auto"/>
            <w:left w:val="none" w:sz="0" w:space="0" w:color="auto"/>
            <w:bottom w:val="none" w:sz="0" w:space="0" w:color="auto"/>
            <w:right w:val="none" w:sz="0" w:space="0" w:color="auto"/>
          </w:divBdr>
        </w:div>
        <w:div w:id="1527913285">
          <w:marLeft w:val="0"/>
          <w:marRight w:val="0"/>
          <w:marTop w:val="0"/>
          <w:marBottom w:val="0"/>
          <w:divBdr>
            <w:top w:val="none" w:sz="0" w:space="0" w:color="auto"/>
            <w:left w:val="none" w:sz="0" w:space="0" w:color="auto"/>
            <w:bottom w:val="none" w:sz="0" w:space="0" w:color="auto"/>
            <w:right w:val="none" w:sz="0" w:space="0" w:color="auto"/>
          </w:divBdr>
        </w:div>
        <w:div w:id="703555409">
          <w:marLeft w:val="0"/>
          <w:marRight w:val="0"/>
          <w:marTop w:val="0"/>
          <w:marBottom w:val="0"/>
          <w:divBdr>
            <w:top w:val="none" w:sz="0" w:space="0" w:color="auto"/>
            <w:left w:val="none" w:sz="0" w:space="0" w:color="auto"/>
            <w:bottom w:val="none" w:sz="0" w:space="0" w:color="auto"/>
            <w:right w:val="none" w:sz="0" w:space="0" w:color="auto"/>
          </w:divBdr>
        </w:div>
        <w:div w:id="863372179">
          <w:marLeft w:val="0"/>
          <w:marRight w:val="0"/>
          <w:marTop w:val="0"/>
          <w:marBottom w:val="0"/>
          <w:divBdr>
            <w:top w:val="none" w:sz="0" w:space="0" w:color="auto"/>
            <w:left w:val="none" w:sz="0" w:space="0" w:color="auto"/>
            <w:bottom w:val="none" w:sz="0" w:space="0" w:color="auto"/>
            <w:right w:val="none" w:sz="0" w:space="0" w:color="auto"/>
          </w:divBdr>
        </w:div>
        <w:div w:id="522940370">
          <w:marLeft w:val="0"/>
          <w:marRight w:val="0"/>
          <w:marTop w:val="0"/>
          <w:marBottom w:val="0"/>
          <w:divBdr>
            <w:top w:val="none" w:sz="0" w:space="0" w:color="auto"/>
            <w:left w:val="none" w:sz="0" w:space="0" w:color="auto"/>
            <w:bottom w:val="none" w:sz="0" w:space="0" w:color="auto"/>
            <w:right w:val="none" w:sz="0" w:space="0" w:color="auto"/>
          </w:divBdr>
        </w:div>
        <w:div w:id="61105754">
          <w:marLeft w:val="0"/>
          <w:marRight w:val="0"/>
          <w:marTop w:val="0"/>
          <w:marBottom w:val="0"/>
          <w:divBdr>
            <w:top w:val="none" w:sz="0" w:space="0" w:color="auto"/>
            <w:left w:val="none" w:sz="0" w:space="0" w:color="auto"/>
            <w:bottom w:val="none" w:sz="0" w:space="0" w:color="auto"/>
            <w:right w:val="none" w:sz="0" w:space="0" w:color="auto"/>
          </w:divBdr>
        </w:div>
        <w:div w:id="1003510357">
          <w:marLeft w:val="0"/>
          <w:marRight w:val="0"/>
          <w:marTop w:val="0"/>
          <w:marBottom w:val="0"/>
          <w:divBdr>
            <w:top w:val="none" w:sz="0" w:space="0" w:color="auto"/>
            <w:left w:val="none" w:sz="0" w:space="0" w:color="auto"/>
            <w:bottom w:val="none" w:sz="0" w:space="0" w:color="auto"/>
            <w:right w:val="none" w:sz="0" w:space="0" w:color="auto"/>
          </w:divBdr>
        </w:div>
        <w:div w:id="448663471">
          <w:marLeft w:val="0"/>
          <w:marRight w:val="0"/>
          <w:marTop w:val="0"/>
          <w:marBottom w:val="0"/>
          <w:divBdr>
            <w:top w:val="none" w:sz="0" w:space="0" w:color="auto"/>
            <w:left w:val="none" w:sz="0" w:space="0" w:color="auto"/>
            <w:bottom w:val="none" w:sz="0" w:space="0" w:color="auto"/>
            <w:right w:val="none" w:sz="0" w:space="0" w:color="auto"/>
          </w:divBdr>
        </w:div>
        <w:div w:id="1119034686">
          <w:marLeft w:val="0"/>
          <w:marRight w:val="0"/>
          <w:marTop w:val="0"/>
          <w:marBottom w:val="0"/>
          <w:divBdr>
            <w:top w:val="none" w:sz="0" w:space="0" w:color="auto"/>
            <w:left w:val="none" w:sz="0" w:space="0" w:color="auto"/>
            <w:bottom w:val="none" w:sz="0" w:space="0" w:color="auto"/>
            <w:right w:val="none" w:sz="0" w:space="0" w:color="auto"/>
          </w:divBdr>
        </w:div>
        <w:div w:id="1743139338">
          <w:marLeft w:val="0"/>
          <w:marRight w:val="0"/>
          <w:marTop w:val="0"/>
          <w:marBottom w:val="0"/>
          <w:divBdr>
            <w:top w:val="none" w:sz="0" w:space="0" w:color="auto"/>
            <w:left w:val="none" w:sz="0" w:space="0" w:color="auto"/>
            <w:bottom w:val="none" w:sz="0" w:space="0" w:color="auto"/>
            <w:right w:val="none" w:sz="0" w:space="0" w:color="auto"/>
          </w:divBdr>
        </w:div>
        <w:div w:id="1058895452">
          <w:marLeft w:val="0"/>
          <w:marRight w:val="0"/>
          <w:marTop w:val="0"/>
          <w:marBottom w:val="0"/>
          <w:divBdr>
            <w:top w:val="none" w:sz="0" w:space="0" w:color="auto"/>
            <w:left w:val="none" w:sz="0" w:space="0" w:color="auto"/>
            <w:bottom w:val="none" w:sz="0" w:space="0" w:color="auto"/>
            <w:right w:val="none" w:sz="0" w:space="0" w:color="auto"/>
          </w:divBdr>
        </w:div>
        <w:div w:id="1165168009">
          <w:marLeft w:val="0"/>
          <w:marRight w:val="0"/>
          <w:marTop w:val="0"/>
          <w:marBottom w:val="0"/>
          <w:divBdr>
            <w:top w:val="none" w:sz="0" w:space="0" w:color="auto"/>
            <w:left w:val="none" w:sz="0" w:space="0" w:color="auto"/>
            <w:bottom w:val="none" w:sz="0" w:space="0" w:color="auto"/>
            <w:right w:val="none" w:sz="0" w:space="0" w:color="auto"/>
          </w:divBdr>
        </w:div>
      </w:divsChild>
    </w:div>
    <w:div w:id="1719160344">
      <w:bodyDiv w:val="1"/>
      <w:marLeft w:val="0"/>
      <w:marRight w:val="0"/>
      <w:marTop w:val="0"/>
      <w:marBottom w:val="0"/>
      <w:divBdr>
        <w:top w:val="none" w:sz="0" w:space="0" w:color="auto"/>
        <w:left w:val="none" w:sz="0" w:space="0" w:color="auto"/>
        <w:bottom w:val="none" w:sz="0" w:space="0" w:color="auto"/>
        <w:right w:val="none" w:sz="0" w:space="0" w:color="auto"/>
      </w:divBdr>
    </w:div>
    <w:div w:id="1726642478">
      <w:bodyDiv w:val="1"/>
      <w:marLeft w:val="0"/>
      <w:marRight w:val="0"/>
      <w:marTop w:val="0"/>
      <w:marBottom w:val="0"/>
      <w:divBdr>
        <w:top w:val="none" w:sz="0" w:space="0" w:color="auto"/>
        <w:left w:val="none" w:sz="0" w:space="0" w:color="auto"/>
        <w:bottom w:val="none" w:sz="0" w:space="0" w:color="auto"/>
        <w:right w:val="none" w:sz="0" w:space="0" w:color="auto"/>
      </w:divBdr>
    </w:div>
    <w:div w:id="1774208187">
      <w:bodyDiv w:val="1"/>
      <w:marLeft w:val="0"/>
      <w:marRight w:val="0"/>
      <w:marTop w:val="0"/>
      <w:marBottom w:val="0"/>
      <w:divBdr>
        <w:top w:val="none" w:sz="0" w:space="0" w:color="auto"/>
        <w:left w:val="none" w:sz="0" w:space="0" w:color="auto"/>
        <w:bottom w:val="none" w:sz="0" w:space="0" w:color="auto"/>
        <w:right w:val="none" w:sz="0" w:space="0" w:color="auto"/>
      </w:divBdr>
      <w:divsChild>
        <w:div w:id="1017315437">
          <w:marLeft w:val="0"/>
          <w:marRight w:val="0"/>
          <w:marTop w:val="0"/>
          <w:marBottom w:val="0"/>
          <w:divBdr>
            <w:top w:val="none" w:sz="0" w:space="0" w:color="auto"/>
            <w:left w:val="none" w:sz="0" w:space="0" w:color="auto"/>
            <w:bottom w:val="none" w:sz="0" w:space="0" w:color="auto"/>
            <w:right w:val="none" w:sz="0" w:space="0" w:color="auto"/>
          </w:divBdr>
        </w:div>
        <w:div w:id="1577858703">
          <w:marLeft w:val="0"/>
          <w:marRight w:val="0"/>
          <w:marTop w:val="0"/>
          <w:marBottom w:val="0"/>
          <w:divBdr>
            <w:top w:val="none" w:sz="0" w:space="0" w:color="auto"/>
            <w:left w:val="none" w:sz="0" w:space="0" w:color="auto"/>
            <w:bottom w:val="none" w:sz="0" w:space="0" w:color="auto"/>
            <w:right w:val="none" w:sz="0" w:space="0" w:color="auto"/>
          </w:divBdr>
        </w:div>
        <w:div w:id="381635528">
          <w:marLeft w:val="0"/>
          <w:marRight w:val="0"/>
          <w:marTop w:val="0"/>
          <w:marBottom w:val="0"/>
          <w:divBdr>
            <w:top w:val="none" w:sz="0" w:space="0" w:color="auto"/>
            <w:left w:val="none" w:sz="0" w:space="0" w:color="auto"/>
            <w:bottom w:val="none" w:sz="0" w:space="0" w:color="auto"/>
            <w:right w:val="none" w:sz="0" w:space="0" w:color="auto"/>
          </w:divBdr>
        </w:div>
        <w:div w:id="1296839968">
          <w:marLeft w:val="0"/>
          <w:marRight w:val="0"/>
          <w:marTop w:val="0"/>
          <w:marBottom w:val="0"/>
          <w:divBdr>
            <w:top w:val="none" w:sz="0" w:space="0" w:color="auto"/>
            <w:left w:val="none" w:sz="0" w:space="0" w:color="auto"/>
            <w:bottom w:val="none" w:sz="0" w:space="0" w:color="auto"/>
            <w:right w:val="none" w:sz="0" w:space="0" w:color="auto"/>
          </w:divBdr>
        </w:div>
        <w:div w:id="891503822">
          <w:marLeft w:val="0"/>
          <w:marRight w:val="0"/>
          <w:marTop w:val="0"/>
          <w:marBottom w:val="0"/>
          <w:divBdr>
            <w:top w:val="none" w:sz="0" w:space="0" w:color="auto"/>
            <w:left w:val="none" w:sz="0" w:space="0" w:color="auto"/>
            <w:bottom w:val="none" w:sz="0" w:space="0" w:color="auto"/>
            <w:right w:val="none" w:sz="0" w:space="0" w:color="auto"/>
          </w:divBdr>
        </w:div>
        <w:div w:id="571425344">
          <w:marLeft w:val="0"/>
          <w:marRight w:val="0"/>
          <w:marTop w:val="0"/>
          <w:marBottom w:val="0"/>
          <w:divBdr>
            <w:top w:val="none" w:sz="0" w:space="0" w:color="auto"/>
            <w:left w:val="none" w:sz="0" w:space="0" w:color="auto"/>
            <w:bottom w:val="none" w:sz="0" w:space="0" w:color="auto"/>
            <w:right w:val="none" w:sz="0" w:space="0" w:color="auto"/>
          </w:divBdr>
        </w:div>
        <w:div w:id="619723759">
          <w:marLeft w:val="0"/>
          <w:marRight w:val="0"/>
          <w:marTop w:val="0"/>
          <w:marBottom w:val="0"/>
          <w:divBdr>
            <w:top w:val="none" w:sz="0" w:space="0" w:color="auto"/>
            <w:left w:val="none" w:sz="0" w:space="0" w:color="auto"/>
            <w:bottom w:val="none" w:sz="0" w:space="0" w:color="auto"/>
            <w:right w:val="none" w:sz="0" w:space="0" w:color="auto"/>
          </w:divBdr>
        </w:div>
      </w:divsChild>
    </w:div>
    <w:div w:id="1788818894">
      <w:bodyDiv w:val="1"/>
      <w:marLeft w:val="0"/>
      <w:marRight w:val="0"/>
      <w:marTop w:val="0"/>
      <w:marBottom w:val="0"/>
      <w:divBdr>
        <w:top w:val="none" w:sz="0" w:space="0" w:color="auto"/>
        <w:left w:val="none" w:sz="0" w:space="0" w:color="auto"/>
        <w:bottom w:val="none" w:sz="0" w:space="0" w:color="auto"/>
        <w:right w:val="none" w:sz="0" w:space="0" w:color="auto"/>
      </w:divBdr>
      <w:divsChild>
        <w:div w:id="592668988">
          <w:marLeft w:val="0"/>
          <w:marRight w:val="0"/>
          <w:marTop w:val="0"/>
          <w:marBottom w:val="0"/>
          <w:divBdr>
            <w:top w:val="none" w:sz="0" w:space="0" w:color="auto"/>
            <w:left w:val="none" w:sz="0" w:space="0" w:color="auto"/>
            <w:bottom w:val="none" w:sz="0" w:space="0" w:color="auto"/>
            <w:right w:val="none" w:sz="0" w:space="0" w:color="auto"/>
          </w:divBdr>
        </w:div>
        <w:div w:id="1556163294">
          <w:marLeft w:val="0"/>
          <w:marRight w:val="0"/>
          <w:marTop w:val="0"/>
          <w:marBottom w:val="0"/>
          <w:divBdr>
            <w:top w:val="none" w:sz="0" w:space="0" w:color="auto"/>
            <w:left w:val="none" w:sz="0" w:space="0" w:color="auto"/>
            <w:bottom w:val="none" w:sz="0" w:space="0" w:color="auto"/>
            <w:right w:val="none" w:sz="0" w:space="0" w:color="auto"/>
          </w:divBdr>
        </w:div>
        <w:div w:id="264044908">
          <w:marLeft w:val="0"/>
          <w:marRight w:val="0"/>
          <w:marTop w:val="0"/>
          <w:marBottom w:val="0"/>
          <w:divBdr>
            <w:top w:val="none" w:sz="0" w:space="0" w:color="auto"/>
            <w:left w:val="none" w:sz="0" w:space="0" w:color="auto"/>
            <w:bottom w:val="none" w:sz="0" w:space="0" w:color="auto"/>
            <w:right w:val="none" w:sz="0" w:space="0" w:color="auto"/>
          </w:divBdr>
        </w:div>
        <w:div w:id="348682178">
          <w:marLeft w:val="0"/>
          <w:marRight w:val="0"/>
          <w:marTop w:val="0"/>
          <w:marBottom w:val="0"/>
          <w:divBdr>
            <w:top w:val="none" w:sz="0" w:space="0" w:color="auto"/>
            <w:left w:val="none" w:sz="0" w:space="0" w:color="auto"/>
            <w:bottom w:val="none" w:sz="0" w:space="0" w:color="auto"/>
            <w:right w:val="none" w:sz="0" w:space="0" w:color="auto"/>
          </w:divBdr>
        </w:div>
        <w:div w:id="1889218718">
          <w:marLeft w:val="0"/>
          <w:marRight w:val="0"/>
          <w:marTop w:val="0"/>
          <w:marBottom w:val="0"/>
          <w:divBdr>
            <w:top w:val="none" w:sz="0" w:space="0" w:color="auto"/>
            <w:left w:val="none" w:sz="0" w:space="0" w:color="auto"/>
            <w:bottom w:val="none" w:sz="0" w:space="0" w:color="auto"/>
            <w:right w:val="none" w:sz="0" w:space="0" w:color="auto"/>
          </w:divBdr>
        </w:div>
        <w:div w:id="1185943880">
          <w:marLeft w:val="0"/>
          <w:marRight w:val="0"/>
          <w:marTop w:val="0"/>
          <w:marBottom w:val="0"/>
          <w:divBdr>
            <w:top w:val="none" w:sz="0" w:space="0" w:color="auto"/>
            <w:left w:val="none" w:sz="0" w:space="0" w:color="auto"/>
            <w:bottom w:val="none" w:sz="0" w:space="0" w:color="auto"/>
            <w:right w:val="none" w:sz="0" w:space="0" w:color="auto"/>
          </w:divBdr>
        </w:div>
        <w:div w:id="174922286">
          <w:marLeft w:val="0"/>
          <w:marRight w:val="0"/>
          <w:marTop w:val="0"/>
          <w:marBottom w:val="0"/>
          <w:divBdr>
            <w:top w:val="none" w:sz="0" w:space="0" w:color="auto"/>
            <w:left w:val="none" w:sz="0" w:space="0" w:color="auto"/>
            <w:bottom w:val="none" w:sz="0" w:space="0" w:color="auto"/>
            <w:right w:val="none" w:sz="0" w:space="0" w:color="auto"/>
          </w:divBdr>
        </w:div>
        <w:div w:id="1558935115">
          <w:marLeft w:val="0"/>
          <w:marRight w:val="0"/>
          <w:marTop w:val="0"/>
          <w:marBottom w:val="0"/>
          <w:divBdr>
            <w:top w:val="none" w:sz="0" w:space="0" w:color="auto"/>
            <w:left w:val="none" w:sz="0" w:space="0" w:color="auto"/>
            <w:bottom w:val="none" w:sz="0" w:space="0" w:color="auto"/>
            <w:right w:val="none" w:sz="0" w:space="0" w:color="auto"/>
          </w:divBdr>
        </w:div>
        <w:div w:id="1400127882">
          <w:marLeft w:val="0"/>
          <w:marRight w:val="0"/>
          <w:marTop w:val="0"/>
          <w:marBottom w:val="0"/>
          <w:divBdr>
            <w:top w:val="none" w:sz="0" w:space="0" w:color="auto"/>
            <w:left w:val="none" w:sz="0" w:space="0" w:color="auto"/>
            <w:bottom w:val="none" w:sz="0" w:space="0" w:color="auto"/>
            <w:right w:val="none" w:sz="0" w:space="0" w:color="auto"/>
          </w:divBdr>
        </w:div>
        <w:div w:id="1690985793">
          <w:marLeft w:val="0"/>
          <w:marRight w:val="0"/>
          <w:marTop w:val="0"/>
          <w:marBottom w:val="0"/>
          <w:divBdr>
            <w:top w:val="none" w:sz="0" w:space="0" w:color="auto"/>
            <w:left w:val="none" w:sz="0" w:space="0" w:color="auto"/>
            <w:bottom w:val="none" w:sz="0" w:space="0" w:color="auto"/>
            <w:right w:val="none" w:sz="0" w:space="0" w:color="auto"/>
          </w:divBdr>
        </w:div>
        <w:div w:id="304818560">
          <w:marLeft w:val="0"/>
          <w:marRight w:val="0"/>
          <w:marTop w:val="0"/>
          <w:marBottom w:val="0"/>
          <w:divBdr>
            <w:top w:val="none" w:sz="0" w:space="0" w:color="auto"/>
            <w:left w:val="none" w:sz="0" w:space="0" w:color="auto"/>
            <w:bottom w:val="none" w:sz="0" w:space="0" w:color="auto"/>
            <w:right w:val="none" w:sz="0" w:space="0" w:color="auto"/>
          </w:divBdr>
        </w:div>
        <w:div w:id="555119667">
          <w:marLeft w:val="0"/>
          <w:marRight w:val="0"/>
          <w:marTop w:val="0"/>
          <w:marBottom w:val="0"/>
          <w:divBdr>
            <w:top w:val="none" w:sz="0" w:space="0" w:color="auto"/>
            <w:left w:val="none" w:sz="0" w:space="0" w:color="auto"/>
            <w:bottom w:val="none" w:sz="0" w:space="0" w:color="auto"/>
            <w:right w:val="none" w:sz="0" w:space="0" w:color="auto"/>
          </w:divBdr>
        </w:div>
        <w:div w:id="2003193658">
          <w:marLeft w:val="0"/>
          <w:marRight w:val="0"/>
          <w:marTop w:val="0"/>
          <w:marBottom w:val="0"/>
          <w:divBdr>
            <w:top w:val="none" w:sz="0" w:space="0" w:color="auto"/>
            <w:left w:val="none" w:sz="0" w:space="0" w:color="auto"/>
            <w:bottom w:val="none" w:sz="0" w:space="0" w:color="auto"/>
            <w:right w:val="none" w:sz="0" w:space="0" w:color="auto"/>
          </w:divBdr>
        </w:div>
        <w:div w:id="1889804525">
          <w:marLeft w:val="0"/>
          <w:marRight w:val="0"/>
          <w:marTop w:val="0"/>
          <w:marBottom w:val="0"/>
          <w:divBdr>
            <w:top w:val="none" w:sz="0" w:space="0" w:color="auto"/>
            <w:left w:val="none" w:sz="0" w:space="0" w:color="auto"/>
            <w:bottom w:val="none" w:sz="0" w:space="0" w:color="auto"/>
            <w:right w:val="none" w:sz="0" w:space="0" w:color="auto"/>
          </w:divBdr>
        </w:div>
        <w:div w:id="669916718">
          <w:marLeft w:val="0"/>
          <w:marRight w:val="0"/>
          <w:marTop w:val="0"/>
          <w:marBottom w:val="0"/>
          <w:divBdr>
            <w:top w:val="none" w:sz="0" w:space="0" w:color="auto"/>
            <w:left w:val="none" w:sz="0" w:space="0" w:color="auto"/>
            <w:bottom w:val="none" w:sz="0" w:space="0" w:color="auto"/>
            <w:right w:val="none" w:sz="0" w:space="0" w:color="auto"/>
          </w:divBdr>
        </w:div>
        <w:div w:id="1626421493">
          <w:marLeft w:val="0"/>
          <w:marRight w:val="0"/>
          <w:marTop w:val="0"/>
          <w:marBottom w:val="0"/>
          <w:divBdr>
            <w:top w:val="none" w:sz="0" w:space="0" w:color="auto"/>
            <w:left w:val="none" w:sz="0" w:space="0" w:color="auto"/>
            <w:bottom w:val="none" w:sz="0" w:space="0" w:color="auto"/>
            <w:right w:val="none" w:sz="0" w:space="0" w:color="auto"/>
          </w:divBdr>
        </w:div>
        <w:div w:id="567424093">
          <w:marLeft w:val="0"/>
          <w:marRight w:val="0"/>
          <w:marTop w:val="0"/>
          <w:marBottom w:val="0"/>
          <w:divBdr>
            <w:top w:val="none" w:sz="0" w:space="0" w:color="auto"/>
            <w:left w:val="none" w:sz="0" w:space="0" w:color="auto"/>
            <w:bottom w:val="none" w:sz="0" w:space="0" w:color="auto"/>
            <w:right w:val="none" w:sz="0" w:space="0" w:color="auto"/>
          </w:divBdr>
        </w:div>
      </w:divsChild>
    </w:div>
    <w:div w:id="1793017988">
      <w:bodyDiv w:val="1"/>
      <w:marLeft w:val="0"/>
      <w:marRight w:val="0"/>
      <w:marTop w:val="0"/>
      <w:marBottom w:val="0"/>
      <w:divBdr>
        <w:top w:val="none" w:sz="0" w:space="0" w:color="auto"/>
        <w:left w:val="none" w:sz="0" w:space="0" w:color="auto"/>
        <w:bottom w:val="none" w:sz="0" w:space="0" w:color="auto"/>
        <w:right w:val="none" w:sz="0" w:space="0" w:color="auto"/>
      </w:divBdr>
    </w:div>
    <w:div w:id="2056544628">
      <w:bodyDiv w:val="1"/>
      <w:marLeft w:val="0"/>
      <w:marRight w:val="0"/>
      <w:marTop w:val="0"/>
      <w:marBottom w:val="0"/>
      <w:divBdr>
        <w:top w:val="none" w:sz="0" w:space="0" w:color="auto"/>
        <w:left w:val="none" w:sz="0" w:space="0" w:color="auto"/>
        <w:bottom w:val="none" w:sz="0" w:space="0" w:color="auto"/>
        <w:right w:val="none" w:sz="0" w:space="0" w:color="auto"/>
      </w:divBdr>
      <w:divsChild>
        <w:div w:id="135531549">
          <w:marLeft w:val="0"/>
          <w:marRight w:val="0"/>
          <w:marTop w:val="0"/>
          <w:marBottom w:val="0"/>
          <w:divBdr>
            <w:top w:val="none" w:sz="0" w:space="0" w:color="auto"/>
            <w:left w:val="none" w:sz="0" w:space="0" w:color="auto"/>
            <w:bottom w:val="none" w:sz="0" w:space="0" w:color="auto"/>
            <w:right w:val="none" w:sz="0" w:space="0" w:color="auto"/>
          </w:divBdr>
        </w:div>
        <w:div w:id="943344178">
          <w:marLeft w:val="0"/>
          <w:marRight w:val="0"/>
          <w:marTop w:val="0"/>
          <w:marBottom w:val="0"/>
          <w:divBdr>
            <w:top w:val="none" w:sz="0" w:space="0" w:color="auto"/>
            <w:left w:val="none" w:sz="0" w:space="0" w:color="auto"/>
            <w:bottom w:val="none" w:sz="0" w:space="0" w:color="auto"/>
            <w:right w:val="none" w:sz="0" w:space="0" w:color="auto"/>
          </w:divBdr>
        </w:div>
        <w:div w:id="1810971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Кол</b:Tag>
    <b:SourceType>DocumentFromInternetSite</b:SourceType>
    <b:Guid>{9D08DA7E-5C12-4D2E-83C0-9D79072F8106}</b:Guid>
    <b:Title>https://docplayer.ru/26743140-Bipolyarnoe-affektivnoe-rasstroystvo.html</b:Title>
    <b:Author>
      <b:Author>
        <b:NameList>
          <b:Person>
            <b:Last>В.В.</b:Last>
            <b:First>Колягин</b:First>
          </b:Person>
        </b:NameList>
      </b:Author>
    </b:Author>
    <b:InternetSiteTitle>https://docplayer.ru/26743140-Bipolyarnoe-affektivnoe-rasstroystvo.html</b:InternetSiteTitle>
    <b:URL>https://docplayer.ru/26743140-Bipolyarnoe-affektivnoe-rasstroystvo.html</b:URL>
    <b:RefOrder>2</b:RefOrder>
  </b:Source>
  <b:Source>
    <b:Tag>1Би</b:Tag>
    <b:SourceType>DocumentFromInternetSite</b:SourceType>
    <b:Guid>{C6BC0E0C-A04C-4002-94A2-51DE8F94BB7A}</b:Guid>
    <b:Author>
      <b:Author>
        <b:NameList>
          <b:Person>
            <b:Last>1. Биполярное аффективное расстройство</b:Last>
            <b:First>диагностика</b:First>
            <b:Middle>и лечение. /Под ред. С.Н. Мосолова, 2008. С. 345.</b:Middle>
          </b:Person>
        </b:NameList>
      </b:Author>
    </b:Author>
    <b:RefOrder>1</b:RefOrder>
  </b:Source>
</b:Sources>
</file>

<file path=customXml/itemProps1.xml><?xml version="1.0" encoding="utf-8"?>
<ds:datastoreItem xmlns:ds="http://schemas.openxmlformats.org/officeDocument/2006/customXml" ds:itemID="{68468464-B88A-4AAF-BA14-F77D88279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1150</Words>
  <Characters>6558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user</cp:lastModifiedBy>
  <cp:revision>2</cp:revision>
  <dcterms:created xsi:type="dcterms:W3CDTF">2021-03-03T08:42:00Z</dcterms:created>
  <dcterms:modified xsi:type="dcterms:W3CDTF">2021-03-03T08:42:00Z</dcterms:modified>
</cp:coreProperties>
</file>