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E0E" w:rsidRDefault="00210E0E" w:rsidP="00210E0E">
      <w:pPr>
        <w:spacing w:after="0" w:line="240" w:lineRule="auto"/>
        <w:rPr>
          <w:color w:val="00B0F0"/>
          <w:sz w:val="20"/>
          <w:szCs w:val="20"/>
          <w:u w:color="00B0F0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547C2">
        <w:rPr>
          <w:rFonts w:ascii="Times New Roman" w:hAnsi="Times New Roman" w:cs="Times New Roman"/>
          <w:sz w:val="28"/>
          <w:szCs w:val="28"/>
        </w:rPr>
        <w:t>ГБПОУ «Бузулукский медицинский колледж»</w:t>
      </w: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 – методическая разработка теоретического занятия</w:t>
      </w:r>
    </w:p>
    <w:p w:rsidR="00D547C2" w:rsidRP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теме: «</w:t>
      </w:r>
      <w:r w:rsidRPr="00D547C2">
        <w:rPr>
          <w:rFonts w:ascii="Times New Roman" w:hAnsi="Times New Roman" w:cs="Times New Roman"/>
          <w:kern w:val="24"/>
          <w:sz w:val="28"/>
          <w:szCs w:val="28"/>
        </w:rPr>
        <w:t>Небесная сфера. Особые точки небесной сферы. Небесные координаты</w:t>
      </w:r>
      <w:r>
        <w:rPr>
          <w:rFonts w:ascii="Times New Roman" w:hAnsi="Times New Roman" w:cs="Times New Roman"/>
          <w:kern w:val="24"/>
          <w:sz w:val="28"/>
          <w:szCs w:val="28"/>
        </w:rPr>
        <w:t>»</w:t>
      </w:r>
    </w:p>
    <w:p w:rsidR="00D547C2" w:rsidRP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P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7C2" w:rsidRDefault="00D547C2" w:rsidP="00D547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47C2" w:rsidRPr="00D547C2" w:rsidRDefault="00D547C2" w:rsidP="00D547C2">
      <w:pPr>
        <w:rPr>
          <w:rFonts w:ascii="Times New Roman" w:hAnsi="Times New Roman" w:cs="Times New Roman"/>
          <w:sz w:val="24"/>
          <w:szCs w:val="24"/>
        </w:rPr>
      </w:pPr>
    </w:p>
    <w:p w:rsidR="00D547C2" w:rsidRPr="00D547C2" w:rsidRDefault="00D547C2" w:rsidP="00D547C2">
      <w:pPr>
        <w:rPr>
          <w:rFonts w:ascii="Times New Roman" w:hAnsi="Times New Roman" w:cs="Times New Roman"/>
          <w:sz w:val="24"/>
          <w:szCs w:val="24"/>
        </w:rPr>
      </w:pPr>
    </w:p>
    <w:p w:rsidR="00D547C2" w:rsidRPr="00D547C2" w:rsidRDefault="00D547C2" w:rsidP="00D547C2">
      <w:pPr>
        <w:rPr>
          <w:rFonts w:ascii="Times New Roman" w:hAnsi="Times New Roman" w:cs="Times New Roman"/>
          <w:sz w:val="24"/>
          <w:szCs w:val="24"/>
        </w:rPr>
      </w:pPr>
    </w:p>
    <w:p w:rsidR="00D547C2" w:rsidRPr="00D547C2" w:rsidRDefault="00D547C2" w:rsidP="00D547C2">
      <w:pPr>
        <w:rPr>
          <w:rFonts w:ascii="Times New Roman" w:hAnsi="Times New Roman" w:cs="Times New Roman"/>
          <w:sz w:val="24"/>
          <w:szCs w:val="24"/>
        </w:rPr>
      </w:pPr>
    </w:p>
    <w:p w:rsidR="00D547C2" w:rsidRPr="00D547C2" w:rsidRDefault="00D547C2" w:rsidP="00D547C2">
      <w:pPr>
        <w:rPr>
          <w:rFonts w:ascii="Times New Roman" w:hAnsi="Times New Roman" w:cs="Times New Roman"/>
          <w:sz w:val="24"/>
          <w:szCs w:val="24"/>
        </w:rPr>
      </w:pPr>
    </w:p>
    <w:p w:rsidR="00D547C2" w:rsidRPr="00D547C2" w:rsidRDefault="00D547C2" w:rsidP="00D547C2">
      <w:pPr>
        <w:rPr>
          <w:rFonts w:ascii="Times New Roman" w:hAnsi="Times New Roman" w:cs="Times New Roman"/>
          <w:sz w:val="24"/>
          <w:szCs w:val="24"/>
        </w:rPr>
      </w:pPr>
    </w:p>
    <w:p w:rsidR="00D547C2" w:rsidRPr="00D547C2" w:rsidRDefault="00D547C2" w:rsidP="00D547C2">
      <w:pPr>
        <w:rPr>
          <w:rFonts w:ascii="Times New Roman" w:hAnsi="Times New Roman" w:cs="Times New Roman"/>
          <w:sz w:val="24"/>
          <w:szCs w:val="24"/>
        </w:rPr>
      </w:pPr>
    </w:p>
    <w:p w:rsidR="00D547C2" w:rsidRPr="00D547C2" w:rsidRDefault="00D547C2" w:rsidP="00D547C2">
      <w:pPr>
        <w:rPr>
          <w:rFonts w:ascii="Times New Roman" w:hAnsi="Times New Roman" w:cs="Times New Roman"/>
          <w:sz w:val="24"/>
          <w:szCs w:val="24"/>
        </w:rPr>
      </w:pPr>
    </w:p>
    <w:p w:rsidR="00D547C2" w:rsidRDefault="00D547C2" w:rsidP="00D547C2">
      <w:pPr>
        <w:rPr>
          <w:rFonts w:ascii="Times New Roman" w:hAnsi="Times New Roman" w:cs="Times New Roman"/>
          <w:sz w:val="24"/>
          <w:szCs w:val="24"/>
        </w:rPr>
      </w:pPr>
    </w:p>
    <w:p w:rsidR="00D547C2" w:rsidRPr="00D547C2" w:rsidRDefault="00D547C2" w:rsidP="00D547C2">
      <w:pPr>
        <w:tabs>
          <w:tab w:val="left" w:pos="555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547C2">
        <w:rPr>
          <w:rFonts w:ascii="Times New Roman" w:hAnsi="Times New Roman" w:cs="Times New Roman"/>
          <w:sz w:val="28"/>
          <w:szCs w:val="28"/>
        </w:rPr>
        <w:t>Составил:  Сутормина Ю.В.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54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47C2" w:rsidRDefault="00D547C2" w:rsidP="00D547C2">
      <w:pPr>
        <w:tabs>
          <w:tab w:val="left" w:pos="555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547C2">
        <w:rPr>
          <w:rFonts w:ascii="Times New Roman" w:hAnsi="Times New Roman" w:cs="Times New Roman"/>
          <w:sz w:val="28"/>
          <w:szCs w:val="28"/>
        </w:rPr>
        <w:t>реподаватель астрономии</w:t>
      </w:r>
    </w:p>
    <w:p w:rsidR="00D547C2" w:rsidRDefault="00D547C2" w:rsidP="00D547C2">
      <w:pPr>
        <w:rPr>
          <w:rFonts w:ascii="Times New Roman" w:hAnsi="Times New Roman" w:cs="Times New Roman"/>
          <w:sz w:val="24"/>
          <w:szCs w:val="24"/>
        </w:rPr>
      </w:pPr>
    </w:p>
    <w:p w:rsidR="00D547C2" w:rsidRPr="00D547C2" w:rsidRDefault="00D547C2" w:rsidP="00D547C2">
      <w:pPr>
        <w:rPr>
          <w:rFonts w:ascii="Times New Roman" w:hAnsi="Times New Roman" w:cs="Times New Roman"/>
          <w:sz w:val="24"/>
          <w:szCs w:val="24"/>
        </w:rPr>
        <w:sectPr w:rsidR="00D547C2" w:rsidRPr="00D547C2" w:rsidSect="00D547C2">
          <w:footerReference w:type="default" r:id="rId7"/>
          <w:pgSz w:w="11900" w:h="16840"/>
          <w:pgMar w:top="1135" w:right="701" w:bottom="567" w:left="1701" w:header="709" w:footer="709" w:gutter="0"/>
          <w:cols w:space="720"/>
          <w:docGrid w:linePitch="299"/>
        </w:sectPr>
      </w:pPr>
    </w:p>
    <w:p w:rsidR="009821EA" w:rsidRPr="00AA7FC0" w:rsidRDefault="00210E0E" w:rsidP="00210E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7FC0">
        <w:rPr>
          <w:rFonts w:ascii="Times New Roman" w:hAnsi="Times New Roman" w:cs="Times New Roman"/>
          <w:sz w:val="24"/>
          <w:szCs w:val="24"/>
        </w:rPr>
        <w:lastRenderedPageBreak/>
        <w:t xml:space="preserve">Название методической разработки: </w:t>
      </w:r>
      <w:r w:rsidR="00356124" w:rsidRPr="00AA7FC0">
        <w:rPr>
          <w:rFonts w:ascii="Times New Roman" w:hAnsi="Times New Roman" w:cs="Times New Roman"/>
          <w:sz w:val="24"/>
          <w:szCs w:val="24"/>
        </w:rPr>
        <w:t xml:space="preserve">Технологическая карта занятия № 2 </w:t>
      </w:r>
      <w:r w:rsidRPr="00AA7F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21EA" w:rsidRDefault="00356124" w:rsidP="00210E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7FC0">
        <w:rPr>
          <w:rFonts w:ascii="Times New Roman" w:hAnsi="Times New Roman" w:cs="Times New Roman"/>
          <w:sz w:val="24"/>
          <w:szCs w:val="24"/>
        </w:rPr>
        <w:t>Автор разработки:  Сутормина Юлия Васильевна</w:t>
      </w:r>
    </w:p>
    <w:p w:rsidR="000574B5" w:rsidRPr="000574B5" w:rsidRDefault="000574B5" w:rsidP="000574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b/>
          <w:sz w:val="24"/>
          <w:szCs w:val="24"/>
        </w:rPr>
        <w:t>Дисциплина</w:t>
      </w:r>
      <w:r w:rsidRPr="000574B5">
        <w:rPr>
          <w:rFonts w:ascii="Times New Roman" w:hAnsi="Times New Roman" w:cs="Times New Roman"/>
          <w:sz w:val="24"/>
          <w:szCs w:val="24"/>
        </w:rPr>
        <w:t>: Астрономия</w:t>
      </w:r>
    </w:p>
    <w:p w:rsidR="000574B5" w:rsidRDefault="000574B5" w:rsidP="000574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b/>
          <w:sz w:val="24"/>
          <w:szCs w:val="24"/>
        </w:rPr>
        <w:t>Тема занятия:</w:t>
      </w:r>
      <w:r w:rsidRPr="000574B5">
        <w:rPr>
          <w:rFonts w:ascii="Times New Roman" w:hAnsi="Times New Roman" w:cs="Times New Roman"/>
          <w:sz w:val="24"/>
          <w:szCs w:val="24"/>
        </w:rPr>
        <w:t xml:space="preserve"> </w:t>
      </w:r>
      <w:r w:rsidRPr="00AA7FC0">
        <w:rPr>
          <w:rFonts w:ascii="Times New Roman" w:hAnsi="Times New Roman" w:cs="Times New Roman"/>
          <w:kern w:val="24"/>
          <w:sz w:val="24"/>
          <w:szCs w:val="24"/>
        </w:rPr>
        <w:t>Небесная сфера. Особые точки небесной сферы. Небесные координаты</w:t>
      </w:r>
    </w:p>
    <w:p w:rsidR="000574B5" w:rsidRPr="000574B5" w:rsidRDefault="000574B5" w:rsidP="000574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b/>
          <w:sz w:val="24"/>
          <w:szCs w:val="24"/>
        </w:rPr>
        <w:t>Вид занятия:</w:t>
      </w:r>
      <w:r w:rsidRPr="000574B5">
        <w:rPr>
          <w:rFonts w:ascii="Times New Roman" w:hAnsi="Times New Roman" w:cs="Times New Roman"/>
          <w:sz w:val="24"/>
          <w:szCs w:val="24"/>
        </w:rPr>
        <w:t xml:space="preserve"> теоретическое</w:t>
      </w:r>
    </w:p>
    <w:p w:rsidR="000574B5" w:rsidRPr="000574B5" w:rsidRDefault="000574B5" w:rsidP="000574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b/>
          <w:sz w:val="24"/>
          <w:szCs w:val="24"/>
        </w:rPr>
        <w:t>Тип занятия:</w:t>
      </w:r>
      <w:r w:rsidRPr="000574B5">
        <w:rPr>
          <w:rFonts w:ascii="Times New Roman" w:hAnsi="Times New Roman" w:cs="Times New Roman"/>
          <w:sz w:val="24"/>
          <w:szCs w:val="24"/>
        </w:rPr>
        <w:t xml:space="preserve"> изучение нового материала</w:t>
      </w:r>
    </w:p>
    <w:p w:rsidR="000574B5" w:rsidRDefault="000574B5" w:rsidP="000574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b/>
          <w:sz w:val="24"/>
          <w:szCs w:val="24"/>
        </w:rPr>
        <w:t>Цель занятия:</w:t>
      </w:r>
      <w:r w:rsidRPr="000574B5">
        <w:rPr>
          <w:rFonts w:ascii="Times New Roman" w:hAnsi="Times New Roman" w:cs="Times New Roman"/>
          <w:sz w:val="24"/>
          <w:szCs w:val="24"/>
        </w:rPr>
        <w:t xml:space="preserve"> формирование знаний </w:t>
      </w:r>
      <w:r w:rsidR="000D020E">
        <w:rPr>
          <w:rFonts w:ascii="Times New Roman" w:hAnsi="Times New Roman" w:cs="Times New Roman"/>
          <w:sz w:val="24"/>
          <w:szCs w:val="24"/>
        </w:rPr>
        <w:t>о звездах и созвездиях, небесных координатах,  звездной карте Знакомство с формулами связанными с характеристиками звезд, и областью применения данных знаний.</w:t>
      </w:r>
    </w:p>
    <w:p w:rsidR="000574B5" w:rsidRPr="000574B5" w:rsidRDefault="000574B5" w:rsidP="000574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b/>
          <w:sz w:val="24"/>
          <w:szCs w:val="24"/>
        </w:rPr>
        <w:t>Формируемые компетенции:</w:t>
      </w:r>
    </w:p>
    <w:p w:rsidR="000574B5" w:rsidRPr="000574B5" w:rsidRDefault="000574B5" w:rsidP="00057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sz w:val="24"/>
          <w:szCs w:val="24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0574B5" w:rsidRPr="000574B5" w:rsidRDefault="000574B5" w:rsidP="00057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sz w:val="24"/>
          <w:szCs w:val="24"/>
        </w:rPr>
        <w:t>ОК 2. Организовывать собственную деятельность, выбирать типовые методы и способы выполнения профессиональных задач, оценивать их выполнение и качество.</w:t>
      </w:r>
    </w:p>
    <w:p w:rsidR="000574B5" w:rsidRPr="000574B5" w:rsidRDefault="000574B5" w:rsidP="00057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sz w:val="24"/>
          <w:szCs w:val="24"/>
        </w:rPr>
        <w:t>ОК 3. Принимать решения в стандартных и нестандартных ситуациях и нести за них ответственность.</w:t>
      </w:r>
    </w:p>
    <w:p w:rsidR="000574B5" w:rsidRPr="000574B5" w:rsidRDefault="000574B5" w:rsidP="00057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sz w:val="24"/>
          <w:szCs w:val="24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0574B5" w:rsidRPr="000574B5" w:rsidRDefault="000574B5" w:rsidP="00057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sz w:val="24"/>
          <w:szCs w:val="24"/>
        </w:rPr>
        <w:t>ОК 5. Использовать информационно-коммуникационные технологии в профессиональной деятельности.</w:t>
      </w:r>
    </w:p>
    <w:p w:rsidR="000574B5" w:rsidRPr="000574B5" w:rsidRDefault="000574B5" w:rsidP="00057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sz w:val="24"/>
          <w:szCs w:val="24"/>
        </w:rPr>
        <w:t>ОК 6. Работать в коллективе и команде, эффективно общаться с коллегами, руководством, потребителями.</w:t>
      </w:r>
    </w:p>
    <w:p w:rsidR="000574B5" w:rsidRPr="000574B5" w:rsidRDefault="000574B5" w:rsidP="00057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sz w:val="24"/>
          <w:szCs w:val="24"/>
        </w:rPr>
        <w:t>ОК 7. Брать на себя ответственность за работу членов команды (подчиненных), за результат выполнения заданий.</w:t>
      </w:r>
    </w:p>
    <w:p w:rsidR="000574B5" w:rsidRPr="000574B5" w:rsidRDefault="000574B5" w:rsidP="00057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sz w:val="24"/>
          <w:szCs w:val="24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и осуществлять повышение квалификации.</w:t>
      </w:r>
    </w:p>
    <w:p w:rsidR="000574B5" w:rsidRPr="000574B5" w:rsidRDefault="000574B5" w:rsidP="00057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sz w:val="24"/>
          <w:szCs w:val="24"/>
        </w:rPr>
        <w:t>ОК 9. Ориентироваться в условиях смены технологий в профессиональной деятельности.</w:t>
      </w:r>
    </w:p>
    <w:p w:rsidR="000574B5" w:rsidRPr="000574B5" w:rsidRDefault="000574B5" w:rsidP="00057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sz w:val="24"/>
          <w:szCs w:val="24"/>
        </w:rPr>
        <w:t>ОК 10. Бережно относиться к историческому наследию и культурным традициям народа, уважать социальные, культурные и религиозные различия.</w:t>
      </w:r>
    </w:p>
    <w:p w:rsidR="000574B5" w:rsidRPr="000574B5" w:rsidRDefault="000574B5" w:rsidP="00057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sz w:val="24"/>
          <w:szCs w:val="24"/>
        </w:rPr>
        <w:t>ОК 11. Быть готовым брать на себя нравственные обязательства по отношению к природе, обществу и человеку.</w:t>
      </w:r>
    </w:p>
    <w:p w:rsidR="000574B5" w:rsidRPr="000574B5" w:rsidRDefault="000574B5" w:rsidP="00057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sz w:val="24"/>
          <w:szCs w:val="24"/>
        </w:rPr>
        <w:t>ОК 12. Организовывать рабочее место с соблюдением требований охраны труда, производственной санитарии, инфекционной и противопожарной безопасности.</w:t>
      </w:r>
    </w:p>
    <w:p w:rsidR="000574B5" w:rsidRPr="000574B5" w:rsidRDefault="000574B5" w:rsidP="000574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pacing w:val="-10"/>
          <w:sz w:val="24"/>
          <w:szCs w:val="24"/>
        </w:rPr>
      </w:pPr>
      <w:r w:rsidRPr="000574B5">
        <w:rPr>
          <w:rFonts w:ascii="Times New Roman" w:hAnsi="Times New Roman" w:cs="Times New Roman"/>
          <w:b/>
          <w:spacing w:val="-10"/>
          <w:sz w:val="24"/>
          <w:szCs w:val="24"/>
        </w:rPr>
        <w:t xml:space="preserve">Межпредметные связи: </w:t>
      </w:r>
    </w:p>
    <w:p w:rsidR="000574B5" w:rsidRPr="000574B5" w:rsidRDefault="000574B5" w:rsidP="000574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i/>
          <w:sz w:val="24"/>
          <w:szCs w:val="24"/>
        </w:rPr>
        <w:t>Обеспечивающие дисциплины</w:t>
      </w:r>
      <w:r w:rsidRPr="000574B5">
        <w:rPr>
          <w:rFonts w:ascii="Times New Roman" w:hAnsi="Times New Roman" w:cs="Times New Roman"/>
          <w:sz w:val="24"/>
          <w:szCs w:val="24"/>
        </w:rPr>
        <w:t>: ОДБ.02 Математика, ОДП.01 Физика.</w:t>
      </w:r>
    </w:p>
    <w:p w:rsidR="000574B5" w:rsidRPr="000574B5" w:rsidRDefault="000574B5" w:rsidP="000574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i/>
          <w:sz w:val="24"/>
          <w:szCs w:val="24"/>
        </w:rPr>
        <w:t>Обеспечиваемые дисциплины</w:t>
      </w:r>
      <w:r w:rsidRPr="000574B5">
        <w:rPr>
          <w:rFonts w:ascii="Times New Roman" w:hAnsi="Times New Roman" w:cs="Times New Roman"/>
          <w:sz w:val="24"/>
          <w:szCs w:val="24"/>
        </w:rPr>
        <w:t>: ОГСЭ.01 Основы философии, ОГСЭ.02 История.</w:t>
      </w:r>
    </w:p>
    <w:p w:rsidR="000574B5" w:rsidRPr="000574B5" w:rsidRDefault="000574B5" w:rsidP="000574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b/>
          <w:spacing w:val="-10"/>
          <w:sz w:val="24"/>
          <w:szCs w:val="24"/>
        </w:rPr>
        <w:t>Средства обучения:</w:t>
      </w:r>
      <w:r w:rsidRPr="000574B5">
        <w:rPr>
          <w:rFonts w:ascii="Times New Roman" w:hAnsi="Times New Roman" w:cs="Times New Roman"/>
          <w:sz w:val="24"/>
          <w:szCs w:val="24"/>
        </w:rPr>
        <w:t xml:space="preserve"> компьютер, проектор, презентация подготовленная преподавателем, раздаточный материал</w:t>
      </w:r>
    </w:p>
    <w:p w:rsidR="000574B5" w:rsidRPr="000574B5" w:rsidRDefault="000574B5" w:rsidP="000574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4B5">
        <w:rPr>
          <w:rFonts w:ascii="Times New Roman" w:hAnsi="Times New Roman" w:cs="Times New Roman"/>
          <w:b/>
          <w:sz w:val="24"/>
          <w:szCs w:val="24"/>
        </w:rPr>
        <w:t>Методы обучения</w:t>
      </w:r>
      <w:r w:rsidRPr="000574B5">
        <w:rPr>
          <w:rFonts w:ascii="Times New Roman" w:hAnsi="Times New Roman" w:cs="Times New Roman"/>
          <w:sz w:val="24"/>
          <w:szCs w:val="24"/>
        </w:rPr>
        <w:t xml:space="preserve">: репродуктивный, </w:t>
      </w:r>
      <w:r w:rsidR="000D020E">
        <w:rPr>
          <w:rFonts w:ascii="Times New Roman" w:hAnsi="Times New Roman" w:cs="Times New Roman"/>
          <w:sz w:val="24"/>
          <w:szCs w:val="24"/>
        </w:rPr>
        <w:t>объяснительно – иллюстративный</w:t>
      </w:r>
      <w:r w:rsidRPr="000574B5">
        <w:rPr>
          <w:rFonts w:ascii="Times New Roman" w:hAnsi="Times New Roman" w:cs="Times New Roman"/>
          <w:sz w:val="24"/>
          <w:szCs w:val="24"/>
        </w:rPr>
        <w:t>, частично – поисковый; беседа, работа с карточками, использование ТСО</w:t>
      </w:r>
    </w:p>
    <w:p w:rsidR="000D020E" w:rsidRDefault="000574B5" w:rsidP="000574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74B5">
        <w:rPr>
          <w:rFonts w:ascii="Times New Roman" w:hAnsi="Times New Roman" w:cs="Times New Roman"/>
          <w:b/>
          <w:bCs/>
          <w:sz w:val="24"/>
          <w:szCs w:val="24"/>
        </w:rPr>
        <w:t>Методические приемы:</w:t>
      </w:r>
      <w:r w:rsidR="000D020E">
        <w:rPr>
          <w:rFonts w:ascii="Times New Roman" w:hAnsi="Times New Roman" w:cs="Times New Roman"/>
          <w:bCs/>
          <w:sz w:val="24"/>
          <w:szCs w:val="24"/>
        </w:rPr>
        <w:t xml:space="preserve"> словесные, практические</w:t>
      </w:r>
      <w:r w:rsidRPr="000574B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574B5" w:rsidRPr="000574B5" w:rsidRDefault="000574B5" w:rsidP="000574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0574B5">
        <w:rPr>
          <w:rFonts w:ascii="Times New Roman" w:hAnsi="Times New Roman" w:cs="Times New Roman"/>
          <w:b/>
          <w:bCs/>
          <w:sz w:val="24"/>
          <w:szCs w:val="24"/>
        </w:rPr>
        <w:t>Форма работы:</w:t>
      </w:r>
      <w:r w:rsidRPr="000574B5">
        <w:rPr>
          <w:rFonts w:ascii="Times New Roman" w:hAnsi="Times New Roman" w:cs="Times New Roman"/>
          <w:bCs/>
          <w:sz w:val="24"/>
          <w:szCs w:val="24"/>
        </w:rPr>
        <w:t xml:space="preserve"> индивидуальная, парная, групповая, фронтальная</w:t>
      </w:r>
    </w:p>
    <w:p w:rsidR="000574B5" w:rsidRDefault="000574B5" w:rsidP="00210E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47C2" w:rsidRPr="00AA7FC0" w:rsidRDefault="00D547C2" w:rsidP="00210E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1591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2382"/>
        <w:gridCol w:w="271"/>
        <w:gridCol w:w="2493"/>
        <w:gridCol w:w="160"/>
        <w:gridCol w:w="2652"/>
        <w:gridCol w:w="230"/>
        <w:gridCol w:w="998"/>
        <w:gridCol w:w="1985"/>
        <w:gridCol w:w="561"/>
        <w:gridCol w:w="3124"/>
        <w:gridCol w:w="567"/>
        <w:gridCol w:w="496"/>
      </w:tblGrid>
      <w:tr w:rsidR="009821EA" w:rsidRPr="00AA7FC0">
        <w:trPr>
          <w:trHeight w:val="275"/>
        </w:trPr>
        <w:tc>
          <w:tcPr>
            <w:tcW w:w="15919" w:type="dxa"/>
            <w:gridSpan w:val="12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Общая часть</w:t>
            </w:r>
          </w:p>
        </w:tc>
      </w:tr>
      <w:tr w:rsidR="009821EA" w:rsidRPr="00AA7FC0" w:rsidTr="00D547C2">
        <w:trPr>
          <w:gridAfter w:val="1"/>
          <w:wAfter w:w="496" w:type="dxa"/>
          <w:trHeight w:val="270"/>
        </w:trPr>
        <w:tc>
          <w:tcPr>
            <w:tcW w:w="265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653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B048A9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10117" w:type="dxa"/>
            <w:gridSpan w:val="7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</w:tr>
      <w:tr w:rsidR="009821EA" w:rsidRPr="00AA7FC0" w:rsidTr="00D547C2">
        <w:trPr>
          <w:gridAfter w:val="1"/>
          <w:wAfter w:w="496" w:type="dxa"/>
          <w:trHeight w:val="288"/>
        </w:trPr>
        <w:tc>
          <w:tcPr>
            <w:tcW w:w="2653" w:type="dxa"/>
            <w:gridSpan w:val="2"/>
            <w:tcBorders>
              <w:top w:val="single" w:sz="4" w:space="0" w:color="A6A6A6"/>
              <w:left w:val="nil"/>
              <w:bottom w:val="single" w:sz="18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356124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  <w:tc>
          <w:tcPr>
            <w:tcW w:w="2653" w:type="dxa"/>
            <w:gridSpan w:val="2"/>
            <w:tcBorders>
              <w:top w:val="single" w:sz="4" w:space="0" w:color="A6A6A6"/>
              <w:left w:val="single" w:sz="4" w:space="0" w:color="A6A6A6"/>
              <w:bottom w:val="single" w:sz="18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356124" w:rsidP="00D547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547C2">
              <w:rPr>
                <w:rFonts w:ascii="Times New Roman" w:hAnsi="Times New Roman" w:cs="Times New Roman"/>
                <w:sz w:val="24"/>
                <w:szCs w:val="24"/>
              </w:rPr>
              <w:t>Фармация</w:t>
            </w: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17" w:type="dxa"/>
            <w:gridSpan w:val="7"/>
            <w:tcBorders>
              <w:top w:val="single" w:sz="4" w:space="0" w:color="A6A6A6"/>
              <w:left w:val="single" w:sz="4" w:space="0" w:color="A6A6A6"/>
              <w:bottom w:val="single" w:sz="18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356124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Небесная сфера. Особые точки небесной сферы. Небесные координаты</w:t>
            </w:r>
          </w:p>
        </w:tc>
      </w:tr>
      <w:tr w:rsidR="009821EA" w:rsidRPr="00AA7FC0" w:rsidTr="00D547C2">
        <w:trPr>
          <w:gridAfter w:val="1"/>
          <w:wAfter w:w="496" w:type="dxa"/>
          <w:trHeight w:val="288"/>
        </w:trPr>
        <w:tc>
          <w:tcPr>
            <w:tcW w:w="15423" w:type="dxa"/>
            <w:gridSpan w:val="11"/>
            <w:tcBorders>
              <w:top w:val="single" w:sz="18" w:space="0" w:color="A6A6A6"/>
              <w:left w:val="nil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735D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Используем</w:t>
            </w:r>
            <w:r w:rsidR="00735D3B" w:rsidRPr="00AA7F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ый</w:t>
            </w:r>
            <w:r w:rsidRPr="00AA7F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учебник</w:t>
            </w:r>
          </w:p>
        </w:tc>
      </w:tr>
      <w:tr w:rsidR="009821EA" w:rsidRPr="00AA7FC0" w:rsidTr="00D547C2">
        <w:trPr>
          <w:gridAfter w:val="1"/>
          <w:wAfter w:w="496" w:type="dxa"/>
          <w:trHeight w:val="270"/>
        </w:trPr>
        <w:tc>
          <w:tcPr>
            <w:tcW w:w="7958" w:type="dxa"/>
            <w:gridSpan w:val="5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1228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6237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>Авторы</w:t>
            </w:r>
          </w:p>
        </w:tc>
      </w:tr>
      <w:tr w:rsidR="009821EA" w:rsidRPr="00AA7FC0" w:rsidTr="00D547C2">
        <w:trPr>
          <w:gridAfter w:val="1"/>
          <w:wAfter w:w="496" w:type="dxa"/>
          <w:trHeight w:val="288"/>
        </w:trPr>
        <w:tc>
          <w:tcPr>
            <w:tcW w:w="7958" w:type="dxa"/>
            <w:gridSpan w:val="5"/>
            <w:tcBorders>
              <w:top w:val="single" w:sz="4" w:space="0" w:color="A6A6A6"/>
              <w:left w:val="nil"/>
              <w:bottom w:val="single" w:sz="18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356124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 xml:space="preserve">Астрономия </w:t>
            </w:r>
          </w:p>
        </w:tc>
        <w:tc>
          <w:tcPr>
            <w:tcW w:w="1228" w:type="dxa"/>
            <w:gridSpan w:val="2"/>
            <w:tcBorders>
              <w:top w:val="single" w:sz="4" w:space="0" w:color="A6A6A6"/>
              <w:left w:val="single" w:sz="4" w:space="0" w:color="A6A6A6"/>
              <w:bottom w:val="single" w:sz="18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356124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237" w:type="dxa"/>
            <w:gridSpan w:val="4"/>
            <w:tcBorders>
              <w:top w:val="single" w:sz="4" w:space="0" w:color="A6A6A6"/>
              <w:left w:val="single" w:sz="4" w:space="0" w:color="A6A6A6"/>
              <w:bottom w:val="single" w:sz="18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356124" w:rsidP="003561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Воронцов–Вельяминов Б.А., Е.К. Страут /М.: дрофа, 2018 г. – 5-е издание, перес. – М.Дрофа, 2018</w:t>
            </w:r>
          </w:p>
        </w:tc>
      </w:tr>
      <w:tr w:rsidR="009821EA" w:rsidRPr="00AA7FC0" w:rsidTr="00D547C2">
        <w:trPr>
          <w:gridAfter w:val="1"/>
          <w:wAfter w:w="496" w:type="dxa"/>
          <w:trHeight w:val="288"/>
        </w:trPr>
        <w:tc>
          <w:tcPr>
            <w:tcW w:w="15423" w:type="dxa"/>
            <w:gridSpan w:val="11"/>
            <w:tcBorders>
              <w:top w:val="single" w:sz="18" w:space="0" w:color="A6A6A6"/>
              <w:left w:val="nil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образовательные результаты</w:t>
            </w:r>
          </w:p>
        </w:tc>
      </w:tr>
      <w:tr w:rsidR="009821EA" w:rsidRPr="00AA7FC0" w:rsidTr="00D547C2">
        <w:trPr>
          <w:gridAfter w:val="1"/>
          <w:wAfter w:w="496" w:type="dxa"/>
          <w:trHeight w:val="270"/>
        </w:trPr>
        <w:tc>
          <w:tcPr>
            <w:tcW w:w="5306" w:type="dxa"/>
            <w:gridSpan w:val="4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5865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</w:p>
        </w:tc>
        <w:tc>
          <w:tcPr>
            <w:tcW w:w="4252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9821EA" w:rsidRPr="00AA7FC0" w:rsidTr="00D547C2">
        <w:trPr>
          <w:gridAfter w:val="1"/>
          <w:wAfter w:w="496" w:type="dxa"/>
          <w:trHeight w:val="288"/>
        </w:trPr>
        <w:tc>
          <w:tcPr>
            <w:tcW w:w="5306" w:type="dxa"/>
            <w:gridSpan w:val="4"/>
            <w:tcBorders>
              <w:top w:val="single" w:sz="4" w:space="0" w:color="A6A6A6"/>
              <w:left w:val="nil"/>
              <w:bottom w:val="single" w:sz="18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356124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>Уметь:</w:t>
            </w:r>
          </w:p>
          <w:p w:rsidR="00356124" w:rsidRDefault="00356124" w:rsidP="0035612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sz w:val="24"/>
                <w:szCs w:val="24"/>
              </w:rPr>
              <w:t>Определять понятия «годичный параллакс», «парсек», «световой год»</w:t>
            </w:r>
            <w:r w:rsidR="00AA7FC0">
              <w:rPr>
                <w:rFonts w:ascii="Times New Roman" w:hAnsi="Times New Roman" w:cs="Times New Roman"/>
                <w:sz w:val="24"/>
                <w:szCs w:val="24"/>
              </w:rPr>
              <w:t>, «светимость», «освещенность (блеск)», «видимая звездная величина», «абсолютная звездная величина»;</w:t>
            </w:r>
          </w:p>
          <w:p w:rsidR="00AA7FC0" w:rsidRDefault="00AA7FC0" w:rsidP="0035612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расстояние до звезд в разных единицах;</w:t>
            </w:r>
          </w:p>
          <w:p w:rsidR="00AA7FC0" w:rsidRDefault="00AA7FC0" w:rsidP="0035612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Сравнивать блеск звезд разных звездных величин;</w:t>
            </w:r>
          </w:p>
          <w:p w:rsidR="00AA7FC0" w:rsidRDefault="00AA7FC0" w:rsidP="0035612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абсолютную звездную величину и светимость по формуле Погсона;</w:t>
            </w:r>
          </w:p>
          <w:p w:rsidR="00AA7FC0" w:rsidRPr="00AA7FC0" w:rsidRDefault="00AA7FC0" w:rsidP="0035612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законы Ньютона и Кеплера к системам двойных звезд</w:t>
            </w:r>
          </w:p>
        </w:tc>
        <w:tc>
          <w:tcPr>
            <w:tcW w:w="5865" w:type="dxa"/>
            <w:gridSpan w:val="4"/>
            <w:tcBorders>
              <w:top w:val="single" w:sz="4" w:space="0" w:color="A6A6A6"/>
              <w:left w:val="single" w:sz="4" w:space="0" w:color="A6A6A6"/>
              <w:bottom w:val="single" w:sz="18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Default="00CF01E4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CF01E4" w:rsidRDefault="00CF01E4" w:rsidP="00CF01E4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Выбирать оптимальный путь достижения цели;</w:t>
            </w:r>
          </w:p>
          <w:p w:rsidR="00CF01E4" w:rsidRDefault="00CF01E4" w:rsidP="00CF01E4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Сопоставлять полученный результат деятельности с поставленной ранее целью.</w:t>
            </w:r>
          </w:p>
          <w:p w:rsidR="00CF01E4" w:rsidRDefault="00CF01E4" w:rsidP="00CF01E4">
            <w:pPr>
              <w:pStyle w:val="a5"/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CF01E4" w:rsidRDefault="00CF01E4" w:rsidP="00CF01E4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Развернуто, логично и точно излагать свою точку зрения с использованием адекватных (устных и письменных) языковых средств;</w:t>
            </w:r>
          </w:p>
          <w:p w:rsidR="00CF01E4" w:rsidRDefault="00CF01E4" w:rsidP="00CF01E4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Владение монологической и диалогической </w:t>
            </w:r>
          </w:p>
          <w:p w:rsidR="00CF01E4" w:rsidRDefault="00CF01E4" w:rsidP="00CF01E4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формами речи</w:t>
            </w:r>
          </w:p>
          <w:p w:rsidR="00CF01E4" w:rsidRDefault="00CF01E4" w:rsidP="00CF01E4">
            <w:pPr>
              <w:pStyle w:val="a5"/>
              <w:spacing w:after="0" w:line="240" w:lineRule="auto"/>
              <w:ind w:hanging="7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CF01E4" w:rsidRDefault="00CF01E4" w:rsidP="00CF01E4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Искать и находить обобщенные способы решения задач;</w:t>
            </w:r>
          </w:p>
          <w:p w:rsidR="00CF01E4" w:rsidRDefault="00CF01E4" w:rsidP="00CF01E4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 и преобразовывать проблемно-противоречивые ситуации;</w:t>
            </w:r>
          </w:p>
          <w:p w:rsidR="00CF01E4" w:rsidRDefault="00CF01E4" w:rsidP="00CF01E4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Выходить за рамки учебного предмета и осуществлять целенаправленный поиск возможности широкого переноса средств и способов действий</w:t>
            </w:r>
          </w:p>
          <w:p w:rsidR="00D547C2" w:rsidRPr="00CF01E4" w:rsidRDefault="00D547C2" w:rsidP="00CF01E4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6A6A6"/>
              <w:left w:val="single" w:sz="4" w:space="0" w:color="A6A6A6"/>
              <w:bottom w:val="single" w:sz="18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CF01E4" w:rsidRDefault="00CF01E4" w:rsidP="00CF01E4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целенаправленную познавательную деятельность в ходе самостоятельной р</w:t>
            </w:r>
            <w:r w:rsidR="00517CC0"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</w:tc>
      </w:tr>
      <w:tr w:rsidR="009821EA" w:rsidRPr="00AA7FC0" w:rsidTr="00D547C2">
        <w:trPr>
          <w:gridAfter w:val="1"/>
          <w:wAfter w:w="496" w:type="dxa"/>
          <w:trHeight w:val="288"/>
        </w:trPr>
        <w:tc>
          <w:tcPr>
            <w:tcW w:w="7958" w:type="dxa"/>
            <w:gridSpan w:val="5"/>
            <w:tcBorders>
              <w:top w:val="single" w:sz="18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ТСО (оборудование)</w:t>
            </w:r>
          </w:p>
        </w:tc>
        <w:tc>
          <w:tcPr>
            <w:tcW w:w="7465" w:type="dxa"/>
            <w:gridSpan w:val="6"/>
            <w:tcBorders>
              <w:top w:val="single" w:sz="18" w:space="0" w:color="A6A6A6"/>
              <w:left w:val="single" w:sz="4" w:space="0" w:color="A6A6A6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ИКТ (ЭФУ, программы, приложения, ресурсы сети Интернет)</w:t>
            </w:r>
          </w:p>
        </w:tc>
      </w:tr>
      <w:tr w:rsidR="009821EA" w:rsidRPr="00AA7FC0" w:rsidTr="00D547C2">
        <w:trPr>
          <w:gridAfter w:val="1"/>
          <w:wAfter w:w="496" w:type="dxa"/>
          <w:trHeight w:val="288"/>
        </w:trPr>
        <w:tc>
          <w:tcPr>
            <w:tcW w:w="7958" w:type="dxa"/>
            <w:gridSpan w:val="5"/>
            <w:tcBorders>
              <w:top w:val="single" w:sz="4" w:space="0" w:color="A6A6A6"/>
              <w:left w:val="nil"/>
              <w:bottom w:val="single" w:sz="18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Default="00517CC0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Опорный конспект</w:t>
            </w:r>
          </w:p>
          <w:p w:rsidR="00517CC0" w:rsidRDefault="00517CC0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Компьютер, проектор, экран</w:t>
            </w:r>
          </w:p>
          <w:p w:rsidR="00517CC0" w:rsidRDefault="00517CC0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 (карточки)</w:t>
            </w:r>
          </w:p>
          <w:p w:rsidR="00517CC0" w:rsidRPr="00AA7FC0" w:rsidRDefault="00517CC0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5" w:type="dxa"/>
            <w:gridSpan w:val="6"/>
            <w:tcBorders>
              <w:top w:val="single" w:sz="4" w:space="0" w:color="A6A6A6"/>
              <w:left w:val="single" w:sz="4" w:space="0" w:color="A6A6A6"/>
              <w:bottom w:val="single" w:sz="18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Default="00517CC0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фрагмент «Метод параллакса»</w:t>
            </w:r>
          </w:p>
          <w:p w:rsidR="00517CC0" w:rsidRPr="00AA7FC0" w:rsidRDefault="00517CC0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«Звезды и созвездия. Небесные координаты. Звездные карты»</w:t>
            </w:r>
          </w:p>
        </w:tc>
      </w:tr>
      <w:tr w:rsidR="009821EA" w:rsidRPr="00AA7FC0" w:rsidTr="00D547C2">
        <w:trPr>
          <w:gridAfter w:val="1"/>
          <w:wAfter w:w="496" w:type="dxa"/>
          <w:trHeight w:val="288"/>
        </w:trPr>
        <w:tc>
          <w:tcPr>
            <w:tcW w:w="15423" w:type="dxa"/>
            <w:gridSpan w:val="11"/>
            <w:tcBorders>
              <w:top w:val="single" w:sz="18" w:space="0" w:color="A6A6A6"/>
              <w:left w:val="nil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Организационная структура урока</w:t>
            </w:r>
          </w:p>
        </w:tc>
      </w:tr>
      <w:tr w:rsidR="009821EA" w:rsidRPr="00AA7FC0" w:rsidTr="00D547C2">
        <w:trPr>
          <w:gridAfter w:val="1"/>
          <w:wAfter w:w="496" w:type="dxa"/>
          <w:trHeight w:val="1050"/>
        </w:trPr>
        <w:tc>
          <w:tcPr>
            <w:tcW w:w="2382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Этап урока</w:t>
            </w:r>
          </w:p>
        </w:tc>
        <w:tc>
          <w:tcPr>
            <w:tcW w:w="276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Образовательные задачи (планируемые результаты)</w:t>
            </w:r>
          </w:p>
        </w:tc>
        <w:tc>
          <w:tcPr>
            <w:tcW w:w="3042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Используемые ресурсы, в т.ч. ЭФУ (для ЭФУ укажите названия конкретных объектов и страницу)</w:t>
            </w:r>
          </w:p>
        </w:tc>
        <w:tc>
          <w:tcPr>
            <w:tcW w:w="3544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1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5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210E0E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F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длит. этапа (мин)</w:t>
            </w:r>
          </w:p>
        </w:tc>
      </w:tr>
      <w:tr w:rsidR="009821EA" w:rsidRPr="00AA7FC0" w:rsidTr="00D547C2">
        <w:trPr>
          <w:gridAfter w:val="1"/>
          <w:wAfter w:w="496" w:type="dxa"/>
          <w:trHeight w:val="270"/>
        </w:trPr>
        <w:tc>
          <w:tcPr>
            <w:tcW w:w="2382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517CC0" w:rsidRDefault="00517CC0" w:rsidP="003C0C53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276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17CC0" w:rsidRPr="00517CC0" w:rsidRDefault="00517CC0" w:rsidP="003C0C53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318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CC0"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en-US"/>
              </w:rPr>
              <w:t xml:space="preserve">проверка готовности студентов к занятию; </w:t>
            </w:r>
          </w:p>
          <w:p w:rsidR="009821EA" w:rsidRPr="00517CC0" w:rsidRDefault="00517CC0" w:rsidP="003C0C53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17CC0"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en-US"/>
              </w:rPr>
              <w:t>проверка посещаемости;</w:t>
            </w:r>
          </w:p>
        </w:tc>
        <w:tc>
          <w:tcPr>
            <w:tcW w:w="3042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9821EA" w:rsidP="003C0C53">
            <w:pPr>
              <w:spacing w:after="0" w:line="240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Default="003C0C53" w:rsidP="003C0C5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приветствует учащихся;</w:t>
            </w:r>
          </w:p>
          <w:p w:rsidR="003C0C53" w:rsidRDefault="003C0C53" w:rsidP="003C0C5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проверяет готовность к занятию;</w:t>
            </w:r>
          </w:p>
          <w:p w:rsidR="003C0C53" w:rsidRPr="003C0C53" w:rsidRDefault="003C0C53" w:rsidP="003C0C5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создает положительный психологический климат</w:t>
            </w:r>
          </w:p>
        </w:tc>
        <w:tc>
          <w:tcPr>
            <w:tcW w:w="31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Default="003C0C53" w:rsidP="003C0C5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учителя;</w:t>
            </w:r>
          </w:p>
          <w:p w:rsidR="003C0C53" w:rsidRPr="003C0C53" w:rsidRDefault="003C0C53" w:rsidP="003C0C5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проводят рефлексию на учебную деятельность</w:t>
            </w:r>
          </w:p>
        </w:tc>
        <w:tc>
          <w:tcPr>
            <w:tcW w:w="5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3C0C53" w:rsidRDefault="003C0C53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21EA" w:rsidRPr="00AA7FC0" w:rsidTr="00D547C2">
        <w:trPr>
          <w:gridAfter w:val="1"/>
          <w:wAfter w:w="496" w:type="dxa"/>
          <w:trHeight w:val="270"/>
        </w:trPr>
        <w:tc>
          <w:tcPr>
            <w:tcW w:w="2382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3C0C53" w:rsidRDefault="003C0C53" w:rsidP="003C0C53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</w:t>
            </w:r>
          </w:p>
        </w:tc>
        <w:tc>
          <w:tcPr>
            <w:tcW w:w="276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0390" w:rsidRPr="00E939A6" w:rsidRDefault="00E939A6" w:rsidP="00E939A6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345" w:hanging="345"/>
              <w:rPr>
                <w:rFonts w:ascii="Times New Roman" w:eastAsia="Calibri" w:hAnsi="Times New Roman" w:cs="Times New Roman"/>
                <w:color w:val="auto"/>
                <w:kern w:val="24"/>
                <w:sz w:val="24"/>
                <w:szCs w:val="24"/>
                <w:lang w:eastAsia="en-US"/>
              </w:rPr>
            </w:pPr>
            <w:r w:rsidRPr="00E939A6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обеспечение мотивации и принятия учащимися цели учебной деятельности, актуализация опорных знаний и умений</w:t>
            </w:r>
            <w:r w:rsidR="000B0390" w:rsidRPr="00E939A6">
              <w:rPr>
                <w:rFonts w:ascii="Times New Roman" w:eastAsia="Calibri" w:hAnsi="Times New Roman" w:cs="Times New Roman"/>
                <w:color w:val="auto"/>
                <w:kern w:val="24"/>
                <w:sz w:val="24"/>
                <w:szCs w:val="24"/>
                <w:lang w:eastAsia="en-US"/>
              </w:rPr>
              <w:t>.</w:t>
            </w:r>
          </w:p>
          <w:p w:rsidR="009821EA" w:rsidRPr="00AA7FC0" w:rsidRDefault="009821EA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2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9821EA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939A6" w:rsidRPr="00E939A6" w:rsidRDefault="000B0390" w:rsidP="00E939A6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351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E939A6">
              <w:rPr>
                <w:rFonts w:ascii="Times New Roman" w:hAnsi="Times New Roman" w:cs="Times New Roman"/>
                <w:sz w:val="24"/>
                <w:szCs w:val="24"/>
              </w:rPr>
              <w:t>мотивирует учебную   деятельность учащихся;</w:t>
            </w:r>
          </w:p>
          <w:p w:rsidR="000B0390" w:rsidRPr="00AA7FC0" w:rsidRDefault="00E939A6" w:rsidP="00E939A6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351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E939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объявляет тему и цель занятия, создает условия для повторения материала и актуализации опорных знаний</w:t>
            </w:r>
          </w:p>
        </w:tc>
        <w:tc>
          <w:tcPr>
            <w:tcW w:w="31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0390" w:rsidRDefault="000B0390" w:rsidP="000B0390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351" w:hanging="3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слушают,</w:t>
            </w:r>
          </w:p>
          <w:p w:rsidR="00E939A6" w:rsidRPr="000B0390" w:rsidRDefault="00E939A6" w:rsidP="000B0390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351" w:hanging="3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9821EA" w:rsidRPr="000B0390" w:rsidRDefault="000B0390" w:rsidP="000B0390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351" w:hanging="351"/>
              <w:rPr>
                <w:rFonts w:ascii="Times New Roman" w:hAnsi="Times New Roman" w:cs="Times New Roman"/>
                <w:sz w:val="24"/>
                <w:szCs w:val="24"/>
              </w:rPr>
            </w:pPr>
            <w:r w:rsidRPr="000B0390"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en-US"/>
              </w:rPr>
              <w:t>формулируют тему урока и его цель</w:t>
            </w:r>
            <w:r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en-US"/>
              </w:rPr>
              <w:t>;</w:t>
            </w:r>
          </w:p>
          <w:p w:rsidR="000B0390" w:rsidRPr="000B0390" w:rsidRDefault="000B0390" w:rsidP="000B0390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351" w:hanging="3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en-US"/>
              </w:rPr>
              <w:t>записывают тему и цель в тетрадь</w:t>
            </w:r>
          </w:p>
        </w:tc>
        <w:tc>
          <w:tcPr>
            <w:tcW w:w="5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0B0390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821EA" w:rsidRPr="00AA7FC0" w:rsidTr="00D547C2">
        <w:trPr>
          <w:gridAfter w:val="1"/>
          <w:wAfter w:w="496" w:type="dxa"/>
          <w:trHeight w:val="270"/>
        </w:trPr>
        <w:tc>
          <w:tcPr>
            <w:tcW w:w="2382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0B0390" w:rsidRDefault="000B0390" w:rsidP="000B0390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276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Default="000B0390" w:rsidP="00C36BAD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345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проблемной ситуации и поиск ее решения;</w:t>
            </w:r>
          </w:p>
          <w:p w:rsidR="000B0390" w:rsidRDefault="000B0390" w:rsidP="00C36BAD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345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пользоваться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методами научного исследования;</w:t>
            </w:r>
          </w:p>
          <w:p w:rsidR="000B0390" w:rsidRPr="000B0390" w:rsidRDefault="000B0390" w:rsidP="00C36BAD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345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учащихся с историческими сведениями</w:t>
            </w:r>
          </w:p>
        </w:tc>
        <w:tc>
          <w:tcPr>
            <w:tcW w:w="3042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9821EA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Default="000B0390" w:rsidP="000B039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493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обсуждение со студентами плана изучения данной проблемы;</w:t>
            </w:r>
          </w:p>
          <w:p w:rsidR="000B0390" w:rsidRPr="000B0390" w:rsidRDefault="000B0390" w:rsidP="000B039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493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устный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коллективный анализ решения задачи</w:t>
            </w:r>
          </w:p>
        </w:tc>
        <w:tc>
          <w:tcPr>
            <w:tcW w:w="31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15B1" w:rsidRDefault="004B15B1" w:rsidP="004B15B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351" w:hanging="3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 преподавателя;</w:t>
            </w:r>
          </w:p>
          <w:p w:rsidR="000B0390" w:rsidRPr="000B0390" w:rsidRDefault="000B0390" w:rsidP="000B0390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351" w:hanging="351"/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en-US"/>
              </w:rPr>
              <w:t>о</w:t>
            </w:r>
            <w:r w:rsidRPr="000B0390"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en-US"/>
              </w:rPr>
              <w:t>бсуждают вопросы</w:t>
            </w:r>
          </w:p>
          <w:p w:rsidR="000B0390" w:rsidRDefault="000B0390" w:rsidP="000B0390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351" w:hanging="351"/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en-US"/>
              </w:rPr>
            </w:pPr>
            <w:r w:rsidRPr="000B0390"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en-US"/>
              </w:rPr>
              <w:t>ищут ответы, опираясь на жизненный опыт</w:t>
            </w:r>
            <w:r w:rsidR="00C36BAD"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en-US"/>
              </w:rPr>
              <w:t>;</w:t>
            </w:r>
          </w:p>
          <w:p w:rsidR="00C36BAD" w:rsidRPr="000B0390" w:rsidRDefault="00C36BAD" w:rsidP="000B0390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351" w:hanging="351"/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en-US"/>
              </w:rPr>
              <w:lastRenderedPageBreak/>
              <w:t>осознанно строят свои высказывания</w:t>
            </w:r>
          </w:p>
          <w:p w:rsidR="009821EA" w:rsidRPr="00AA7FC0" w:rsidRDefault="009821EA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C36BAD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9821EA" w:rsidRPr="00AA7FC0" w:rsidTr="00D547C2">
        <w:trPr>
          <w:gridAfter w:val="1"/>
          <w:wAfter w:w="496" w:type="dxa"/>
          <w:trHeight w:val="270"/>
        </w:trPr>
        <w:tc>
          <w:tcPr>
            <w:tcW w:w="2382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F018A8" w:rsidRDefault="004B15B1" w:rsidP="00F018A8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F018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Первичное осмысление и закрепление материала</w:t>
            </w:r>
          </w:p>
        </w:tc>
        <w:tc>
          <w:tcPr>
            <w:tcW w:w="276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939A6" w:rsidRPr="00F018A8" w:rsidRDefault="00E939A6" w:rsidP="00F018A8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34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018A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сформировать систему знаний по теме,</w:t>
            </w:r>
          </w:p>
          <w:p w:rsidR="004B15B1" w:rsidRPr="00F018A8" w:rsidRDefault="00E939A6" w:rsidP="00F018A8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34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018A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обеспечить усвоение знаний и способов действия в измененной ситуации</w:t>
            </w:r>
          </w:p>
        </w:tc>
        <w:tc>
          <w:tcPr>
            <w:tcW w:w="3042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F018A8" w:rsidRDefault="009821EA" w:rsidP="00F018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939A6" w:rsidRPr="00F018A8" w:rsidRDefault="00E939A6" w:rsidP="00F018A8">
            <w:pPr>
              <w:pStyle w:val="a5"/>
              <w:numPr>
                <w:ilvl w:val="0"/>
                <w:numId w:val="15"/>
              </w:numPr>
              <w:spacing w:after="0" w:line="240" w:lineRule="auto"/>
              <w:ind w:left="493" w:hanging="493"/>
              <w:rPr>
                <w:rFonts w:ascii="Times New Roman" w:hAnsi="Times New Roman" w:cs="Times New Roman"/>
                <w:sz w:val="24"/>
                <w:szCs w:val="24"/>
              </w:rPr>
            </w:pPr>
            <w:r w:rsidRPr="00F018A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организует самостоятельную деятельность учащихся,</w:t>
            </w:r>
          </w:p>
          <w:p w:rsidR="00E939A6" w:rsidRPr="00F018A8" w:rsidRDefault="00E939A6" w:rsidP="00F018A8">
            <w:pPr>
              <w:pStyle w:val="a5"/>
              <w:numPr>
                <w:ilvl w:val="0"/>
                <w:numId w:val="15"/>
              </w:numPr>
              <w:spacing w:after="0" w:line="240" w:lineRule="auto"/>
              <w:ind w:left="493" w:hanging="493"/>
              <w:rPr>
                <w:rFonts w:ascii="Times New Roman" w:hAnsi="Times New Roman" w:cs="Times New Roman"/>
                <w:sz w:val="24"/>
                <w:szCs w:val="24"/>
              </w:rPr>
            </w:pPr>
            <w:r w:rsidRPr="00F018A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оказывает необходимую помощь,</w:t>
            </w:r>
          </w:p>
          <w:p w:rsidR="009821EA" w:rsidRPr="00F018A8" w:rsidRDefault="00E939A6" w:rsidP="00F018A8">
            <w:pPr>
              <w:pStyle w:val="a5"/>
              <w:numPr>
                <w:ilvl w:val="0"/>
                <w:numId w:val="15"/>
              </w:numPr>
              <w:spacing w:after="0" w:line="240" w:lineRule="auto"/>
              <w:ind w:left="493" w:hanging="493"/>
              <w:rPr>
                <w:rFonts w:ascii="Times New Roman" w:hAnsi="Times New Roman" w:cs="Times New Roman"/>
                <w:sz w:val="24"/>
                <w:szCs w:val="24"/>
              </w:rPr>
            </w:pPr>
            <w:r w:rsidRPr="00F018A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консультирует</w:t>
            </w:r>
          </w:p>
        </w:tc>
        <w:tc>
          <w:tcPr>
            <w:tcW w:w="31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691" w:rsidRPr="00F018A8" w:rsidRDefault="00E939A6" w:rsidP="00F018A8">
            <w:pPr>
              <w:pStyle w:val="a5"/>
              <w:numPr>
                <w:ilvl w:val="0"/>
                <w:numId w:val="15"/>
              </w:numPr>
              <w:spacing w:after="0" w:line="240" w:lineRule="auto"/>
              <w:ind w:left="351" w:hanging="351"/>
              <w:rPr>
                <w:rFonts w:ascii="Times New Roman" w:hAnsi="Times New Roman" w:cs="Times New Roman"/>
                <w:sz w:val="24"/>
                <w:szCs w:val="24"/>
              </w:rPr>
            </w:pPr>
            <w:r w:rsidRPr="00F018A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работают самостоятельно в тетрадях,</w:t>
            </w:r>
          </w:p>
          <w:p w:rsidR="00C51691" w:rsidRPr="00F018A8" w:rsidRDefault="00E939A6" w:rsidP="00F018A8">
            <w:pPr>
              <w:pStyle w:val="a5"/>
              <w:numPr>
                <w:ilvl w:val="0"/>
                <w:numId w:val="15"/>
              </w:numPr>
              <w:spacing w:after="0" w:line="240" w:lineRule="auto"/>
              <w:ind w:left="351" w:hanging="351"/>
              <w:rPr>
                <w:rFonts w:ascii="Times New Roman" w:hAnsi="Times New Roman" w:cs="Times New Roman"/>
                <w:sz w:val="24"/>
                <w:szCs w:val="24"/>
              </w:rPr>
            </w:pPr>
            <w:r w:rsidRPr="00F018A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составляют и решают задачи,</w:t>
            </w:r>
          </w:p>
          <w:p w:rsidR="00C51691" w:rsidRPr="00F018A8" w:rsidRDefault="00E939A6" w:rsidP="00F018A8">
            <w:pPr>
              <w:pStyle w:val="a5"/>
              <w:numPr>
                <w:ilvl w:val="0"/>
                <w:numId w:val="15"/>
              </w:numPr>
              <w:spacing w:after="0" w:line="240" w:lineRule="auto"/>
              <w:ind w:left="351" w:hanging="351"/>
              <w:rPr>
                <w:rFonts w:ascii="Times New Roman" w:hAnsi="Times New Roman" w:cs="Times New Roman"/>
                <w:sz w:val="24"/>
                <w:szCs w:val="24"/>
              </w:rPr>
            </w:pPr>
            <w:r w:rsidRPr="00F018A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проводят кратковременные опыты,</w:t>
            </w:r>
          </w:p>
          <w:p w:rsidR="009821EA" w:rsidRPr="00F018A8" w:rsidRDefault="00E939A6" w:rsidP="00F018A8">
            <w:pPr>
              <w:pStyle w:val="a5"/>
              <w:numPr>
                <w:ilvl w:val="0"/>
                <w:numId w:val="15"/>
              </w:numPr>
              <w:spacing w:after="0" w:line="240" w:lineRule="auto"/>
              <w:ind w:left="351" w:hanging="351"/>
              <w:rPr>
                <w:rFonts w:ascii="Times New Roman" w:hAnsi="Times New Roman" w:cs="Times New Roman"/>
                <w:sz w:val="24"/>
                <w:szCs w:val="24"/>
              </w:rPr>
            </w:pPr>
            <w:r w:rsidRPr="00F018A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выполняют рисунки</w:t>
            </w:r>
          </w:p>
        </w:tc>
        <w:tc>
          <w:tcPr>
            <w:tcW w:w="5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F018A8" w:rsidRDefault="00C51691" w:rsidP="00F018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8A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821EA" w:rsidRPr="00AA7FC0" w:rsidTr="00D547C2">
        <w:trPr>
          <w:gridAfter w:val="1"/>
          <w:wAfter w:w="496" w:type="dxa"/>
          <w:trHeight w:val="270"/>
        </w:trPr>
        <w:tc>
          <w:tcPr>
            <w:tcW w:w="2382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E418E5" w:rsidRDefault="00E418E5" w:rsidP="00E418E5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 по решению задач с самопроверкой</w:t>
            </w:r>
          </w:p>
        </w:tc>
        <w:tc>
          <w:tcPr>
            <w:tcW w:w="276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C51691" w:rsidRDefault="00C51691" w:rsidP="00C51691">
            <w:pPr>
              <w:pStyle w:val="a5"/>
              <w:numPr>
                <w:ilvl w:val="0"/>
                <w:numId w:val="25"/>
              </w:numPr>
              <w:spacing w:after="0" w:line="240" w:lineRule="auto"/>
              <w:ind w:left="345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418E5" w:rsidRPr="00C51691">
              <w:rPr>
                <w:rFonts w:ascii="Times New Roman" w:hAnsi="Times New Roman" w:cs="Times New Roman"/>
                <w:sz w:val="24"/>
                <w:szCs w:val="24"/>
              </w:rPr>
              <w:t>мение применять теоретические знания на практике</w:t>
            </w:r>
          </w:p>
        </w:tc>
        <w:tc>
          <w:tcPr>
            <w:tcW w:w="3042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9821EA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Default="00E418E5" w:rsidP="00E418E5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93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контроль правильности выполнения заданий;</w:t>
            </w:r>
          </w:p>
          <w:p w:rsidR="00E418E5" w:rsidRDefault="00E418E5" w:rsidP="00E418E5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93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корректирует знания учащихся;</w:t>
            </w:r>
          </w:p>
          <w:p w:rsidR="00E418E5" w:rsidRDefault="00E418E5" w:rsidP="00E418E5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93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дифференцирует задачи по уровню сложности в зависимости от индивидуального развития студента;</w:t>
            </w:r>
          </w:p>
          <w:p w:rsidR="00E418E5" w:rsidRDefault="00E418E5" w:rsidP="00E418E5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93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работу студентов в парах;</w:t>
            </w:r>
          </w:p>
          <w:p w:rsidR="00E418E5" w:rsidRDefault="00E418E5" w:rsidP="00E418E5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93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выбирает дальнейшую форму занятия</w:t>
            </w:r>
            <w:r w:rsidR="00250F23">
              <w:rPr>
                <w:rFonts w:ascii="Times New Roman" w:hAnsi="Times New Roman" w:cs="Times New Roman"/>
                <w:sz w:val="24"/>
                <w:szCs w:val="24"/>
              </w:rPr>
              <w:t xml:space="preserve"> (работа с тестом)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418E5" w:rsidRPr="00E418E5" w:rsidRDefault="00E418E5" w:rsidP="00E418E5">
            <w:pPr>
              <w:pStyle w:val="a5"/>
              <w:spacing w:after="0" w:line="240" w:lineRule="auto"/>
              <w:ind w:left="4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коллективную или индивидуальную </w:t>
            </w:r>
          </w:p>
        </w:tc>
        <w:tc>
          <w:tcPr>
            <w:tcW w:w="31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Default="00E418E5" w:rsidP="00E418E5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351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контролируют свои знания и способы действий с заданным эталоном с целью обнаружения отклонений и отличий от него;</w:t>
            </w:r>
          </w:p>
          <w:p w:rsidR="00E418E5" w:rsidRPr="00E418E5" w:rsidRDefault="00E418E5" w:rsidP="00E418E5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351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вбирают уровень задач для собственного усвоения</w:t>
            </w:r>
          </w:p>
        </w:tc>
        <w:tc>
          <w:tcPr>
            <w:tcW w:w="5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C51691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C51691" w:rsidRPr="00AA7FC0" w:rsidTr="00D547C2">
        <w:trPr>
          <w:gridAfter w:val="1"/>
          <w:wAfter w:w="496" w:type="dxa"/>
          <w:trHeight w:val="270"/>
        </w:trPr>
        <w:tc>
          <w:tcPr>
            <w:tcW w:w="2382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691" w:rsidRDefault="00C51691" w:rsidP="00E418E5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знаний. Подведение итогов.</w:t>
            </w:r>
          </w:p>
        </w:tc>
        <w:tc>
          <w:tcPr>
            <w:tcW w:w="276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691" w:rsidRPr="00C51691" w:rsidRDefault="00C51691" w:rsidP="00C51691">
            <w:pPr>
              <w:pStyle w:val="a5"/>
              <w:numPr>
                <w:ilvl w:val="0"/>
                <w:numId w:val="25"/>
              </w:numPr>
              <w:spacing w:after="0" w:line="240" w:lineRule="auto"/>
              <w:ind w:left="34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C516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Дать анализ и оценку успешности достижения цели и наметить перспективу </w:t>
            </w:r>
            <w:r w:rsidRPr="00C516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последующей работы</w:t>
            </w:r>
          </w:p>
        </w:tc>
        <w:tc>
          <w:tcPr>
            <w:tcW w:w="3042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691" w:rsidRPr="00AA7FC0" w:rsidRDefault="00C51691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691" w:rsidRPr="00C51691" w:rsidRDefault="00C51691" w:rsidP="00E418E5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93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C516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Комментирует ответы учащихся и организует обсуждение ответов, подведение итогов занятия, самооценку обучающимися </w:t>
            </w:r>
            <w:r w:rsidRPr="00C516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своей работы, объявляет отметки</w:t>
            </w:r>
          </w:p>
        </w:tc>
        <w:tc>
          <w:tcPr>
            <w:tcW w:w="31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691" w:rsidRPr="00C51691" w:rsidRDefault="00C51691" w:rsidP="00E418E5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35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516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Выступают с отчетом о выполненных заданиях, отвечают на вопросы, участвуют в обсуждении и подведении итогов</w:t>
            </w:r>
          </w:p>
        </w:tc>
        <w:tc>
          <w:tcPr>
            <w:tcW w:w="5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1691" w:rsidRDefault="00C51691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21EA" w:rsidRPr="00AA7FC0" w:rsidTr="00D547C2">
        <w:trPr>
          <w:gridAfter w:val="1"/>
          <w:wAfter w:w="496" w:type="dxa"/>
          <w:trHeight w:val="270"/>
        </w:trPr>
        <w:tc>
          <w:tcPr>
            <w:tcW w:w="2382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D547C2" w:rsidRDefault="00E418E5" w:rsidP="00C51691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D547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Рефлексия. </w:t>
            </w:r>
          </w:p>
        </w:tc>
        <w:tc>
          <w:tcPr>
            <w:tcW w:w="276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D547C2" w:rsidRDefault="00C51691" w:rsidP="00C51691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204" w:hanging="204"/>
              <w:rPr>
                <w:rFonts w:ascii="Times New Roman" w:hAnsi="Times New Roman" w:cs="Times New Roman"/>
                <w:sz w:val="24"/>
                <w:szCs w:val="24"/>
              </w:rPr>
            </w:pPr>
            <w:r w:rsidRPr="00D547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мобилизация учащихся на сознательный анализ своей деятельности</w:t>
            </w:r>
          </w:p>
        </w:tc>
        <w:tc>
          <w:tcPr>
            <w:tcW w:w="3042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D547C2" w:rsidRDefault="009821EA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18E5" w:rsidRPr="00D547C2" w:rsidRDefault="00D547C2" w:rsidP="00E418E5">
            <w:pPr>
              <w:pStyle w:val="a5"/>
              <w:numPr>
                <w:ilvl w:val="0"/>
                <w:numId w:val="18"/>
              </w:numPr>
              <w:spacing w:after="0" w:line="240" w:lineRule="auto"/>
              <w:ind w:left="493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D547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C51691" w:rsidRPr="00D547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рганизует анализ обучающимися работы на занятии</w:t>
            </w:r>
          </w:p>
        </w:tc>
        <w:tc>
          <w:tcPr>
            <w:tcW w:w="31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D547C2" w:rsidRDefault="00C51691" w:rsidP="0073379C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35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D547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Отвечают на вопросы, участвуют в обсуждении</w:t>
            </w:r>
          </w:p>
        </w:tc>
        <w:tc>
          <w:tcPr>
            <w:tcW w:w="5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73379C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821EA" w:rsidRPr="00AA7FC0" w:rsidTr="00D547C2">
        <w:trPr>
          <w:gridAfter w:val="1"/>
          <w:wAfter w:w="496" w:type="dxa"/>
          <w:trHeight w:val="270"/>
        </w:trPr>
        <w:tc>
          <w:tcPr>
            <w:tcW w:w="2382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D547C2" w:rsidRDefault="0073379C" w:rsidP="000574B5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D547C2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276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D547C2" w:rsidRDefault="000574B5" w:rsidP="000574B5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04" w:hanging="204"/>
              <w:rPr>
                <w:rFonts w:ascii="Times New Roman" w:hAnsi="Times New Roman" w:cs="Times New Roman"/>
                <w:sz w:val="24"/>
                <w:szCs w:val="24"/>
              </w:rPr>
            </w:pPr>
            <w:r w:rsidRPr="00D547C2">
              <w:rPr>
                <w:rFonts w:ascii="Times New Roman" w:hAnsi="Times New Roman" w:cs="Times New Roman"/>
                <w:sz w:val="24"/>
                <w:szCs w:val="24"/>
              </w:rPr>
              <w:t>приобретение самостоятельного опыта в применении новых полученных знаний</w:t>
            </w:r>
          </w:p>
        </w:tc>
        <w:tc>
          <w:tcPr>
            <w:tcW w:w="3042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D547C2" w:rsidRDefault="009821EA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D547C2" w:rsidRDefault="000574B5" w:rsidP="00D547C2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493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D547C2">
              <w:rPr>
                <w:rFonts w:ascii="Times New Roman" w:hAnsi="Times New Roman" w:cs="Times New Roman"/>
                <w:sz w:val="24"/>
                <w:szCs w:val="24"/>
              </w:rPr>
              <w:t>задает домашнее задание и комментирует наиболее трудные моменты;</w:t>
            </w:r>
          </w:p>
          <w:p w:rsidR="000574B5" w:rsidRPr="00D547C2" w:rsidRDefault="000574B5" w:rsidP="000574B5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D547C2" w:rsidRDefault="000574B5" w:rsidP="000574B5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351" w:hanging="351"/>
              <w:rPr>
                <w:rFonts w:ascii="Times New Roman" w:hAnsi="Times New Roman" w:cs="Times New Roman"/>
                <w:sz w:val="24"/>
                <w:szCs w:val="24"/>
              </w:rPr>
            </w:pPr>
            <w:r w:rsidRPr="00D547C2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задание;</w:t>
            </w:r>
          </w:p>
          <w:p w:rsidR="000574B5" w:rsidRPr="00D547C2" w:rsidRDefault="000574B5" w:rsidP="000574B5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35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D547C2">
              <w:rPr>
                <w:rFonts w:ascii="Times New Roman" w:hAnsi="Times New Roman" w:cs="Times New Roman"/>
                <w:sz w:val="24"/>
                <w:szCs w:val="24"/>
              </w:rPr>
              <w:t>задают уточняющие вопросы</w:t>
            </w:r>
          </w:p>
        </w:tc>
        <w:tc>
          <w:tcPr>
            <w:tcW w:w="5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21EA" w:rsidRPr="00AA7FC0" w:rsidRDefault="009821EA" w:rsidP="00210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21EA" w:rsidRDefault="009821EA" w:rsidP="00210E0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020E" w:rsidRDefault="000D020E" w:rsidP="00210E0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250F2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0F23">
        <w:rPr>
          <w:rFonts w:ascii="Times New Roman" w:hAnsi="Times New Roman" w:cs="Times New Roman"/>
          <w:sz w:val="24"/>
          <w:szCs w:val="24"/>
        </w:rPr>
        <w:t xml:space="preserve">Тест </w:t>
      </w:r>
      <w:r>
        <w:rPr>
          <w:rFonts w:ascii="Times New Roman" w:hAnsi="Times New Roman" w:cs="Times New Roman"/>
          <w:sz w:val="24"/>
          <w:szCs w:val="24"/>
        </w:rPr>
        <w:t>(раздаточный материал)</w:t>
      </w:r>
    </w:p>
    <w:p w:rsidR="000D020E" w:rsidRDefault="0051319F" w:rsidP="000D020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Pr="0051319F">
        <w:rPr>
          <w:rFonts w:ascii="Times New Roman" w:hAnsi="Times New Roman" w:cs="Times New Roman"/>
          <w:sz w:val="24"/>
          <w:szCs w:val="24"/>
        </w:rPr>
        <w:t xml:space="preserve"> 2</w:t>
      </w:r>
      <w:r w:rsidR="000D020E">
        <w:rPr>
          <w:rFonts w:ascii="Times New Roman" w:hAnsi="Times New Roman" w:cs="Times New Roman"/>
          <w:sz w:val="24"/>
          <w:szCs w:val="24"/>
        </w:rPr>
        <w:t xml:space="preserve"> Карточки с задачами (раздаточный материал)</w:t>
      </w:r>
    </w:p>
    <w:p w:rsidR="000D020E" w:rsidRDefault="000D020E" w:rsidP="00210E0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1319F" w:rsidRPr="0051319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Материал для домашнего задания</w:t>
      </w:r>
    </w:p>
    <w:p w:rsidR="000D020E" w:rsidRDefault="000D020E" w:rsidP="00210E0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1319F" w:rsidRPr="0051319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Презентация</w:t>
      </w:r>
    </w:p>
    <w:p w:rsidR="00F018A8" w:rsidRDefault="00F018A8" w:rsidP="00210E0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18A8" w:rsidRDefault="00F018A8" w:rsidP="00210E0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18A8" w:rsidRDefault="00F018A8" w:rsidP="00210E0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18A8" w:rsidRDefault="00F01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018A8" w:rsidRDefault="00F018A8" w:rsidP="00210E0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018A8" w:rsidSect="00D547C2">
          <w:pgSz w:w="16840" w:h="11900" w:orient="landscape"/>
          <w:pgMar w:top="567" w:right="1105" w:bottom="567" w:left="567" w:header="709" w:footer="709" w:gutter="0"/>
          <w:cols w:space="720"/>
          <w:docGrid w:linePitch="299"/>
        </w:sect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B516C">
        <w:rPr>
          <w:color w:val="000000"/>
          <w:sz w:val="32"/>
          <w:szCs w:val="32"/>
        </w:rPr>
        <w:lastRenderedPageBreak/>
        <w:t>Приложение 1</w:t>
      </w:r>
    </w:p>
    <w:p w:rsidR="00F018A8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u w:val="single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b/>
          <w:bCs/>
          <w:color w:val="000000"/>
          <w:u w:val="single"/>
        </w:rPr>
        <w:t>Задание 1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Вопрос: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Сопоставьте.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Изображение: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noProof/>
          <w:color w:val="000000"/>
        </w:rPr>
        <w:drawing>
          <wp:inline distT="0" distB="0" distL="0" distR="0">
            <wp:extent cx="2305050" cy="2085975"/>
            <wp:effectExtent l="19050" t="0" r="0" b="0"/>
            <wp:docPr id="1" name="Рисунок 1" descr="https://cdn2.arhivurokov.ru/multiurok/html/2018/06/18/s_5b27919aa7416/919220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2.arhivurokov.ru/multiurok/html/2018/06/18/s_5b27919aa7416/919220_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Укажите соответствие для всех 5 вариантов ответа: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1) Экваториальная система координат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2) Горизонтальная система координат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3) Склонение светила (δ)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4) Прямое восхождение светила (α)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Система небесных координат, основной плоскостью в которой является плоскость небесного экватора.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Угловое расстояние светила М от небесного экватора, измеренное вдоль круга склонения.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Угловое расстояние, измеренное вдоль небесного экватора, от точки весеннего равноденствия до точки пересечения небесного экватора с кругом склонения светила.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Координаты звёзд не связаны с суточным движением небесной сферы.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Указывает положение светила на небе в данный момент времени.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Default="00F018A8" w:rsidP="00F018A8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b/>
          <w:bCs/>
          <w:u w:val="single"/>
        </w:rPr>
        <w:br w:type="page"/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b/>
          <w:bCs/>
          <w:color w:val="000000"/>
          <w:u w:val="single"/>
        </w:rPr>
        <w:lastRenderedPageBreak/>
        <w:t>Задание 2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Вопрос: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Используя карту звёздного неба, найдите звезды по их координатам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Изображение: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noProof/>
          <w:color w:val="000000"/>
        </w:rPr>
        <w:drawing>
          <wp:inline distT="0" distB="0" distL="0" distR="0">
            <wp:extent cx="3305175" cy="3305175"/>
            <wp:effectExtent l="19050" t="0" r="9525" b="0"/>
            <wp:docPr id="2" name="Рисунок 2" descr="https://cdn2.arhivurokov.ru/multiurok/html/2018/06/18/s_5b27919aa7416/919220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2.arhivurokov.ru/multiurok/html/2018/06/18/s_5b27919aa7416/919220_2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Укажите соответствие для всех 4 вариантов ответа: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1) α Южной рыбы (Фомальгаут)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2) β Андромеды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3) α Тельца (Альдебаран)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4) α Весов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α = 4</w:t>
      </w:r>
      <w:r w:rsidRPr="00AB516C">
        <w:rPr>
          <w:color w:val="000000"/>
          <w:vertAlign w:val="superscript"/>
        </w:rPr>
        <w:t>ч</w:t>
      </w:r>
      <w:r w:rsidRPr="00AB516C">
        <w:rPr>
          <w:color w:val="000000"/>
        </w:rPr>
        <w:t> 35</w:t>
      </w:r>
      <w:r w:rsidRPr="00AB516C">
        <w:rPr>
          <w:color w:val="000000"/>
          <w:vertAlign w:val="superscript"/>
        </w:rPr>
        <w:t>м</w:t>
      </w:r>
      <w:r w:rsidRPr="00AB516C">
        <w:rPr>
          <w:color w:val="000000"/>
        </w:rPr>
        <w:t>; δ = +16°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α = 22</w:t>
      </w:r>
      <w:r w:rsidRPr="00AB516C">
        <w:rPr>
          <w:color w:val="000000"/>
          <w:vertAlign w:val="superscript"/>
        </w:rPr>
        <w:t>ч</w:t>
      </w:r>
      <w:r w:rsidRPr="00AB516C">
        <w:rPr>
          <w:color w:val="000000"/>
        </w:rPr>
        <w:t> 55</w:t>
      </w:r>
      <w:r w:rsidRPr="00AB516C">
        <w:rPr>
          <w:color w:val="000000"/>
          <w:vertAlign w:val="superscript"/>
        </w:rPr>
        <w:t>м</w:t>
      </w:r>
      <w:r w:rsidRPr="00AB516C">
        <w:rPr>
          <w:color w:val="000000"/>
        </w:rPr>
        <w:t>; δ = −30°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α = 14</w:t>
      </w:r>
      <w:r w:rsidRPr="00AB516C">
        <w:rPr>
          <w:color w:val="000000"/>
          <w:vertAlign w:val="superscript"/>
        </w:rPr>
        <w:t>ч</w:t>
      </w:r>
      <w:r w:rsidRPr="00AB516C">
        <w:rPr>
          <w:color w:val="000000"/>
        </w:rPr>
        <w:t> 50</w:t>
      </w:r>
      <w:r w:rsidRPr="00AB516C">
        <w:rPr>
          <w:color w:val="000000"/>
          <w:vertAlign w:val="superscript"/>
        </w:rPr>
        <w:t>м</w:t>
      </w:r>
      <w:r w:rsidRPr="00AB516C">
        <w:rPr>
          <w:color w:val="000000"/>
        </w:rPr>
        <w:t>; δ = −16°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α = 1</w:t>
      </w:r>
      <w:r w:rsidRPr="00AB516C">
        <w:rPr>
          <w:color w:val="000000"/>
          <w:vertAlign w:val="superscript"/>
        </w:rPr>
        <w:t>ч</w:t>
      </w:r>
      <w:r w:rsidRPr="00AB516C">
        <w:rPr>
          <w:color w:val="000000"/>
        </w:rPr>
        <w:t> 06</w:t>
      </w:r>
      <w:r w:rsidRPr="00AB516C">
        <w:rPr>
          <w:color w:val="000000"/>
          <w:vertAlign w:val="superscript"/>
        </w:rPr>
        <w:t>м</w:t>
      </w:r>
      <w:r w:rsidRPr="00AB516C">
        <w:rPr>
          <w:color w:val="000000"/>
        </w:rPr>
        <w:t>; δ = +35°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Default="00F018A8" w:rsidP="00F018A8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b/>
          <w:bCs/>
          <w:u w:val="single"/>
        </w:rPr>
        <w:br w:type="page"/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b/>
          <w:bCs/>
          <w:color w:val="000000"/>
          <w:u w:val="single"/>
        </w:rPr>
        <w:lastRenderedPageBreak/>
        <w:t>Задание 3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Вопрос: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Проекция небесной сферы на плоскость с нанесённой на неё объектами в определённой системе координат.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Изображение: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noProof/>
          <w:color w:val="000000"/>
        </w:rPr>
        <w:drawing>
          <wp:inline distT="0" distB="0" distL="0" distR="0">
            <wp:extent cx="3600450" cy="3600450"/>
            <wp:effectExtent l="19050" t="0" r="0" b="0"/>
            <wp:docPr id="3" name="Рисунок 3" descr="https://cdn2.arhivurokov.ru/multiurok/html/2018/06/18/s_5b27919aa7416/919220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2.arhivurokov.ru/multiurok/html/2018/06/18/s_5b27919aa7416/919220_3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Составьте слово из букв: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КНЗВДАЗАЁЯА ТР - __________________________________________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Default="00F018A8" w:rsidP="00F018A8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b/>
          <w:bCs/>
          <w:u w:val="single"/>
        </w:rPr>
        <w:br w:type="page"/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b/>
          <w:bCs/>
          <w:color w:val="000000"/>
          <w:u w:val="single"/>
        </w:rPr>
        <w:lastRenderedPageBreak/>
        <w:t>Задание 4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Вопрос: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Видимый годовой путь Солнца среди звёзд, называется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Выберите один из 4 вариантов ответа: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1) небесным экватором.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2) орбитой.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3) эклиптикой.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4) истинным горизонтом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Default="00F018A8" w:rsidP="00F018A8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b/>
          <w:bCs/>
          <w:u w:val="single"/>
        </w:rPr>
        <w:br w:type="page"/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b/>
          <w:bCs/>
          <w:color w:val="000000"/>
          <w:u w:val="single"/>
        </w:rPr>
        <w:lastRenderedPageBreak/>
        <w:t>Задание 5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Вопрос: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По экваториальным координатам звёзд определите, в каких созвездиях они находятся. Каковы собственные названия этих звёзд?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Изображение: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noProof/>
          <w:color w:val="000000"/>
        </w:rPr>
        <w:drawing>
          <wp:inline distT="0" distB="0" distL="0" distR="0">
            <wp:extent cx="3305175" cy="3305175"/>
            <wp:effectExtent l="19050" t="0" r="9525" b="0"/>
            <wp:docPr id="4" name="Рисунок 4" descr="https://cdn2.arhivurokov.ru/multiurok/html/2018/06/18/s_5b27919aa7416/919220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dn2.arhivurokov.ru/multiurok/html/2018/06/18/s_5b27919aa7416/919220_2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Укажите соответствие для всех 2 вариантов ответа: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1) Скорпион (Антарес)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2) Лебедь (Денеб)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3) Телец (Альдебаран)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4) Большой Пёс (Сириус)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α = 20</w:t>
      </w:r>
      <w:r w:rsidRPr="00AB516C">
        <w:rPr>
          <w:color w:val="000000"/>
          <w:vertAlign w:val="superscript"/>
        </w:rPr>
        <w:t>ч</w:t>
      </w:r>
      <w:r w:rsidRPr="00AB516C">
        <w:rPr>
          <w:color w:val="000000"/>
        </w:rPr>
        <w:t> 40</w:t>
      </w:r>
      <w:r w:rsidRPr="00AB516C">
        <w:rPr>
          <w:color w:val="000000"/>
          <w:vertAlign w:val="superscript"/>
        </w:rPr>
        <w:t>м</w:t>
      </w:r>
      <w:r w:rsidRPr="00AB516C">
        <w:rPr>
          <w:color w:val="000000"/>
        </w:rPr>
        <w:t>; δ = +45°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α = -16</w:t>
      </w:r>
      <w:r w:rsidRPr="00AB516C">
        <w:rPr>
          <w:color w:val="000000"/>
          <w:vertAlign w:val="superscript"/>
        </w:rPr>
        <w:t>ч</w:t>
      </w:r>
      <w:r w:rsidRPr="00AB516C">
        <w:rPr>
          <w:color w:val="000000"/>
        </w:rPr>
        <w:t> 26</w:t>
      </w:r>
      <w:r w:rsidRPr="00AB516C">
        <w:rPr>
          <w:color w:val="000000"/>
          <w:vertAlign w:val="superscript"/>
        </w:rPr>
        <w:t>м</w:t>
      </w:r>
      <w:r w:rsidRPr="00AB516C">
        <w:rPr>
          <w:color w:val="000000"/>
        </w:rPr>
        <w:t>; δ = −26°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Default="00F018A8" w:rsidP="00F018A8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b/>
          <w:bCs/>
          <w:u w:val="single"/>
        </w:rPr>
        <w:br w:type="page"/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b/>
          <w:bCs/>
          <w:color w:val="000000"/>
          <w:u w:val="single"/>
        </w:rPr>
        <w:lastRenderedPageBreak/>
        <w:t>Задание 6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Вопрос: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Набор звёздных карт смежных участков неба, покрывающих всё небо или некоторую его часть, называется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Изображение: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noProof/>
          <w:color w:val="000000"/>
        </w:rPr>
        <w:drawing>
          <wp:inline distT="0" distB="0" distL="0" distR="0">
            <wp:extent cx="2066925" cy="2047875"/>
            <wp:effectExtent l="19050" t="0" r="9525" b="0"/>
            <wp:docPr id="5" name="Рисунок 5" descr="https://cdn2.arhivurokov.ru/multiurok/html/2018/06/18/s_5b27919aa7416/919220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dn2.arhivurokov.ru/multiurok/html/2018/06/18/s_5b27919aa7416/919220_5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Выберите один из 4 вариантов ответа: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1) Звёздный каталог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2) Звёздный атлас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3) Звёздный глобус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4) Звёздная карта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Default="00F018A8" w:rsidP="00F018A8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b/>
          <w:bCs/>
          <w:u w:val="single"/>
        </w:rPr>
        <w:br w:type="page"/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b/>
          <w:bCs/>
          <w:color w:val="000000"/>
          <w:u w:val="single"/>
        </w:rPr>
        <w:lastRenderedPageBreak/>
        <w:t>Задание 7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Вопрос: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В каком созвездии находится звезда, если её склонение равно +9</w:t>
      </w:r>
      <w:r w:rsidRPr="00AB516C">
        <w:rPr>
          <w:color w:val="000000"/>
          <w:vertAlign w:val="superscript"/>
        </w:rPr>
        <w:t>о</w:t>
      </w:r>
      <w:r w:rsidRPr="00AB516C">
        <w:rPr>
          <w:color w:val="000000"/>
        </w:rPr>
        <w:t>, а прямое восхождение - 19</w:t>
      </w:r>
      <w:r w:rsidRPr="00AB516C">
        <w:rPr>
          <w:color w:val="000000"/>
          <w:vertAlign w:val="superscript"/>
        </w:rPr>
        <w:t>ч</w:t>
      </w:r>
      <w:r w:rsidRPr="00AB516C">
        <w:rPr>
          <w:color w:val="000000"/>
        </w:rPr>
        <w:t> 50</w:t>
      </w:r>
      <w:r w:rsidRPr="00AB516C">
        <w:rPr>
          <w:color w:val="000000"/>
          <w:vertAlign w:val="superscript"/>
        </w:rPr>
        <w:t>м</w:t>
      </w:r>
      <w:r w:rsidRPr="00AB516C">
        <w:rPr>
          <w:color w:val="000000"/>
        </w:rPr>
        <w:t>?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Запишите ответ: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__________________________________________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Default="00F018A8" w:rsidP="00F018A8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b/>
          <w:bCs/>
          <w:u w:val="single"/>
        </w:rPr>
        <w:br w:type="page"/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b/>
          <w:bCs/>
          <w:color w:val="000000"/>
          <w:u w:val="single"/>
        </w:rPr>
        <w:lastRenderedPageBreak/>
        <w:t>Задание 8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Вопрос: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Период вращения Земли вокруг оси называется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Изображение: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noProof/>
          <w:color w:val="000000"/>
        </w:rPr>
        <w:drawing>
          <wp:inline distT="0" distB="0" distL="0" distR="0">
            <wp:extent cx="1895475" cy="1905000"/>
            <wp:effectExtent l="19050" t="0" r="9525" b="0"/>
            <wp:docPr id="6" name="Рисунок 6" descr="https://cdn2.arhivurokov.ru/multiurok/html/2018/06/18/s_5b27919aa7416/919220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dn2.arhivurokov.ru/multiurok/html/2018/06/18/s_5b27919aa7416/919220_6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Запишите ответ: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__________________________________________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Default="00F018A8" w:rsidP="00F018A8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b/>
          <w:bCs/>
          <w:u w:val="single"/>
        </w:rPr>
        <w:br w:type="page"/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b/>
          <w:bCs/>
          <w:color w:val="000000"/>
          <w:u w:val="single"/>
        </w:rPr>
        <w:lastRenderedPageBreak/>
        <w:t xml:space="preserve">Задание </w:t>
      </w:r>
      <w:r>
        <w:rPr>
          <w:b/>
          <w:bCs/>
          <w:color w:val="000000"/>
          <w:u w:val="single"/>
        </w:rPr>
        <w:t>9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Вопрос: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Укажите истинность высказываний.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i/>
          <w:iCs/>
          <w:color w:val="000000"/>
        </w:rPr>
        <w:t>Укажите истинность или ложность вариантов ответа: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Вращения небосвода - это кажущееся явление, вызванное вращением Земли вокруг своей оси с запада на восток.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Вращения небосвода - это явление, вызванное вращением сферы неподвижных звёзд вокруг Земли.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Видимое движение светил, происходящее из-за вращения небесной сферы вокруг Земли, называется суточным движением.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Видимое движение светил, происходящее из-за вращения Земли вокруг оси, называется суточным движением.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__ Вращения небосвода - это кажущееся явление, вызванное вращением Земли вокруг своей оси с востока на запад.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018A8" w:rsidRDefault="00F018A8" w:rsidP="00F018A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b/>
          <w:bCs/>
        </w:rPr>
        <w:br w:type="page"/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b/>
          <w:bCs/>
          <w:color w:val="000000"/>
        </w:rPr>
        <w:lastRenderedPageBreak/>
        <w:t>Ответы: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1) (5 б.) Верные ответы: 1; 3; 4; 1; 2;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2) (5 б.) Верные ответы: 3; 1; 4; 2;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3) (3 б.) Верные ответы: "ЗВЁЗДНАЯ КАРТА".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4) (3 б.) Верные ответы: 3;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5) (4 б.) Верные ответы: 2; 1;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6) (3 б.) Верные ответы: 2;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7) (5 б.) Верный ответ: "Орёл".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8) (4 б.) Верный ответ: "сутками".</w:t>
      </w:r>
    </w:p>
    <w:p w:rsidR="00F018A8" w:rsidRPr="00AB516C" w:rsidRDefault="00F018A8" w:rsidP="00F018A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516C">
        <w:rPr>
          <w:color w:val="000000"/>
        </w:rPr>
        <w:t>9) (4 б.) Верные ответы: Да; Нет; Нет; Да; Нет.</w:t>
      </w:r>
    </w:p>
    <w:p w:rsidR="00F018A8" w:rsidRDefault="00F018A8" w:rsidP="00F018A8"/>
    <w:p w:rsidR="00F018A8" w:rsidRDefault="00F018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F018A8" w:rsidRDefault="00F018A8" w:rsidP="00F018A8">
      <w:pPr>
        <w:rPr>
          <w:rFonts w:ascii="Times New Roman" w:hAnsi="Times New Roman" w:cs="Times New Roman"/>
          <w:sz w:val="32"/>
          <w:szCs w:val="32"/>
        </w:rPr>
      </w:pPr>
      <w:r w:rsidRPr="007B34B8">
        <w:rPr>
          <w:rFonts w:ascii="Times New Roman" w:hAnsi="Times New Roman" w:cs="Times New Roman"/>
          <w:sz w:val="32"/>
          <w:szCs w:val="32"/>
        </w:rPr>
        <w:lastRenderedPageBreak/>
        <w:t xml:space="preserve">Приложение 2 </w:t>
      </w:r>
    </w:p>
    <w:tbl>
      <w:tblPr>
        <w:tblStyle w:val="aa"/>
        <w:tblW w:w="0" w:type="auto"/>
        <w:tblLook w:val="04A0"/>
      </w:tblPr>
      <w:tblGrid>
        <w:gridCol w:w="4785"/>
        <w:gridCol w:w="4786"/>
      </w:tblGrid>
      <w:tr w:rsidR="00F018A8" w:rsidTr="00F230D4">
        <w:trPr>
          <w:trHeight w:val="285"/>
        </w:trPr>
        <w:tc>
          <w:tcPr>
            <w:tcW w:w="4785" w:type="dxa"/>
            <w:tcBorders>
              <w:bottom w:val="single" w:sz="4" w:space="0" w:color="auto"/>
            </w:tcBorders>
          </w:tcPr>
          <w:p w:rsidR="00F018A8" w:rsidRPr="007B34B8" w:rsidRDefault="00F018A8" w:rsidP="00F230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4B8">
              <w:rPr>
                <w:rFonts w:ascii="Times New Roman" w:hAnsi="Times New Roman" w:cs="Times New Roman"/>
                <w:sz w:val="24"/>
                <w:szCs w:val="24"/>
              </w:rPr>
              <w:t>Карточка 1</w:t>
            </w:r>
          </w:p>
        </w:tc>
        <w:tc>
          <w:tcPr>
            <w:tcW w:w="4786" w:type="dxa"/>
            <w:tcBorders>
              <w:bottom w:val="single" w:sz="4" w:space="0" w:color="auto"/>
            </w:tcBorders>
          </w:tcPr>
          <w:p w:rsidR="00F018A8" w:rsidRPr="007B34B8" w:rsidRDefault="00F018A8" w:rsidP="00F230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4B8">
              <w:rPr>
                <w:rFonts w:ascii="Times New Roman" w:hAnsi="Times New Roman" w:cs="Times New Roman"/>
                <w:sz w:val="24"/>
                <w:szCs w:val="24"/>
              </w:rPr>
              <w:t>Карточка 2</w:t>
            </w:r>
          </w:p>
        </w:tc>
      </w:tr>
      <w:tr w:rsidR="00F018A8" w:rsidTr="00F230D4">
        <w:trPr>
          <w:trHeight w:val="3450"/>
        </w:trPr>
        <w:tc>
          <w:tcPr>
            <w:tcW w:w="4785" w:type="dxa"/>
            <w:tcBorders>
              <w:top w:val="single" w:sz="4" w:space="0" w:color="auto"/>
            </w:tcBorders>
          </w:tcPr>
          <w:p w:rsidR="00F018A8" w:rsidRPr="007B34B8" w:rsidRDefault="00F018A8" w:rsidP="00F018A8">
            <w:pPr>
              <w:pStyle w:val="2"/>
              <w:numPr>
                <w:ilvl w:val="0"/>
                <w:numId w:val="26"/>
              </w:numPr>
              <w:shd w:val="clear" w:color="auto" w:fill="auto"/>
              <w:tabs>
                <w:tab w:val="left" w:pos="351"/>
              </w:tabs>
              <w:spacing w:before="0" w:line="240" w:lineRule="auto"/>
              <w:ind w:left="36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Годичный параллакс Веги (а Лиры) равен 0,12". Каково расстояние до неё в парсеках и световых годах?</w:t>
            </w:r>
          </w:p>
          <w:p w:rsidR="00F018A8" w:rsidRPr="007B34B8" w:rsidRDefault="00F018A8" w:rsidP="00F018A8">
            <w:pPr>
              <w:pStyle w:val="2"/>
              <w:numPr>
                <w:ilvl w:val="0"/>
                <w:numId w:val="26"/>
              </w:numPr>
              <w:shd w:val="clear" w:color="auto" w:fill="auto"/>
              <w:tabs>
                <w:tab w:val="left" w:pos="370"/>
              </w:tabs>
              <w:spacing w:before="0" w:line="240" w:lineRule="auto"/>
              <w:ind w:left="36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Во сколько раз ближе звезда Проксима Центавра, чем Вега? Параллакс Проксимы 0,762".</w:t>
            </w:r>
          </w:p>
          <w:p w:rsidR="00F018A8" w:rsidRPr="007B34B8" w:rsidRDefault="00F018A8" w:rsidP="00F018A8">
            <w:pPr>
              <w:pStyle w:val="2"/>
              <w:numPr>
                <w:ilvl w:val="0"/>
                <w:numId w:val="26"/>
              </w:numPr>
              <w:shd w:val="clear" w:color="auto" w:fill="auto"/>
              <w:tabs>
                <w:tab w:val="left" w:pos="366"/>
              </w:tabs>
              <w:spacing w:before="0" w:line="240" w:lineRule="auto"/>
              <w:ind w:left="36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Сколько лет надо лететь до Веги со скоростью 30 км/с?</w:t>
            </w:r>
          </w:p>
          <w:p w:rsidR="00F018A8" w:rsidRPr="007B34B8" w:rsidRDefault="00F018A8" w:rsidP="00F230D4">
            <w:pPr>
              <w:pStyle w:val="2"/>
              <w:tabs>
                <w:tab w:val="left" w:pos="351"/>
              </w:tabs>
              <w:spacing w:after="420" w:line="240" w:lineRule="auto"/>
              <w:ind w:left="360" w:right="20"/>
              <w:rPr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F018A8" w:rsidRPr="007B34B8" w:rsidRDefault="00F018A8" w:rsidP="00F018A8">
            <w:pPr>
              <w:pStyle w:val="2"/>
              <w:numPr>
                <w:ilvl w:val="0"/>
                <w:numId w:val="27"/>
              </w:numPr>
              <w:shd w:val="clear" w:color="auto" w:fill="auto"/>
              <w:tabs>
                <w:tab w:val="left" w:pos="370"/>
              </w:tabs>
              <w:spacing w:before="0" w:line="240" w:lineRule="auto"/>
              <w:ind w:left="36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Расстояние до звезды Бетельгейзе 652 св. года. Чему равен её параллакс?</w:t>
            </w:r>
          </w:p>
          <w:p w:rsidR="00F018A8" w:rsidRPr="007B34B8" w:rsidRDefault="00F018A8" w:rsidP="00F018A8">
            <w:pPr>
              <w:pStyle w:val="2"/>
              <w:numPr>
                <w:ilvl w:val="0"/>
                <w:numId w:val="27"/>
              </w:numPr>
              <w:shd w:val="clear" w:color="auto" w:fill="auto"/>
              <w:tabs>
                <w:tab w:val="left" w:pos="366"/>
              </w:tabs>
              <w:spacing w:before="0" w:line="240" w:lineRule="auto"/>
              <w:ind w:left="360" w:right="2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Видимые звёздные величины звезд Сириуса и Капеллы соответственно равны - 1,6</w:t>
            </w:r>
            <w:r>
              <w:rPr>
                <w:color w:val="000000"/>
                <w:sz w:val="24"/>
                <w:szCs w:val="24"/>
                <w:vertAlign w:val="superscript"/>
                <w:lang w:val="en-US"/>
              </w:rPr>
              <w:t>m</w:t>
            </w:r>
            <w:r w:rsidRPr="007B34B8">
              <w:rPr>
                <w:color w:val="000000"/>
                <w:sz w:val="24"/>
                <w:szCs w:val="24"/>
              </w:rPr>
              <w:t xml:space="preserve"> и 0,2</w:t>
            </w:r>
            <w:r>
              <w:rPr>
                <w:color w:val="000000"/>
                <w:sz w:val="24"/>
                <w:szCs w:val="24"/>
                <w:vertAlign w:val="superscript"/>
                <w:lang w:val="en-US"/>
              </w:rPr>
              <w:t>m</w:t>
            </w:r>
            <w:r w:rsidRPr="007B34B8">
              <w:rPr>
                <w:color w:val="000000"/>
                <w:sz w:val="24"/>
                <w:szCs w:val="24"/>
              </w:rPr>
              <w:t>. Во сколько раз видимый блеск Сириуса больше блеска Капеллы?</w:t>
            </w:r>
          </w:p>
          <w:p w:rsidR="00F018A8" w:rsidRPr="007B34B8" w:rsidRDefault="00F018A8" w:rsidP="00F018A8">
            <w:pPr>
              <w:pStyle w:val="2"/>
              <w:numPr>
                <w:ilvl w:val="0"/>
                <w:numId w:val="27"/>
              </w:numPr>
              <w:shd w:val="clear" w:color="auto" w:fill="auto"/>
              <w:tabs>
                <w:tab w:val="left" w:pos="370"/>
              </w:tabs>
              <w:spacing w:before="0" w:line="240" w:lineRule="auto"/>
              <w:ind w:left="36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Во сколько раз Солнце ярче, чем Сириус? Видимая звездная величина Солнца равна -26</w:t>
            </w:r>
            <w:r>
              <w:rPr>
                <w:color w:val="000000"/>
                <w:sz w:val="24"/>
                <w:szCs w:val="24"/>
                <w:vertAlign w:val="superscript"/>
                <w:lang w:val="en-US"/>
              </w:rPr>
              <w:t>m</w:t>
            </w:r>
            <w:r w:rsidRPr="007B34B8">
              <w:rPr>
                <w:color w:val="000000"/>
                <w:sz w:val="24"/>
                <w:szCs w:val="24"/>
              </w:rPr>
              <w:t xml:space="preserve"> , Сириуса -1,6</w:t>
            </w:r>
            <w:r>
              <w:rPr>
                <w:color w:val="000000"/>
                <w:sz w:val="24"/>
                <w:szCs w:val="24"/>
                <w:vertAlign w:val="superscript"/>
                <w:lang w:val="en-US"/>
              </w:rPr>
              <w:t>m</w:t>
            </w:r>
            <w:r w:rsidRPr="007B34B8">
              <w:rPr>
                <w:color w:val="000000"/>
                <w:sz w:val="24"/>
                <w:szCs w:val="24"/>
              </w:rPr>
              <w:t>.</w:t>
            </w:r>
          </w:p>
          <w:p w:rsidR="00F018A8" w:rsidRPr="007B34B8" w:rsidRDefault="00F018A8" w:rsidP="00F230D4">
            <w:pPr>
              <w:pStyle w:val="2"/>
              <w:tabs>
                <w:tab w:val="left" w:pos="351"/>
              </w:tabs>
              <w:spacing w:after="420" w:line="240" w:lineRule="auto"/>
              <w:ind w:left="360" w:right="20"/>
              <w:rPr>
                <w:sz w:val="24"/>
                <w:szCs w:val="24"/>
              </w:rPr>
            </w:pPr>
          </w:p>
        </w:tc>
      </w:tr>
      <w:tr w:rsidR="00F018A8" w:rsidTr="00F230D4">
        <w:trPr>
          <w:trHeight w:val="240"/>
        </w:trPr>
        <w:tc>
          <w:tcPr>
            <w:tcW w:w="4785" w:type="dxa"/>
            <w:tcBorders>
              <w:bottom w:val="single" w:sz="4" w:space="0" w:color="auto"/>
            </w:tcBorders>
          </w:tcPr>
          <w:p w:rsidR="00F018A8" w:rsidRPr="007B34B8" w:rsidRDefault="00F018A8" w:rsidP="00F230D4">
            <w:pPr>
              <w:pStyle w:val="2"/>
              <w:tabs>
                <w:tab w:val="left" w:pos="351"/>
              </w:tabs>
              <w:spacing w:line="240" w:lineRule="auto"/>
              <w:ind w:left="360"/>
              <w:rPr>
                <w:sz w:val="24"/>
                <w:szCs w:val="24"/>
              </w:rPr>
            </w:pPr>
            <w:r w:rsidRPr="007B34B8">
              <w:rPr>
                <w:sz w:val="24"/>
                <w:szCs w:val="24"/>
              </w:rPr>
              <w:t>Карточка 3</w:t>
            </w:r>
            <w:r w:rsidRPr="007B34B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tcBorders>
              <w:bottom w:val="single" w:sz="4" w:space="0" w:color="auto"/>
            </w:tcBorders>
          </w:tcPr>
          <w:p w:rsidR="00F018A8" w:rsidRPr="007B34B8" w:rsidRDefault="00F018A8" w:rsidP="00F230D4">
            <w:pPr>
              <w:rPr>
                <w:sz w:val="24"/>
                <w:szCs w:val="24"/>
              </w:rPr>
            </w:pPr>
            <w:r w:rsidRPr="007B34B8">
              <w:rPr>
                <w:rFonts w:ascii="Times New Roman" w:hAnsi="Times New Roman" w:cs="Times New Roman"/>
                <w:sz w:val="24"/>
                <w:szCs w:val="24"/>
              </w:rPr>
              <w:t>Карточка 4</w:t>
            </w:r>
          </w:p>
        </w:tc>
      </w:tr>
      <w:tr w:rsidR="00F018A8" w:rsidTr="00F230D4">
        <w:trPr>
          <w:trHeight w:val="3780"/>
        </w:trPr>
        <w:tc>
          <w:tcPr>
            <w:tcW w:w="4785" w:type="dxa"/>
            <w:tcBorders>
              <w:top w:val="single" w:sz="4" w:space="0" w:color="auto"/>
            </w:tcBorders>
          </w:tcPr>
          <w:p w:rsidR="00F018A8" w:rsidRPr="007B34B8" w:rsidRDefault="00F018A8" w:rsidP="00F018A8">
            <w:pPr>
              <w:pStyle w:val="2"/>
              <w:numPr>
                <w:ilvl w:val="0"/>
                <w:numId w:val="28"/>
              </w:numPr>
              <w:shd w:val="clear" w:color="auto" w:fill="auto"/>
              <w:tabs>
                <w:tab w:val="left" w:pos="366"/>
              </w:tabs>
              <w:spacing w:before="0" w:line="240" w:lineRule="auto"/>
              <w:ind w:left="36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Одна звезда ярче другой в 16 раз. Чему равна разность их звёздных величин?</w:t>
            </w:r>
          </w:p>
          <w:p w:rsidR="00F018A8" w:rsidRPr="007B34B8" w:rsidRDefault="00F018A8" w:rsidP="00F018A8">
            <w:pPr>
              <w:pStyle w:val="2"/>
              <w:numPr>
                <w:ilvl w:val="0"/>
                <w:numId w:val="28"/>
              </w:numPr>
              <w:shd w:val="clear" w:color="auto" w:fill="auto"/>
              <w:tabs>
                <w:tab w:val="left" w:pos="361"/>
              </w:tabs>
              <w:spacing w:before="0" w:line="240" w:lineRule="auto"/>
              <w:ind w:left="36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Во сколько раз звезда 3,4 звёздной величины слабее, чем Сириус, имеющий звёздную величину -1,6</w:t>
            </w:r>
            <w:r>
              <w:rPr>
                <w:color w:val="000000"/>
                <w:sz w:val="24"/>
                <w:szCs w:val="24"/>
                <w:vertAlign w:val="superscript"/>
                <w:lang w:val="en-US"/>
              </w:rPr>
              <w:t>m</w:t>
            </w:r>
            <w:r w:rsidRPr="007B34B8">
              <w:rPr>
                <w:color w:val="000000"/>
                <w:sz w:val="24"/>
                <w:szCs w:val="24"/>
              </w:rPr>
              <w:t>.</w:t>
            </w:r>
          </w:p>
          <w:p w:rsidR="00F018A8" w:rsidRPr="007B34B8" w:rsidRDefault="00F018A8" w:rsidP="00F018A8">
            <w:pPr>
              <w:pStyle w:val="2"/>
              <w:numPr>
                <w:ilvl w:val="0"/>
                <w:numId w:val="28"/>
              </w:numPr>
              <w:shd w:val="clear" w:color="auto" w:fill="auto"/>
              <w:tabs>
                <w:tab w:val="left" w:pos="366"/>
              </w:tabs>
              <w:spacing w:before="0" w:line="240" w:lineRule="auto"/>
              <w:ind w:left="360" w:right="2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Чему равна абсолютная звёздная величина Сириуса, если расстояние до него 2,7 пк, а видимая звёздная величина равна -1,6</w:t>
            </w:r>
            <w:r>
              <w:rPr>
                <w:color w:val="000000"/>
                <w:sz w:val="24"/>
                <w:szCs w:val="24"/>
                <w:vertAlign w:val="superscript"/>
                <w:lang w:val="en-US"/>
              </w:rPr>
              <w:t>m</w:t>
            </w:r>
            <w:r w:rsidRPr="007B34B8">
              <w:rPr>
                <w:color w:val="000000"/>
                <w:sz w:val="24"/>
                <w:szCs w:val="24"/>
              </w:rPr>
              <w:t>?</w:t>
            </w:r>
          </w:p>
          <w:p w:rsidR="00F018A8" w:rsidRPr="007B34B8" w:rsidRDefault="00F018A8" w:rsidP="00F230D4">
            <w:pPr>
              <w:pStyle w:val="2"/>
              <w:shd w:val="clear" w:color="auto" w:fill="auto"/>
              <w:tabs>
                <w:tab w:val="left" w:pos="351"/>
              </w:tabs>
              <w:spacing w:before="0" w:after="420" w:line="240" w:lineRule="auto"/>
              <w:ind w:left="20" w:right="20" w:firstLine="0"/>
              <w:rPr>
                <w:sz w:val="24"/>
                <w:szCs w:val="24"/>
              </w:rPr>
            </w:pPr>
          </w:p>
          <w:p w:rsidR="00F018A8" w:rsidRPr="007B34B8" w:rsidRDefault="00F018A8" w:rsidP="00F230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8A8" w:rsidRPr="007B34B8" w:rsidRDefault="00F018A8" w:rsidP="00F230D4">
            <w:pPr>
              <w:rPr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F018A8" w:rsidRPr="007B34B8" w:rsidRDefault="00F018A8" w:rsidP="00F018A8">
            <w:pPr>
              <w:pStyle w:val="2"/>
              <w:numPr>
                <w:ilvl w:val="0"/>
                <w:numId w:val="29"/>
              </w:numPr>
              <w:shd w:val="clear" w:color="auto" w:fill="auto"/>
              <w:tabs>
                <w:tab w:val="left" w:pos="351"/>
              </w:tabs>
              <w:spacing w:before="0" w:line="240" w:lineRule="auto"/>
              <w:ind w:left="36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Какова светимость Сириуса? Абсолютная звездная величина Солнца 4,8</w:t>
            </w:r>
            <w:r>
              <w:rPr>
                <w:color w:val="000000"/>
                <w:sz w:val="24"/>
                <w:szCs w:val="24"/>
                <w:vertAlign w:val="superscript"/>
                <w:lang w:val="en-US"/>
              </w:rPr>
              <w:t>m</w:t>
            </w:r>
            <w:r w:rsidRPr="007B34B8">
              <w:rPr>
                <w:color w:val="000000"/>
                <w:sz w:val="24"/>
                <w:szCs w:val="24"/>
              </w:rPr>
              <w:t>.</w:t>
            </w:r>
          </w:p>
          <w:p w:rsidR="00F018A8" w:rsidRPr="007B34B8" w:rsidRDefault="00F018A8" w:rsidP="00F018A8">
            <w:pPr>
              <w:pStyle w:val="2"/>
              <w:numPr>
                <w:ilvl w:val="0"/>
                <w:numId w:val="29"/>
              </w:numPr>
              <w:shd w:val="clear" w:color="auto" w:fill="auto"/>
              <w:tabs>
                <w:tab w:val="left" w:pos="346"/>
              </w:tabs>
              <w:spacing w:before="0" w:line="240" w:lineRule="auto"/>
              <w:ind w:left="360" w:right="2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Какова светимость звезды </w:t>
            </w:r>
            <w:r w:rsidRPr="007B34B8">
              <w:rPr>
                <w:color w:val="000000"/>
                <w:position w:val="-10"/>
                <w:sz w:val="24"/>
                <w:szCs w:val="24"/>
                <w:bdr w:val="nil"/>
                <w:lang w:eastAsia="ru-RU"/>
              </w:rPr>
              <w:object w:dxaOrig="20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.75pt;height:15.75pt" o:ole="">
                  <v:imagedata r:id="rId13" o:title=""/>
                </v:shape>
                <o:OLEObject Type="Embed" ProgID="Equation.3" ShapeID="_x0000_i1025" DrawAspect="Content" ObjectID="_1635576477" r:id="rId14"/>
              </w:object>
            </w:r>
            <w:r w:rsidRPr="007B34B8">
              <w:rPr>
                <w:color w:val="000000"/>
                <w:sz w:val="24"/>
                <w:szCs w:val="24"/>
              </w:rPr>
              <w:t>, Скорпиона, если её видимая звёздная величина 3, а расстояние до неё 7 500 св. лет?</w:t>
            </w:r>
          </w:p>
          <w:p w:rsidR="00F018A8" w:rsidRPr="007B34B8" w:rsidRDefault="00F018A8" w:rsidP="00F018A8">
            <w:pPr>
              <w:pStyle w:val="2"/>
              <w:numPr>
                <w:ilvl w:val="0"/>
                <w:numId w:val="29"/>
              </w:numPr>
              <w:shd w:val="clear" w:color="auto" w:fill="auto"/>
              <w:tabs>
                <w:tab w:val="left" w:pos="346"/>
              </w:tabs>
              <w:spacing w:before="0" w:line="240" w:lineRule="auto"/>
              <w:ind w:left="360" w:right="2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Вспыхнувшая звезда в ближайшей галактике имеет видимую звёздную величину 16,80</w:t>
            </w:r>
            <w:r>
              <w:rPr>
                <w:color w:val="000000"/>
                <w:sz w:val="24"/>
                <w:szCs w:val="24"/>
                <w:vertAlign w:val="superscript"/>
                <w:lang w:val="en-US"/>
              </w:rPr>
              <w:t>m</w:t>
            </w:r>
            <w:r w:rsidRPr="007B34B8">
              <w:rPr>
                <w:color w:val="000000"/>
                <w:sz w:val="24"/>
                <w:szCs w:val="24"/>
              </w:rPr>
              <w:t xml:space="preserve">, а абсолютную           </w:t>
            </w:r>
            <w:r>
              <w:rPr>
                <w:color w:val="000000"/>
                <w:sz w:val="24"/>
                <w:szCs w:val="24"/>
              </w:rPr>
              <w:t>М= -7,45 М</w:t>
            </w:r>
            <w:r w:rsidRPr="007B34B8">
              <w:rPr>
                <w:color w:val="000000"/>
                <w:position w:val="-6"/>
                <w:sz w:val="24"/>
                <w:szCs w:val="24"/>
                <w:bdr w:val="nil"/>
                <w:lang w:eastAsia="ru-RU"/>
              </w:rPr>
              <w:object w:dxaOrig="260" w:dyaOrig="279">
                <v:shape id="_x0000_i1026" type="#_x0000_t75" style="width:12.75pt;height:14.25pt" o:ole="">
                  <v:imagedata r:id="rId15" o:title=""/>
                </v:shape>
                <o:OLEObject Type="Embed" ProgID="Equation.3" ShapeID="_x0000_i1026" DrawAspect="Content" ObjectID="_1635576478" r:id="rId16"/>
              </w:object>
            </w:r>
            <w:r w:rsidRPr="007B34B8">
              <w:rPr>
                <w:color w:val="000000"/>
                <w:sz w:val="24"/>
                <w:szCs w:val="24"/>
              </w:rPr>
              <w:t>. Вычислить расстояние до этой звезды в пк и светимость.</w:t>
            </w:r>
          </w:p>
          <w:p w:rsidR="00F018A8" w:rsidRPr="007B34B8" w:rsidRDefault="00F018A8" w:rsidP="00F230D4">
            <w:pPr>
              <w:pStyle w:val="2"/>
              <w:tabs>
                <w:tab w:val="left" w:pos="351"/>
              </w:tabs>
              <w:spacing w:after="420" w:line="240" w:lineRule="auto"/>
              <w:ind w:left="360" w:right="20"/>
              <w:rPr>
                <w:sz w:val="24"/>
                <w:szCs w:val="24"/>
              </w:rPr>
            </w:pPr>
          </w:p>
        </w:tc>
      </w:tr>
    </w:tbl>
    <w:p w:rsidR="00F018A8" w:rsidRDefault="00F018A8">
      <w:r>
        <w:br w:type="page"/>
      </w:r>
    </w:p>
    <w:tbl>
      <w:tblPr>
        <w:tblStyle w:val="aa"/>
        <w:tblW w:w="0" w:type="auto"/>
        <w:tblLook w:val="04A0"/>
      </w:tblPr>
      <w:tblGrid>
        <w:gridCol w:w="4785"/>
        <w:gridCol w:w="4786"/>
      </w:tblGrid>
      <w:tr w:rsidR="00F018A8" w:rsidTr="00F230D4">
        <w:trPr>
          <w:trHeight w:val="300"/>
        </w:trPr>
        <w:tc>
          <w:tcPr>
            <w:tcW w:w="4785" w:type="dxa"/>
            <w:tcBorders>
              <w:bottom w:val="single" w:sz="4" w:space="0" w:color="auto"/>
            </w:tcBorders>
          </w:tcPr>
          <w:p w:rsidR="00F018A8" w:rsidRPr="007B34B8" w:rsidRDefault="00F018A8" w:rsidP="00F230D4">
            <w:pPr>
              <w:pStyle w:val="2"/>
              <w:tabs>
                <w:tab w:val="left" w:pos="351"/>
              </w:tabs>
              <w:spacing w:before="0" w:line="240" w:lineRule="auto"/>
              <w:ind w:left="360"/>
              <w:rPr>
                <w:sz w:val="24"/>
                <w:szCs w:val="24"/>
              </w:rPr>
            </w:pPr>
            <w:r w:rsidRPr="007B34B8">
              <w:rPr>
                <w:sz w:val="24"/>
                <w:szCs w:val="24"/>
              </w:rPr>
              <w:lastRenderedPageBreak/>
              <w:t>Карточка 5</w:t>
            </w:r>
          </w:p>
        </w:tc>
        <w:tc>
          <w:tcPr>
            <w:tcW w:w="4786" w:type="dxa"/>
            <w:tcBorders>
              <w:bottom w:val="single" w:sz="4" w:space="0" w:color="auto"/>
            </w:tcBorders>
          </w:tcPr>
          <w:p w:rsidR="00F018A8" w:rsidRPr="007B34B8" w:rsidRDefault="00F018A8" w:rsidP="00F230D4">
            <w:pPr>
              <w:rPr>
                <w:sz w:val="24"/>
                <w:szCs w:val="24"/>
              </w:rPr>
            </w:pPr>
            <w:r w:rsidRPr="007B34B8">
              <w:rPr>
                <w:rFonts w:ascii="Times New Roman" w:hAnsi="Times New Roman" w:cs="Times New Roman"/>
                <w:sz w:val="24"/>
                <w:szCs w:val="24"/>
              </w:rPr>
              <w:t>Карточка 6</w:t>
            </w:r>
          </w:p>
        </w:tc>
      </w:tr>
      <w:tr w:rsidR="00F018A8" w:rsidTr="00F230D4">
        <w:trPr>
          <w:trHeight w:val="4815"/>
        </w:trPr>
        <w:tc>
          <w:tcPr>
            <w:tcW w:w="4785" w:type="dxa"/>
            <w:tcBorders>
              <w:top w:val="single" w:sz="4" w:space="0" w:color="auto"/>
            </w:tcBorders>
          </w:tcPr>
          <w:p w:rsidR="00F018A8" w:rsidRPr="007B34B8" w:rsidRDefault="00F018A8" w:rsidP="00F018A8">
            <w:pPr>
              <w:pStyle w:val="2"/>
              <w:numPr>
                <w:ilvl w:val="0"/>
                <w:numId w:val="30"/>
              </w:numPr>
              <w:shd w:val="clear" w:color="auto" w:fill="auto"/>
              <w:tabs>
                <w:tab w:val="left" w:pos="351"/>
              </w:tabs>
              <w:spacing w:before="0" w:line="240" w:lineRule="auto"/>
              <w:ind w:left="360" w:right="2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 xml:space="preserve"> Во сколько раз звезда Арктур больше Солнца, если светимость Арктура равна 100, а температура 4 500 К?</w:t>
            </w:r>
          </w:p>
          <w:p w:rsidR="00F018A8" w:rsidRPr="007B34B8" w:rsidRDefault="00F018A8" w:rsidP="00F018A8">
            <w:pPr>
              <w:pStyle w:val="2"/>
              <w:numPr>
                <w:ilvl w:val="0"/>
                <w:numId w:val="30"/>
              </w:numPr>
              <w:shd w:val="clear" w:color="auto" w:fill="auto"/>
              <w:tabs>
                <w:tab w:val="left" w:pos="351"/>
              </w:tabs>
              <w:spacing w:before="0" w:line="240" w:lineRule="auto"/>
              <w:ind w:left="360" w:right="2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У</w:t>
            </w:r>
            <w:r>
              <w:rPr>
                <w:color w:val="000000"/>
                <w:sz w:val="24"/>
                <w:szCs w:val="24"/>
              </w:rPr>
              <w:t xml:space="preserve"> голубого сверхгиганта Ригель</w:t>
            </w:r>
            <w:r w:rsidRPr="007B34B8">
              <w:rPr>
                <w:color w:val="000000"/>
                <w:sz w:val="24"/>
                <w:szCs w:val="24"/>
              </w:rPr>
              <w:t xml:space="preserve">                     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r w:rsidRPr="007B34B8">
              <w:rPr>
                <w:color w:val="000000"/>
                <w:position w:val="-10"/>
                <w:sz w:val="24"/>
                <w:szCs w:val="24"/>
                <w:bdr w:val="nil"/>
                <w:lang w:eastAsia="ru-RU"/>
              </w:rPr>
              <w:object w:dxaOrig="240" w:dyaOrig="320">
                <v:shape id="_x0000_i1027" type="#_x0000_t75" style="width:12pt;height:15.75pt" o:ole="">
                  <v:imagedata r:id="rId17" o:title=""/>
                </v:shape>
                <o:OLEObject Type="Embed" ProgID="Equation.3" ShapeID="_x0000_i1027" DrawAspect="Content" ObjectID="_1635576479" r:id="rId18"/>
              </w:object>
            </w:r>
            <w:r w:rsidRPr="007B34B8">
              <w:rPr>
                <w:color w:val="000000"/>
                <w:sz w:val="24"/>
                <w:szCs w:val="24"/>
              </w:rPr>
              <w:t xml:space="preserve"> Ориона) поверхностная температура равна 13 000 К, масса - 400 масс Солнца, аб</w:t>
            </w:r>
            <w:r>
              <w:rPr>
                <w:color w:val="000000"/>
                <w:sz w:val="24"/>
                <w:szCs w:val="24"/>
              </w:rPr>
              <w:t>солютная звёздная величина -5,5</w:t>
            </w:r>
            <w:r>
              <w:rPr>
                <w:color w:val="000000"/>
                <w:sz w:val="24"/>
                <w:szCs w:val="24"/>
                <w:vertAlign w:val="superscript"/>
                <w:lang w:val="en-US"/>
              </w:rPr>
              <w:t>m</w:t>
            </w:r>
            <w:r w:rsidRPr="007B34B8">
              <w:rPr>
                <w:color w:val="000000"/>
                <w:sz w:val="24"/>
                <w:szCs w:val="24"/>
              </w:rPr>
              <w:t>. Найдите светимость Ригеля и его радиус.</w:t>
            </w:r>
          </w:p>
          <w:p w:rsidR="00F018A8" w:rsidRPr="007B34B8" w:rsidRDefault="00F018A8" w:rsidP="00F018A8">
            <w:pPr>
              <w:pStyle w:val="2"/>
              <w:numPr>
                <w:ilvl w:val="0"/>
                <w:numId w:val="30"/>
              </w:numPr>
              <w:shd w:val="clear" w:color="auto" w:fill="auto"/>
              <w:tabs>
                <w:tab w:val="left" w:pos="346"/>
              </w:tabs>
              <w:spacing w:before="0" w:line="240" w:lineRule="auto"/>
              <w:ind w:left="360" w:right="2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Какова плотность красного сверхгиганта, если его диаметр в 300 раз больше солнечного, а масса в 30 раз больше, чем масса Солнца? Плотность Солнца 1400 кг/м</w:t>
            </w:r>
            <w:r w:rsidRPr="007B34B8">
              <w:rPr>
                <w:color w:val="000000"/>
                <w:sz w:val="24"/>
                <w:szCs w:val="24"/>
                <w:vertAlign w:val="superscript"/>
              </w:rPr>
              <w:t>3</w:t>
            </w:r>
            <w:r w:rsidRPr="007B34B8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F018A8" w:rsidRPr="007B34B8" w:rsidRDefault="00F018A8" w:rsidP="00F018A8">
            <w:pPr>
              <w:pStyle w:val="2"/>
              <w:numPr>
                <w:ilvl w:val="0"/>
                <w:numId w:val="31"/>
              </w:numPr>
              <w:shd w:val="clear" w:color="auto" w:fill="auto"/>
              <w:tabs>
                <w:tab w:val="left" w:pos="346"/>
              </w:tabs>
              <w:spacing w:before="0" w:line="240" w:lineRule="auto"/>
              <w:ind w:left="360" w:right="2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Какова температура звезды по сравнению с температурой Солнца              (6 000 К), если её размеры такие же, как у Солнца, а светимость больше солнечной в 16 раз?</w:t>
            </w:r>
          </w:p>
          <w:p w:rsidR="00F018A8" w:rsidRPr="007B34B8" w:rsidRDefault="00F018A8" w:rsidP="00F018A8">
            <w:pPr>
              <w:pStyle w:val="2"/>
              <w:numPr>
                <w:ilvl w:val="0"/>
                <w:numId w:val="31"/>
              </w:numPr>
              <w:shd w:val="clear" w:color="auto" w:fill="auto"/>
              <w:tabs>
                <w:tab w:val="left" w:pos="351"/>
              </w:tabs>
              <w:spacing w:before="0" w:line="240" w:lineRule="auto"/>
              <w:ind w:left="36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>Во сколько раз красный гигант больше красного карлика, если их светимость отличается в 10</w:t>
            </w:r>
            <w:r w:rsidRPr="007B34B8">
              <w:rPr>
                <w:color w:val="000000"/>
                <w:sz w:val="24"/>
                <w:szCs w:val="24"/>
                <w:vertAlign w:val="superscript"/>
              </w:rPr>
              <w:t>8</w:t>
            </w:r>
            <w:r w:rsidRPr="007B34B8">
              <w:rPr>
                <w:color w:val="000000"/>
                <w:sz w:val="24"/>
                <w:szCs w:val="24"/>
              </w:rPr>
              <w:t xml:space="preserve"> раз?</w:t>
            </w:r>
          </w:p>
          <w:p w:rsidR="00F018A8" w:rsidRPr="007B34B8" w:rsidRDefault="00F018A8" w:rsidP="00F018A8">
            <w:pPr>
              <w:pStyle w:val="2"/>
              <w:numPr>
                <w:ilvl w:val="0"/>
                <w:numId w:val="31"/>
              </w:numPr>
              <w:shd w:val="clear" w:color="auto" w:fill="auto"/>
              <w:tabs>
                <w:tab w:val="left" w:pos="346"/>
              </w:tabs>
              <w:spacing w:before="0" w:line="240" w:lineRule="auto"/>
              <w:ind w:left="360" w:right="20"/>
              <w:rPr>
                <w:sz w:val="24"/>
                <w:szCs w:val="24"/>
              </w:rPr>
            </w:pPr>
            <w:r w:rsidRPr="007B34B8">
              <w:rPr>
                <w:color w:val="000000"/>
                <w:sz w:val="24"/>
                <w:szCs w:val="24"/>
              </w:rPr>
              <w:t xml:space="preserve">У двойной звезды период обращения равен 100 лет. </w:t>
            </w:r>
            <w:r>
              <w:rPr>
                <w:color w:val="000000"/>
                <w:sz w:val="24"/>
                <w:szCs w:val="24"/>
              </w:rPr>
              <w:t xml:space="preserve">Большая полуось видимой орбиты </w:t>
            </w:r>
            <w:r w:rsidRPr="007B34B8">
              <w:rPr>
                <w:color w:val="000000"/>
                <w:position w:val="-6"/>
                <w:sz w:val="24"/>
                <w:szCs w:val="24"/>
                <w:bdr w:val="nil"/>
                <w:lang w:eastAsia="ru-RU"/>
              </w:rPr>
              <w:object w:dxaOrig="240" w:dyaOrig="220">
                <v:shape id="_x0000_i1028" type="#_x0000_t75" style="width:12pt;height:11.25pt" o:ole="">
                  <v:imagedata r:id="rId19" o:title=""/>
                </v:shape>
                <o:OLEObject Type="Embed" ProgID="Equation.3" ShapeID="_x0000_i1028" DrawAspect="Content" ObjectID="_1635576480" r:id="rId20"/>
              </w:object>
            </w:r>
            <w:r>
              <w:rPr>
                <w:color w:val="000000"/>
                <w:sz w:val="24"/>
                <w:szCs w:val="24"/>
              </w:rPr>
              <w:t xml:space="preserve">=2", а годичный параллакс </w:t>
            </w:r>
            <w:r w:rsidRPr="007B34B8">
              <w:rPr>
                <w:color w:val="000000"/>
                <w:position w:val="-6"/>
                <w:sz w:val="24"/>
                <w:szCs w:val="24"/>
                <w:bdr w:val="nil"/>
                <w:lang w:eastAsia="ru-RU"/>
              </w:rPr>
              <w:object w:dxaOrig="220" w:dyaOrig="220">
                <v:shape id="_x0000_i1029" type="#_x0000_t75" style="width:11.25pt;height:11.25pt" o:ole="">
                  <v:imagedata r:id="rId21" o:title=""/>
                </v:shape>
                <o:OLEObject Type="Embed" ProgID="Equation.3" ShapeID="_x0000_i1029" DrawAspect="Content" ObjectID="_1635576481" r:id="rId22"/>
              </w:object>
            </w:r>
            <w:r w:rsidRPr="007B34B8">
              <w:rPr>
                <w:color w:val="000000"/>
                <w:sz w:val="24"/>
                <w:szCs w:val="24"/>
              </w:rPr>
              <w:t xml:space="preserve">=0,05". Определите сумму масс и массы звёзд в отдельности, если звезды отстоят от центра масс на </w:t>
            </w:r>
            <w:r>
              <w:rPr>
                <w:color w:val="000000"/>
                <w:sz w:val="24"/>
                <w:szCs w:val="24"/>
              </w:rPr>
              <w:t>расстояниях, относящихся как 1</w:t>
            </w:r>
            <w:r w:rsidRPr="007B34B8">
              <w:rPr>
                <w:color w:val="000000"/>
                <w:sz w:val="24"/>
                <w:szCs w:val="24"/>
              </w:rPr>
              <w:t>:4.</w:t>
            </w:r>
          </w:p>
        </w:tc>
      </w:tr>
    </w:tbl>
    <w:p w:rsidR="00F018A8" w:rsidRDefault="00F018A8">
      <w:pPr>
        <w:spacing w:after="0" w:line="240" w:lineRule="auto"/>
        <w:rPr>
          <w:rStyle w:val="1"/>
          <w:rFonts w:eastAsiaTheme="minorHAnsi"/>
          <w:sz w:val="28"/>
          <w:szCs w:val="28"/>
        </w:rPr>
      </w:pPr>
      <w:r>
        <w:rPr>
          <w:rStyle w:val="1"/>
          <w:rFonts w:eastAsiaTheme="minorHAnsi"/>
          <w:sz w:val="28"/>
          <w:szCs w:val="28"/>
        </w:rPr>
        <w:br w:type="page"/>
      </w:r>
    </w:p>
    <w:p w:rsidR="00F018A8" w:rsidRPr="00F018A8" w:rsidRDefault="00F018A8" w:rsidP="00F018A8">
      <w:pPr>
        <w:spacing w:after="0" w:line="240" w:lineRule="auto"/>
        <w:ind w:right="20"/>
        <w:rPr>
          <w:rStyle w:val="1"/>
          <w:rFonts w:eastAsiaTheme="minorHAnsi"/>
          <w:sz w:val="28"/>
          <w:szCs w:val="28"/>
          <w:u w:val="none"/>
        </w:rPr>
      </w:pPr>
      <w:r w:rsidRPr="00F018A8">
        <w:rPr>
          <w:rStyle w:val="1"/>
          <w:rFonts w:eastAsiaTheme="minorHAnsi"/>
          <w:sz w:val="28"/>
          <w:szCs w:val="28"/>
          <w:u w:val="none"/>
        </w:rPr>
        <w:lastRenderedPageBreak/>
        <w:t>Приложение 3</w:t>
      </w:r>
    </w:p>
    <w:p w:rsidR="00F018A8" w:rsidRPr="00F018A8" w:rsidRDefault="00F018A8" w:rsidP="00F018A8">
      <w:pPr>
        <w:spacing w:after="0" w:line="240" w:lineRule="auto"/>
        <w:ind w:right="20"/>
        <w:rPr>
          <w:rStyle w:val="1"/>
          <w:rFonts w:eastAsiaTheme="minorHAnsi"/>
          <w:sz w:val="28"/>
          <w:szCs w:val="28"/>
          <w:u w:val="none"/>
        </w:rPr>
      </w:pPr>
    </w:p>
    <w:p w:rsidR="00F018A8" w:rsidRPr="00F018A8" w:rsidRDefault="00F018A8" w:rsidP="00F018A8">
      <w:pPr>
        <w:pStyle w:val="2"/>
        <w:numPr>
          <w:ilvl w:val="0"/>
          <w:numId w:val="32"/>
        </w:numPr>
        <w:shd w:val="clear" w:color="auto" w:fill="auto"/>
        <w:tabs>
          <w:tab w:val="left" w:pos="370"/>
        </w:tabs>
        <w:spacing w:before="0" w:line="240" w:lineRule="auto"/>
        <w:ind w:left="426" w:right="20" w:hanging="426"/>
        <w:rPr>
          <w:sz w:val="28"/>
          <w:szCs w:val="28"/>
        </w:rPr>
      </w:pPr>
      <w:r w:rsidRPr="00F018A8">
        <w:rPr>
          <w:rStyle w:val="1"/>
          <w:sz w:val="28"/>
          <w:szCs w:val="28"/>
        </w:rPr>
        <w:t>(д/з).</w:t>
      </w:r>
      <w:r w:rsidRPr="00F018A8">
        <w:rPr>
          <w:color w:val="000000"/>
          <w:sz w:val="28"/>
          <w:szCs w:val="28"/>
        </w:rPr>
        <w:t xml:space="preserve"> Звезда Бернарда находится от нас на расстоянии 1,85 пк. Чему равен её годичный параллакс? Во сколько раз она ближе Проксимы, если параллакс Приксимы равен 0,762"?</w:t>
      </w:r>
    </w:p>
    <w:p w:rsidR="00F018A8" w:rsidRPr="00F018A8" w:rsidRDefault="00F018A8" w:rsidP="00F018A8">
      <w:pPr>
        <w:pStyle w:val="2"/>
        <w:numPr>
          <w:ilvl w:val="0"/>
          <w:numId w:val="32"/>
        </w:numPr>
        <w:shd w:val="clear" w:color="auto" w:fill="auto"/>
        <w:tabs>
          <w:tab w:val="left" w:pos="375"/>
        </w:tabs>
        <w:spacing w:before="0" w:line="240" w:lineRule="auto"/>
        <w:ind w:left="360" w:right="20"/>
        <w:rPr>
          <w:sz w:val="28"/>
          <w:szCs w:val="28"/>
        </w:rPr>
      </w:pPr>
      <w:r w:rsidRPr="00F018A8">
        <w:rPr>
          <w:rStyle w:val="1"/>
          <w:sz w:val="28"/>
          <w:szCs w:val="28"/>
        </w:rPr>
        <w:t>(д/з). В</w:t>
      </w:r>
      <w:r w:rsidRPr="00F018A8">
        <w:rPr>
          <w:color w:val="000000"/>
          <w:sz w:val="28"/>
          <w:szCs w:val="28"/>
        </w:rPr>
        <w:t>о сколько раз видимый блеск звезды Веги больше блеска Полярной, если их видимые звёздные величины соответственно равны 0,1</w:t>
      </w:r>
      <w:r w:rsidRPr="00F018A8">
        <w:rPr>
          <w:color w:val="000000"/>
          <w:sz w:val="28"/>
          <w:szCs w:val="28"/>
          <w:vertAlign w:val="superscript"/>
          <w:lang w:val="en-US"/>
        </w:rPr>
        <w:t>m</w:t>
      </w:r>
      <w:r w:rsidRPr="00F018A8">
        <w:rPr>
          <w:color w:val="000000"/>
          <w:sz w:val="28"/>
          <w:szCs w:val="28"/>
        </w:rPr>
        <w:t xml:space="preserve"> и 2,1</w:t>
      </w:r>
      <w:r w:rsidRPr="00F018A8">
        <w:rPr>
          <w:color w:val="000000"/>
          <w:sz w:val="28"/>
          <w:szCs w:val="28"/>
          <w:vertAlign w:val="superscript"/>
          <w:lang w:val="en-US"/>
        </w:rPr>
        <w:t>m</w:t>
      </w:r>
      <w:r w:rsidRPr="00F018A8">
        <w:rPr>
          <w:color w:val="000000"/>
          <w:sz w:val="28"/>
          <w:szCs w:val="28"/>
        </w:rPr>
        <w:t>?</w:t>
      </w:r>
    </w:p>
    <w:p w:rsidR="00F018A8" w:rsidRPr="00F018A8" w:rsidRDefault="00F018A8" w:rsidP="00F018A8">
      <w:pPr>
        <w:pStyle w:val="2"/>
        <w:numPr>
          <w:ilvl w:val="0"/>
          <w:numId w:val="32"/>
        </w:numPr>
        <w:shd w:val="clear" w:color="auto" w:fill="auto"/>
        <w:tabs>
          <w:tab w:val="left" w:pos="370"/>
        </w:tabs>
        <w:spacing w:before="0" w:line="240" w:lineRule="auto"/>
        <w:ind w:left="360" w:right="20"/>
        <w:rPr>
          <w:sz w:val="28"/>
          <w:szCs w:val="28"/>
        </w:rPr>
      </w:pPr>
      <w:r w:rsidRPr="00F018A8">
        <w:rPr>
          <w:rStyle w:val="1"/>
          <w:sz w:val="28"/>
          <w:szCs w:val="28"/>
        </w:rPr>
        <w:t>(д/з).</w:t>
      </w:r>
      <w:r w:rsidRPr="00F018A8">
        <w:rPr>
          <w:color w:val="000000"/>
          <w:sz w:val="28"/>
          <w:szCs w:val="28"/>
        </w:rPr>
        <w:t xml:space="preserve"> Вычислите абсолютную звёздную величину Веги, если расстояние до нее 8,1 пк. Какова ее светимость?</w:t>
      </w:r>
    </w:p>
    <w:p w:rsidR="00F018A8" w:rsidRPr="00F018A8" w:rsidRDefault="00F018A8" w:rsidP="00F018A8">
      <w:pPr>
        <w:pStyle w:val="2"/>
        <w:numPr>
          <w:ilvl w:val="0"/>
          <w:numId w:val="32"/>
        </w:numPr>
        <w:shd w:val="clear" w:color="auto" w:fill="auto"/>
        <w:tabs>
          <w:tab w:val="left" w:pos="370"/>
        </w:tabs>
        <w:spacing w:before="0" w:line="240" w:lineRule="auto"/>
        <w:ind w:left="360" w:right="20"/>
        <w:rPr>
          <w:sz w:val="28"/>
          <w:szCs w:val="28"/>
        </w:rPr>
      </w:pPr>
      <w:r w:rsidRPr="00F018A8">
        <w:rPr>
          <w:rStyle w:val="1"/>
          <w:sz w:val="28"/>
          <w:szCs w:val="28"/>
        </w:rPr>
        <w:t>(д/з).</w:t>
      </w:r>
      <w:r w:rsidRPr="00F018A8">
        <w:rPr>
          <w:color w:val="000000"/>
          <w:sz w:val="28"/>
          <w:szCs w:val="28"/>
        </w:rPr>
        <w:t xml:space="preserve"> Сверхновая звезда, вспыхнувшая в 1885 г, имела видимую звездную величину 6,5”. Расстояние до этой галактики 2,3 млн. св. лет. Найдите расстояние в пк, светимость звезды и абсолютную звёздную величину.</w:t>
      </w:r>
    </w:p>
    <w:p w:rsidR="00F018A8" w:rsidRPr="00F018A8" w:rsidRDefault="00F018A8" w:rsidP="00F018A8">
      <w:pPr>
        <w:pStyle w:val="2"/>
        <w:numPr>
          <w:ilvl w:val="0"/>
          <w:numId w:val="32"/>
        </w:numPr>
        <w:shd w:val="clear" w:color="auto" w:fill="auto"/>
        <w:tabs>
          <w:tab w:val="left" w:pos="375"/>
        </w:tabs>
        <w:spacing w:before="0" w:line="240" w:lineRule="auto"/>
        <w:ind w:left="360" w:right="20"/>
        <w:rPr>
          <w:sz w:val="28"/>
          <w:szCs w:val="28"/>
        </w:rPr>
      </w:pPr>
      <w:r w:rsidRPr="00F018A8">
        <w:rPr>
          <w:rStyle w:val="1"/>
          <w:sz w:val="28"/>
          <w:szCs w:val="28"/>
        </w:rPr>
        <w:t>(д/з). У</w:t>
      </w:r>
      <w:r w:rsidRPr="00F018A8">
        <w:rPr>
          <w:color w:val="000000"/>
          <w:sz w:val="28"/>
          <w:szCs w:val="28"/>
        </w:rPr>
        <w:t xml:space="preserve"> белого карлика поверхностная температура 500 К, масса составляет 0,31 массы Солнца, абсолютная звездная величина равна -11,3</w:t>
      </w:r>
      <w:r w:rsidRPr="00F018A8">
        <w:rPr>
          <w:color w:val="000000"/>
          <w:sz w:val="28"/>
          <w:szCs w:val="28"/>
          <w:vertAlign w:val="superscript"/>
          <w:lang w:val="en-US"/>
        </w:rPr>
        <w:t>m</w:t>
      </w:r>
      <w:r w:rsidRPr="00F018A8">
        <w:rPr>
          <w:color w:val="000000"/>
          <w:sz w:val="28"/>
          <w:szCs w:val="28"/>
        </w:rPr>
        <w:t>. Найдите светимость и радиус звезды.</w:t>
      </w:r>
    </w:p>
    <w:p w:rsidR="00F018A8" w:rsidRPr="00F018A8" w:rsidRDefault="00F018A8" w:rsidP="00F018A8">
      <w:pPr>
        <w:pStyle w:val="2"/>
        <w:numPr>
          <w:ilvl w:val="0"/>
          <w:numId w:val="32"/>
        </w:numPr>
        <w:shd w:val="clear" w:color="auto" w:fill="auto"/>
        <w:tabs>
          <w:tab w:val="left" w:pos="370"/>
        </w:tabs>
        <w:spacing w:before="0" w:line="240" w:lineRule="auto"/>
        <w:ind w:left="360" w:right="20"/>
        <w:rPr>
          <w:sz w:val="28"/>
          <w:szCs w:val="28"/>
        </w:rPr>
      </w:pPr>
      <w:r w:rsidRPr="00F018A8">
        <w:rPr>
          <w:rStyle w:val="1"/>
          <w:sz w:val="28"/>
          <w:szCs w:val="28"/>
        </w:rPr>
        <w:t>(д/з).</w:t>
      </w:r>
      <w:r w:rsidRPr="00F018A8">
        <w:rPr>
          <w:color w:val="000000"/>
          <w:sz w:val="28"/>
          <w:szCs w:val="28"/>
        </w:rPr>
        <w:t xml:space="preserve"> У красного сверхгиганта Антарес (а Скорпиона) абсолютная звёздная величина равна -3,9</w:t>
      </w:r>
      <w:r w:rsidRPr="00F018A8">
        <w:rPr>
          <w:color w:val="000000"/>
          <w:sz w:val="28"/>
          <w:szCs w:val="28"/>
          <w:vertAlign w:val="superscript"/>
          <w:lang w:val="en-US"/>
        </w:rPr>
        <w:t>m</w:t>
      </w:r>
      <w:r w:rsidRPr="00F018A8">
        <w:rPr>
          <w:color w:val="000000"/>
          <w:sz w:val="28"/>
          <w:szCs w:val="28"/>
        </w:rPr>
        <w:t>, а поверхностная температура 3 200 К, масса больше солнечной в 50 раз. Найдите светимость и радиус звезды.</w:t>
      </w:r>
    </w:p>
    <w:p w:rsidR="00F018A8" w:rsidRPr="00F018A8" w:rsidRDefault="00F018A8" w:rsidP="00F018A8">
      <w:pPr>
        <w:pStyle w:val="2"/>
        <w:numPr>
          <w:ilvl w:val="0"/>
          <w:numId w:val="32"/>
        </w:numPr>
        <w:shd w:val="clear" w:color="auto" w:fill="auto"/>
        <w:tabs>
          <w:tab w:val="left" w:pos="370"/>
        </w:tabs>
        <w:spacing w:before="0" w:line="240" w:lineRule="auto"/>
        <w:ind w:left="360" w:right="20"/>
        <w:rPr>
          <w:sz w:val="28"/>
          <w:szCs w:val="28"/>
        </w:rPr>
      </w:pPr>
      <w:r w:rsidRPr="00F018A8">
        <w:rPr>
          <w:rStyle w:val="1"/>
          <w:sz w:val="28"/>
          <w:szCs w:val="28"/>
        </w:rPr>
        <w:t>(д/з).</w:t>
      </w:r>
      <w:r w:rsidRPr="00F018A8">
        <w:rPr>
          <w:color w:val="000000"/>
          <w:sz w:val="28"/>
          <w:szCs w:val="28"/>
        </w:rPr>
        <w:t xml:space="preserve"> Во сколько раз отличаются светимости двух звезд одинакового цвета, если радиус одной в 25 раз больше, чем другой?</w:t>
      </w:r>
    </w:p>
    <w:p w:rsidR="00F018A8" w:rsidRPr="00F018A8" w:rsidRDefault="00F018A8" w:rsidP="00F018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8A8" w:rsidRPr="00F018A8" w:rsidRDefault="00F018A8" w:rsidP="00F018A8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018A8" w:rsidRPr="00F018A8" w:rsidSect="00B72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6B15" w:rsidRDefault="003D6B15" w:rsidP="009821EA">
      <w:pPr>
        <w:spacing w:after="0" w:line="240" w:lineRule="auto"/>
      </w:pPr>
      <w:r>
        <w:separator/>
      </w:r>
    </w:p>
  </w:endnote>
  <w:endnote w:type="continuationSeparator" w:id="1">
    <w:p w:rsidR="003D6B15" w:rsidRDefault="003D6B15" w:rsidP="00982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95782"/>
      <w:docPartObj>
        <w:docPartGallery w:val="Page Numbers (Bottom of Page)"/>
        <w:docPartUnique/>
      </w:docPartObj>
    </w:sdtPr>
    <w:sdtContent>
      <w:p w:rsidR="00D547C2" w:rsidRDefault="00D547C2">
        <w:pPr>
          <w:pStyle w:val="ae"/>
          <w:jc w:val="center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9821EA" w:rsidRDefault="009821E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6B15" w:rsidRDefault="003D6B15" w:rsidP="009821EA">
      <w:pPr>
        <w:spacing w:after="0" w:line="240" w:lineRule="auto"/>
      </w:pPr>
      <w:r>
        <w:separator/>
      </w:r>
    </w:p>
  </w:footnote>
  <w:footnote w:type="continuationSeparator" w:id="1">
    <w:p w:rsidR="003D6B15" w:rsidRDefault="003D6B15" w:rsidP="009821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910DA"/>
    <w:multiLevelType w:val="hybridMultilevel"/>
    <w:tmpl w:val="47FACE52"/>
    <w:lvl w:ilvl="0" w:tplc="DC4A892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F78F5"/>
    <w:multiLevelType w:val="hybridMultilevel"/>
    <w:tmpl w:val="913423C2"/>
    <w:lvl w:ilvl="0" w:tplc="04190001">
      <w:start w:val="1"/>
      <w:numFmt w:val="bullet"/>
      <w:lvlText w:val=""/>
      <w:lvlJc w:val="left"/>
      <w:pPr>
        <w:ind w:left="6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3" w:hanging="360"/>
      </w:pPr>
      <w:rPr>
        <w:rFonts w:ascii="Wingdings" w:hAnsi="Wingdings" w:hint="default"/>
      </w:rPr>
    </w:lvl>
  </w:abstractNum>
  <w:abstractNum w:abstractNumId="2">
    <w:nsid w:val="04C1186A"/>
    <w:multiLevelType w:val="hybridMultilevel"/>
    <w:tmpl w:val="A7DC386A"/>
    <w:lvl w:ilvl="0" w:tplc="DC4A892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8E3FD3"/>
    <w:multiLevelType w:val="hybridMultilevel"/>
    <w:tmpl w:val="4F8E5E0C"/>
    <w:lvl w:ilvl="0" w:tplc="DC4A892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F828A2"/>
    <w:multiLevelType w:val="hybridMultilevel"/>
    <w:tmpl w:val="1D606C30"/>
    <w:lvl w:ilvl="0" w:tplc="DC4A892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447E1C"/>
    <w:multiLevelType w:val="multilevel"/>
    <w:tmpl w:val="B36E22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71602CC"/>
    <w:multiLevelType w:val="hybridMultilevel"/>
    <w:tmpl w:val="7D36E9C0"/>
    <w:lvl w:ilvl="0" w:tplc="DC4A892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3479EA"/>
    <w:multiLevelType w:val="hybridMultilevel"/>
    <w:tmpl w:val="8CFAB476"/>
    <w:lvl w:ilvl="0" w:tplc="DC4A892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7E753C"/>
    <w:multiLevelType w:val="multilevel"/>
    <w:tmpl w:val="BC746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33C28B6"/>
    <w:multiLevelType w:val="hybridMultilevel"/>
    <w:tmpl w:val="4E2AF51C"/>
    <w:lvl w:ilvl="0" w:tplc="DC4A8926">
      <w:numFmt w:val="bullet"/>
      <w:lvlText w:val="-"/>
      <w:lvlJc w:val="left"/>
      <w:pPr>
        <w:ind w:left="92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0">
    <w:nsid w:val="14262143"/>
    <w:multiLevelType w:val="hybridMultilevel"/>
    <w:tmpl w:val="5B2CFDFA"/>
    <w:lvl w:ilvl="0" w:tplc="DC4A8926">
      <w:numFmt w:val="bullet"/>
      <w:lvlText w:val="-"/>
      <w:lvlJc w:val="left"/>
      <w:pPr>
        <w:ind w:left="10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11">
    <w:nsid w:val="1F3908B0"/>
    <w:multiLevelType w:val="hybridMultilevel"/>
    <w:tmpl w:val="2A1A878A"/>
    <w:lvl w:ilvl="0" w:tplc="DC4A892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BE0F59"/>
    <w:multiLevelType w:val="hybridMultilevel"/>
    <w:tmpl w:val="8C4CD87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DA6AFC"/>
    <w:multiLevelType w:val="multilevel"/>
    <w:tmpl w:val="14BCD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216F55"/>
    <w:multiLevelType w:val="hybridMultilevel"/>
    <w:tmpl w:val="9D987F68"/>
    <w:lvl w:ilvl="0" w:tplc="DC4A892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C77476"/>
    <w:multiLevelType w:val="hybridMultilevel"/>
    <w:tmpl w:val="4FC00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E176EA"/>
    <w:multiLevelType w:val="hybridMultilevel"/>
    <w:tmpl w:val="73D08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79633C"/>
    <w:multiLevelType w:val="multilevel"/>
    <w:tmpl w:val="6F940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4C52CC4"/>
    <w:multiLevelType w:val="multilevel"/>
    <w:tmpl w:val="03229F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08F7421"/>
    <w:multiLevelType w:val="hybridMultilevel"/>
    <w:tmpl w:val="CE74B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79009B"/>
    <w:multiLevelType w:val="hybridMultilevel"/>
    <w:tmpl w:val="2CDAEFF2"/>
    <w:lvl w:ilvl="0" w:tplc="DC4A892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0164C5"/>
    <w:multiLevelType w:val="hybridMultilevel"/>
    <w:tmpl w:val="6C128856"/>
    <w:lvl w:ilvl="0" w:tplc="DC4A892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14023D"/>
    <w:multiLevelType w:val="multilevel"/>
    <w:tmpl w:val="B36E22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6862704"/>
    <w:multiLevelType w:val="hybridMultilevel"/>
    <w:tmpl w:val="D6BA28AA"/>
    <w:lvl w:ilvl="0" w:tplc="DC4A892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841510"/>
    <w:multiLevelType w:val="hybridMultilevel"/>
    <w:tmpl w:val="67CEA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577247"/>
    <w:multiLevelType w:val="multilevel"/>
    <w:tmpl w:val="B36E22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AC3217D"/>
    <w:multiLevelType w:val="multilevel"/>
    <w:tmpl w:val="B36E22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CF86831"/>
    <w:multiLevelType w:val="multilevel"/>
    <w:tmpl w:val="B36E22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DCE6CF8"/>
    <w:multiLevelType w:val="hybridMultilevel"/>
    <w:tmpl w:val="2DE29248"/>
    <w:lvl w:ilvl="0" w:tplc="DC4A892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042B7D"/>
    <w:multiLevelType w:val="hybridMultilevel"/>
    <w:tmpl w:val="13FE4462"/>
    <w:lvl w:ilvl="0" w:tplc="DC4A892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7833F0"/>
    <w:multiLevelType w:val="hybridMultilevel"/>
    <w:tmpl w:val="630AEEA2"/>
    <w:lvl w:ilvl="0" w:tplc="DC4A892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897800"/>
    <w:multiLevelType w:val="multilevel"/>
    <w:tmpl w:val="B36E22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15"/>
  </w:num>
  <w:num w:numId="3">
    <w:abstractNumId w:val="16"/>
  </w:num>
  <w:num w:numId="4">
    <w:abstractNumId w:val="1"/>
  </w:num>
  <w:num w:numId="5">
    <w:abstractNumId w:val="12"/>
  </w:num>
  <w:num w:numId="6">
    <w:abstractNumId w:val="24"/>
  </w:num>
  <w:num w:numId="7">
    <w:abstractNumId w:val="14"/>
  </w:num>
  <w:num w:numId="8">
    <w:abstractNumId w:val="11"/>
  </w:num>
  <w:num w:numId="9">
    <w:abstractNumId w:val="21"/>
  </w:num>
  <w:num w:numId="10">
    <w:abstractNumId w:val="23"/>
  </w:num>
  <w:num w:numId="11">
    <w:abstractNumId w:val="20"/>
  </w:num>
  <w:num w:numId="12">
    <w:abstractNumId w:val="30"/>
  </w:num>
  <w:num w:numId="13">
    <w:abstractNumId w:val="28"/>
  </w:num>
  <w:num w:numId="14">
    <w:abstractNumId w:val="2"/>
  </w:num>
  <w:num w:numId="15">
    <w:abstractNumId w:val="4"/>
  </w:num>
  <w:num w:numId="16">
    <w:abstractNumId w:val="0"/>
  </w:num>
  <w:num w:numId="17">
    <w:abstractNumId w:val="6"/>
  </w:num>
  <w:num w:numId="18">
    <w:abstractNumId w:val="29"/>
  </w:num>
  <w:num w:numId="19">
    <w:abstractNumId w:val="10"/>
  </w:num>
  <w:num w:numId="20">
    <w:abstractNumId w:val="3"/>
  </w:num>
  <w:num w:numId="21">
    <w:abstractNumId w:val="13"/>
  </w:num>
  <w:num w:numId="22">
    <w:abstractNumId w:val="8"/>
  </w:num>
  <w:num w:numId="23">
    <w:abstractNumId w:val="17"/>
  </w:num>
  <w:num w:numId="24">
    <w:abstractNumId w:val="9"/>
  </w:num>
  <w:num w:numId="25">
    <w:abstractNumId w:val="7"/>
  </w:num>
  <w:num w:numId="26">
    <w:abstractNumId w:val="31"/>
  </w:num>
  <w:num w:numId="27">
    <w:abstractNumId w:val="5"/>
  </w:num>
  <w:num w:numId="28">
    <w:abstractNumId w:val="27"/>
  </w:num>
  <w:num w:numId="29">
    <w:abstractNumId w:val="25"/>
  </w:num>
  <w:num w:numId="30">
    <w:abstractNumId w:val="22"/>
  </w:num>
  <w:num w:numId="31">
    <w:abstractNumId w:val="26"/>
  </w:num>
  <w:num w:numId="3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21EA"/>
    <w:rsid w:val="000574B5"/>
    <w:rsid w:val="000B0390"/>
    <w:rsid w:val="000D020E"/>
    <w:rsid w:val="001171E4"/>
    <w:rsid w:val="00210E0E"/>
    <w:rsid w:val="00250F23"/>
    <w:rsid w:val="002873AF"/>
    <w:rsid w:val="00356124"/>
    <w:rsid w:val="003A7911"/>
    <w:rsid w:val="003C0C53"/>
    <w:rsid w:val="003D6B15"/>
    <w:rsid w:val="003F6563"/>
    <w:rsid w:val="004B15B1"/>
    <w:rsid w:val="0051319F"/>
    <w:rsid w:val="00517CC0"/>
    <w:rsid w:val="0070574A"/>
    <w:rsid w:val="0073379C"/>
    <w:rsid w:val="00735D3B"/>
    <w:rsid w:val="00736D72"/>
    <w:rsid w:val="00740659"/>
    <w:rsid w:val="007E6D23"/>
    <w:rsid w:val="00842DB4"/>
    <w:rsid w:val="00890993"/>
    <w:rsid w:val="008A24CC"/>
    <w:rsid w:val="009821EA"/>
    <w:rsid w:val="00987DE6"/>
    <w:rsid w:val="009D7791"/>
    <w:rsid w:val="00A16F12"/>
    <w:rsid w:val="00AA7FC0"/>
    <w:rsid w:val="00AD74BE"/>
    <w:rsid w:val="00B048A9"/>
    <w:rsid w:val="00B755A4"/>
    <w:rsid w:val="00C36BAD"/>
    <w:rsid w:val="00C51691"/>
    <w:rsid w:val="00CF01E4"/>
    <w:rsid w:val="00D547C2"/>
    <w:rsid w:val="00DA3368"/>
    <w:rsid w:val="00DA3EAC"/>
    <w:rsid w:val="00E418E5"/>
    <w:rsid w:val="00E939A6"/>
    <w:rsid w:val="00F018A8"/>
    <w:rsid w:val="00F86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821EA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821EA"/>
    <w:rPr>
      <w:u w:val="single"/>
    </w:rPr>
  </w:style>
  <w:style w:type="table" w:customStyle="1" w:styleId="TableNormal">
    <w:name w:val="Table Normal"/>
    <w:rsid w:val="009821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9821E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210E0E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0574B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styleId="a7">
    <w:name w:val="Strong"/>
    <w:basedOn w:val="a0"/>
    <w:uiPriority w:val="22"/>
    <w:qFormat/>
    <w:rsid w:val="000574B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01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18A8"/>
    <w:rPr>
      <w:rFonts w:ascii="Tahoma" w:hAnsi="Tahoma" w:cs="Tahoma"/>
      <w:color w:val="000000"/>
      <w:sz w:val="16"/>
      <w:szCs w:val="16"/>
      <w:u w:color="000000"/>
    </w:rPr>
  </w:style>
  <w:style w:type="table" w:styleId="aa">
    <w:name w:val="Table Grid"/>
    <w:basedOn w:val="a1"/>
    <w:uiPriority w:val="59"/>
    <w:rsid w:val="00F018A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_"/>
    <w:basedOn w:val="a0"/>
    <w:link w:val="2"/>
    <w:rsid w:val="00F018A8"/>
    <w:rPr>
      <w:rFonts w:eastAsia="Times New Roman"/>
      <w:spacing w:val="-1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b"/>
    <w:rsid w:val="00F018A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before="180" w:after="0" w:line="245" w:lineRule="exact"/>
      <w:ind w:hanging="340"/>
      <w:jc w:val="both"/>
    </w:pPr>
    <w:rPr>
      <w:rFonts w:ascii="Times New Roman" w:eastAsia="Times New Roman" w:hAnsi="Times New Roman" w:cs="Times New Roman"/>
      <w:color w:val="auto"/>
      <w:spacing w:val="-1"/>
      <w:sz w:val="19"/>
      <w:szCs w:val="19"/>
    </w:rPr>
  </w:style>
  <w:style w:type="character" w:customStyle="1" w:styleId="1">
    <w:name w:val="Основной текст1"/>
    <w:basedOn w:val="ab"/>
    <w:rsid w:val="00F018A8"/>
    <w:rPr>
      <w:rFonts w:ascii="Times New Roman" w:hAnsi="Times New Roman" w:cs="Times New Roman"/>
      <w:color w:val="000000"/>
      <w:w w:val="100"/>
      <w:position w:val="0"/>
      <w:u w:val="single"/>
      <w:lang w:val="ru-RU"/>
    </w:rPr>
  </w:style>
  <w:style w:type="paragraph" w:styleId="ac">
    <w:name w:val="header"/>
    <w:basedOn w:val="a"/>
    <w:link w:val="ad"/>
    <w:uiPriority w:val="99"/>
    <w:semiHidden/>
    <w:unhideWhenUsed/>
    <w:rsid w:val="00D547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D547C2"/>
    <w:rPr>
      <w:rFonts w:ascii="Calibri" w:hAnsi="Calibri" w:cs="Arial Unicode MS"/>
      <w:color w:val="000000"/>
      <w:sz w:val="22"/>
      <w:szCs w:val="22"/>
      <w:u w:color="000000"/>
    </w:rPr>
  </w:style>
  <w:style w:type="paragraph" w:styleId="ae">
    <w:name w:val="footer"/>
    <w:basedOn w:val="a"/>
    <w:link w:val="af"/>
    <w:uiPriority w:val="99"/>
    <w:unhideWhenUsed/>
    <w:rsid w:val="00D547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547C2"/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oleObject" Target="embeddings/oleObject3.bin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wmf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9.wmf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2163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</cp:lastModifiedBy>
  <cp:revision>4</cp:revision>
  <cp:lastPrinted>2019-05-20T03:56:00Z</cp:lastPrinted>
  <dcterms:created xsi:type="dcterms:W3CDTF">2019-11-18T04:40:00Z</dcterms:created>
  <dcterms:modified xsi:type="dcterms:W3CDTF">2019-11-18T05:01:00Z</dcterms:modified>
</cp:coreProperties>
</file>