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67" w:rsidRPr="0005465C" w:rsidRDefault="00ED2E67" w:rsidP="00ED2E67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Государственное бюджетное дошкольное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образовательное учреждение детский сад №95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компенсирующего вида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Фрунзенского района</w:t>
      </w: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ED2E67" w:rsidRPr="0005465C" w:rsidRDefault="00ED2E67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05465C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Санкт-Петербурга</w:t>
      </w:r>
    </w:p>
    <w:p w:rsidR="00ED2E67" w:rsidRDefault="00ED2E67">
      <w:pPr>
        <w:rPr>
          <w:lang w:val="ru-RU"/>
        </w:rPr>
      </w:pPr>
      <w:r>
        <w:rPr>
          <w:lang w:val="ru-RU"/>
        </w:rPr>
        <w:t>_______________________________________________________________________________</w:t>
      </w: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ED2E67" w:rsidRDefault="00ED2E67">
      <w:pPr>
        <w:rPr>
          <w:lang w:val="ru-RU"/>
        </w:rPr>
      </w:pPr>
    </w:p>
    <w:p w:rsidR="00FD1AAF" w:rsidRDefault="00FD1AAF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C5695" w:rsidRPr="004C5695" w:rsidRDefault="004C5695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C5695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4C5695" w:rsidRPr="004C5695" w:rsidRDefault="004C5695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C5695">
        <w:rPr>
          <w:rFonts w:ascii="Times New Roman" w:hAnsi="Times New Roman"/>
          <w:sz w:val="28"/>
          <w:szCs w:val="28"/>
          <w:lang w:val="ru-RU"/>
        </w:rPr>
        <w:t xml:space="preserve">«Учимся играя» </w:t>
      </w:r>
    </w:p>
    <w:p w:rsidR="00FD1AAF" w:rsidRDefault="009C7A29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система</w:t>
      </w:r>
      <w:r w:rsidR="004C5695" w:rsidRPr="001867C1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4C5695" w:rsidRPr="004C5695">
        <w:rPr>
          <w:rFonts w:ascii="Times New Roman" w:hAnsi="Times New Roman"/>
          <w:sz w:val="28"/>
          <w:szCs w:val="28"/>
        </w:rPr>
        <w:t>MimioStudio</w:t>
      </w:r>
      <w:proofErr w:type="spellEnd"/>
      <w:r w:rsidR="004C5695" w:rsidRPr="001867C1">
        <w:rPr>
          <w:rFonts w:ascii="Times New Roman" w:hAnsi="Times New Roman"/>
          <w:sz w:val="28"/>
          <w:szCs w:val="28"/>
          <w:lang w:val="ru-RU"/>
        </w:rPr>
        <w:t>»</w:t>
      </w:r>
    </w:p>
    <w:p w:rsidR="004C5695" w:rsidRDefault="004C5695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D2E67" w:rsidRPr="00ED2E67" w:rsidRDefault="00ED2E67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D2E67">
        <w:rPr>
          <w:rFonts w:ascii="Times New Roman" w:hAnsi="Times New Roman"/>
          <w:sz w:val="28"/>
          <w:szCs w:val="28"/>
          <w:lang w:val="ru-RU"/>
        </w:rPr>
        <w:t xml:space="preserve">Для работы с детьми </w:t>
      </w:r>
      <w:r w:rsidR="00484B3E">
        <w:rPr>
          <w:rFonts w:ascii="Times New Roman" w:hAnsi="Times New Roman"/>
          <w:sz w:val="28"/>
          <w:szCs w:val="28"/>
          <w:lang w:val="ru-RU"/>
        </w:rPr>
        <w:t>4-7 лет</w:t>
      </w:r>
      <w:r w:rsidRPr="00ED2E67">
        <w:rPr>
          <w:rFonts w:ascii="Times New Roman" w:hAnsi="Times New Roman"/>
          <w:sz w:val="28"/>
          <w:szCs w:val="28"/>
          <w:lang w:val="ru-RU"/>
        </w:rPr>
        <w:t>.</w:t>
      </w:r>
    </w:p>
    <w:p w:rsidR="00ED2E67" w:rsidRPr="00ED2E67" w:rsidRDefault="00ED2E67" w:rsidP="00ED2E6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ED2E67">
        <w:rPr>
          <w:rFonts w:ascii="Times New Roman" w:hAnsi="Times New Roman"/>
          <w:sz w:val="28"/>
          <w:szCs w:val="28"/>
          <w:lang w:val="ru-RU"/>
        </w:rPr>
        <w:t>«Новые приключения Вовки в тридевятом царстве».</w:t>
      </w: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473B02" w:rsidRDefault="00473B02" w:rsidP="00ED2E67">
      <w:pPr>
        <w:jc w:val="center"/>
        <w:rPr>
          <w:lang w:val="ru-RU"/>
        </w:rPr>
      </w:pPr>
    </w:p>
    <w:p w:rsidR="00473B02" w:rsidRDefault="00473B02" w:rsidP="00ED2E67">
      <w:pPr>
        <w:jc w:val="center"/>
        <w:rPr>
          <w:lang w:val="ru-RU"/>
        </w:rPr>
      </w:pPr>
    </w:p>
    <w:p w:rsidR="00473B02" w:rsidRDefault="00473B02" w:rsidP="00ED2E67">
      <w:pPr>
        <w:jc w:val="center"/>
        <w:rPr>
          <w:lang w:val="ru-RU"/>
        </w:rPr>
      </w:pPr>
    </w:p>
    <w:p w:rsidR="00ED2E67" w:rsidRDefault="00ED2E67" w:rsidP="00ED2E67">
      <w:pPr>
        <w:jc w:val="center"/>
        <w:rPr>
          <w:lang w:val="ru-RU"/>
        </w:rPr>
      </w:pPr>
    </w:p>
    <w:p w:rsidR="00ED2E67" w:rsidRDefault="00ED2E67" w:rsidP="009904BA">
      <w:pPr>
        <w:rPr>
          <w:rFonts w:ascii="Times New Roman" w:hAnsi="Times New Roman"/>
          <w:sz w:val="28"/>
          <w:szCs w:val="28"/>
          <w:lang w:val="ru-RU"/>
        </w:rPr>
      </w:pPr>
      <w:r w:rsidRPr="00ED2E67">
        <w:rPr>
          <w:rFonts w:ascii="Times New Roman" w:hAnsi="Times New Roman"/>
          <w:lang w:val="ru-RU"/>
        </w:rPr>
        <w:t xml:space="preserve">                                                                                      </w:t>
      </w:r>
      <w:r w:rsidR="009904BA">
        <w:rPr>
          <w:rFonts w:ascii="Times New Roman" w:hAnsi="Times New Roman"/>
          <w:sz w:val="28"/>
          <w:szCs w:val="28"/>
          <w:lang w:val="ru-RU"/>
        </w:rPr>
        <w:t>Автор проекта:</w:t>
      </w:r>
    </w:p>
    <w:p w:rsidR="009904BA" w:rsidRDefault="009904BA" w:rsidP="009904BA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 w:rsidR="00473B0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Мухарлямова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Ольга Васильевна</w:t>
      </w:r>
    </w:p>
    <w:p w:rsidR="00ED2E67" w:rsidRPr="00473B02" w:rsidRDefault="009904BA" w:rsidP="00ED2E67">
      <w:pPr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         </w:t>
      </w:r>
      <w:r w:rsidRPr="00473B02">
        <w:rPr>
          <w:sz w:val="28"/>
          <w:szCs w:val="28"/>
          <w:lang w:val="ru-RU"/>
        </w:rPr>
        <w:t>Воспитатель ГБДОУ№95 фр</w:t>
      </w:r>
      <w:proofErr w:type="gramStart"/>
      <w:r w:rsidRPr="00473B02">
        <w:rPr>
          <w:sz w:val="28"/>
          <w:szCs w:val="28"/>
          <w:lang w:val="ru-RU"/>
        </w:rPr>
        <w:t>.р</w:t>
      </w:r>
      <w:proofErr w:type="gramEnd"/>
      <w:r w:rsidRPr="00473B02">
        <w:rPr>
          <w:sz w:val="28"/>
          <w:szCs w:val="28"/>
          <w:lang w:val="ru-RU"/>
        </w:rPr>
        <w:t xml:space="preserve">-на СПб.                                                                                      </w:t>
      </w:r>
    </w:p>
    <w:p w:rsidR="00ED2E67" w:rsidRDefault="00ED2E67" w:rsidP="00ED2E67">
      <w:pPr>
        <w:jc w:val="both"/>
        <w:rPr>
          <w:lang w:val="ru-RU"/>
        </w:rPr>
      </w:pPr>
    </w:p>
    <w:p w:rsidR="00ED2E67" w:rsidRDefault="00ED2E67" w:rsidP="00ED2E67">
      <w:pPr>
        <w:jc w:val="both"/>
        <w:rPr>
          <w:lang w:val="ru-RU"/>
        </w:rPr>
      </w:pPr>
    </w:p>
    <w:p w:rsidR="00ED2E67" w:rsidRDefault="00ED2E67" w:rsidP="00ED2E67">
      <w:pPr>
        <w:jc w:val="both"/>
        <w:rPr>
          <w:lang w:val="ru-RU"/>
        </w:rPr>
      </w:pPr>
    </w:p>
    <w:p w:rsidR="00ED2E67" w:rsidRDefault="00ED2E67" w:rsidP="00ED2E67">
      <w:pPr>
        <w:jc w:val="both"/>
        <w:rPr>
          <w:lang w:val="ru-RU"/>
        </w:rPr>
      </w:pPr>
    </w:p>
    <w:p w:rsidR="00473B02" w:rsidRDefault="00473B02" w:rsidP="00ED2E67">
      <w:pPr>
        <w:jc w:val="both"/>
        <w:rPr>
          <w:lang w:val="ru-RU"/>
        </w:rPr>
      </w:pPr>
    </w:p>
    <w:p w:rsidR="00473B02" w:rsidRDefault="00473B02" w:rsidP="00ED2E67">
      <w:pPr>
        <w:jc w:val="both"/>
        <w:rPr>
          <w:lang w:val="ru-RU"/>
        </w:rPr>
      </w:pPr>
    </w:p>
    <w:p w:rsidR="00ED2E67" w:rsidRDefault="00ED2E67" w:rsidP="00ED2E67">
      <w:pPr>
        <w:jc w:val="both"/>
        <w:rPr>
          <w:lang w:val="ru-RU"/>
        </w:rPr>
      </w:pPr>
    </w:p>
    <w:p w:rsidR="00FD1AAF" w:rsidRDefault="00FD1AAF" w:rsidP="009F6C21">
      <w:pPr>
        <w:jc w:val="center"/>
        <w:rPr>
          <w:rFonts w:ascii="Times New Roman" w:hAnsi="Times New Roman"/>
          <w:lang w:val="ru-RU"/>
        </w:rPr>
      </w:pPr>
    </w:p>
    <w:p w:rsidR="009F6C21" w:rsidRDefault="00FD1AAF" w:rsidP="00675995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</w:t>
      </w:r>
      <w:r w:rsidR="00ED2E67" w:rsidRPr="00ED2E67">
        <w:rPr>
          <w:rFonts w:ascii="Times New Roman" w:hAnsi="Times New Roman"/>
          <w:lang w:val="ru-RU"/>
        </w:rPr>
        <w:t>. Санкт – Петербург</w:t>
      </w:r>
    </w:p>
    <w:p w:rsidR="004C5695" w:rsidRDefault="004C5695" w:rsidP="004C5695">
      <w:pPr>
        <w:jc w:val="center"/>
        <w:rPr>
          <w:rFonts w:ascii="Times New Roman" w:hAnsi="Times New Roman"/>
          <w:lang w:val="ru-RU"/>
        </w:rPr>
      </w:pPr>
      <w:r w:rsidRPr="00ED2E67">
        <w:rPr>
          <w:rFonts w:ascii="Times New Roman" w:hAnsi="Times New Roman"/>
          <w:lang w:val="ru-RU"/>
        </w:rPr>
        <w:t>2021</w:t>
      </w:r>
    </w:p>
    <w:p w:rsidR="00473B02" w:rsidRDefault="00473B02" w:rsidP="00473B02">
      <w:pPr>
        <w:pStyle w:val="af3"/>
        <w:shd w:val="clear" w:color="auto" w:fill="FFFFFF"/>
        <w:spacing w:before="0" w:beforeAutospacing="0" w:after="0" w:afterAutospacing="0"/>
        <w:ind w:right="851"/>
        <w:textAlignment w:val="baseline"/>
        <w:rPr>
          <w:rStyle w:val="a7"/>
          <w:rFonts w:eastAsiaTheme="majorEastAsia"/>
          <w:sz w:val="28"/>
          <w:szCs w:val="28"/>
          <w:bdr w:val="none" w:sz="0" w:space="0" w:color="auto" w:frame="1"/>
        </w:rPr>
      </w:pP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lastRenderedPageBreak/>
        <w:t>Тип проекта</w:t>
      </w:r>
      <w:r w:rsidRPr="004C5695">
        <w:rPr>
          <w:sz w:val="28"/>
          <w:szCs w:val="28"/>
        </w:rPr>
        <w:t xml:space="preserve">: для детей </w:t>
      </w:r>
      <w:r w:rsidR="004C5695" w:rsidRPr="004C5695">
        <w:rPr>
          <w:sz w:val="28"/>
          <w:szCs w:val="28"/>
        </w:rPr>
        <w:t xml:space="preserve">среднего и </w:t>
      </w:r>
      <w:r w:rsidRPr="004C5695">
        <w:rPr>
          <w:sz w:val="28"/>
          <w:szCs w:val="28"/>
        </w:rPr>
        <w:t>старшего дошкольного возраста.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t>Возраст</w:t>
      </w:r>
      <w:r w:rsidR="00484B3E" w:rsidRPr="004C5695">
        <w:rPr>
          <w:sz w:val="28"/>
          <w:szCs w:val="28"/>
        </w:rPr>
        <w:t>: 4</w:t>
      </w:r>
      <w:r w:rsidRPr="004C5695">
        <w:rPr>
          <w:sz w:val="28"/>
          <w:szCs w:val="28"/>
        </w:rPr>
        <w:t>-7 лет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t>Автор</w:t>
      </w:r>
      <w:r w:rsidRPr="004C5695">
        <w:rPr>
          <w:sz w:val="28"/>
          <w:szCs w:val="28"/>
        </w:rPr>
        <w:t xml:space="preserve">: </w:t>
      </w:r>
      <w:proofErr w:type="spellStart"/>
      <w:r w:rsidRPr="004C5695">
        <w:rPr>
          <w:sz w:val="28"/>
          <w:szCs w:val="28"/>
        </w:rPr>
        <w:t>Мухарлямова</w:t>
      </w:r>
      <w:proofErr w:type="spellEnd"/>
      <w:r w:rsidRPr="004C5695">
        <w:rPr>
          <w:sz w:val="28"/>
          <w:szCs w:val="28"/>
        </w:rPr>
        <w:t xml:space="preserve"> Ольга Васильевна, воспитатель. 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t>Интеграция образовательных областей:</w:t>
      </w:r>
    </w:p>
    <w:p w:rsidR="00ED2E67" w:rsidRDefault="004C5695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С</w:t>
      </w:r>
      <w:r w:rsidR="00473B02">
        <w:rPr>
          <w:sz w:val="28"/>
          <w:szCs w:val="28"/>
        </w:rPr>
        <w:t>оциализация,</w:t>
      </w:r>
      <w:r w:rsidRPr="004C5695">
        <w:rPr>
          <w:sz w:val="28"/>
          <w:szCs w:val="28"/>
        </w:rPr>
        <w:t xml:space="preserve"> </w:t>
      </w:r>
      <w:r w:rsidR="00ED2E67" w:rsidRPr="004C5695">
        <w:rPr>
          <w:sz w:val="28"/>
          <w:szCs w:val="28"/>
        </w:rPr>
        <w:t>коммуникация, позн</w:t>
      </w:r>
      <w:r w:rsidRPr="004C5695">
        <w:rPr>
          <w:sz w:val="28"/>
          <w:szCs w:val="28"/>
        </w:rPr>
        <w:t>ание, художественное творчество.</w:t>
      </w:r>
      <w:r w:rsidR="00ED2E67" w:rsidRPr="004C5695">
        <w:rPr>
          <w:sz w:val="28"/>
          <w:szCs w:val="28"/>
        </w:rPr>
        <w:t xml:space="preserve"> </w:t>
      </w:r>
    </w:p>
    <w:p w:rsidR="00473B02" w:rsidRPr="004C5695" w:rsidRDefault="00473B02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</w:p>
    <w:p w:rsidR="00ED2E67" w:rsidRPr="004C5695" w:rsidRDefault="00ED2E67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Проект создан с помощью системы «</w:t>
      </w:r>
      <w:proofErr w:type="spellStart"/>
      <w:r w:rsidRPr="004C5695">
        <w:rPr>
          <w:sz w:val="28"/>
          <w:szCs w:val="28"/>
        </w:rPr>
        <w:t>MimioStudio</w:t>
      </w:r>
      <w:proofErr w:type="spellEnd"/>
      <w:r w:rsidRPr="004C5695">
        <w:rPr>
          <w:sz w:val="28"/>
          <w:szCs w:val="28"/>
        </w:rPr>
        <w:t xml:space="preserve">»,  </w:t>
      </w:r>
      <w:r w:rsidR="009904BA" w:rsidRPr="004C5695">
        <w:rPr>
          <w:sz w:val="28"/>
          <w:szCs w:val="28"/>
        </w:rPr>
        <w:t>/ mimio-studio-11.0-intl.msi/</w:t>
      </w:r>
    </w:p>
    <w:p w:rsidR="009F6C21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может использоваться педагогом в со</w:t>
      </w:r>
      <w:r w:rsidR="00484B3E" w:rsidRPr="004C5695">
        <w:rPr>
          <w:sz w:val="28"/>
          <w:szCs w:val="28"/>
        </w:rPr>
        <w:t>вместной деятельности с детьми 4</w:t>
      </w:r>
      <w:r w:rsidRPr="004C5695">
        <w:rPr>
          <w:sz w:val="28"/>
          <w:szCs w:val="28"/>
        </w:rPr>
        <w:t>-7 лет.</w:t>
      </w:r>
    </w:p>
    <w:p w:rsidR="009F6C21" w:rsidRPr="004C5695" w:rsidRDefault="009F6C21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9FAFA"/>
        </w:rPr>
      </w:pPr>
      <w:r w:rsidRPr="004C5695">
        <w:rPr>
          <w:sz w:val="28"/>
          <w:szCs w:val="28"/>
          <w:shd w:val="clear" w:color="auto" w:fill="F9FAFA"/>
        </w:rPr>
        <w:t xml:space="preserve">Актуальность игровой программы </w:t>
      </w:r>
      <w:r w:rsidR="008B1CE5" w:rsidRPr="004C5695">
        <w:rPr>
          <w:sz w:val="28"/>
          <w:szCs w:val="28"/>
          <w:shd w:val="clear" w:color="auto" w:fill="F9FAFA"/>
        </w:rPr>
        <w:t xml:space="preserve"> </w:t>
      </w:r>
      <w:r w:rsidRPr="004C5695">
        <w:rPr>
          <w:sz w:val="28"/>
          <w:szCs w:val="28"/>
          <w:shd w:val="clear" w:color="auto" w:fill="F9FAFA"/>
        </w:rPr>
        <w:t>– дети в легкой непринужденной форме раскрывают свои творческие способности.</w:t>
      </w:r>
    </w:p>
    <w:p w:rsidR="009F6C21" w:rsidRPr="004C5695" w:rsidRDefault="009F6C21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  <w:shd w:val="clear" w:color="auto" w:fill="F9FAFA"/>
        </w:rPr>
      </w:pPr>
      <w:r w:rsidRPr="004C5695">
        <w:rPr>
          <w:sz w:val="28"/>
          <w:szCs w:val="28"/>
          <w:shd w:val="clear" w:color="auto" w:fill="F9FAFA"/>
        </w:rPr>
        <w:t xml:space="preserve"> В данном проекте используются  различные  виды и типы игр: </w:t>
      </w:r>
    </w:p>
    <w:p w:rsidR="00ED2E67" w:rsidRPr="004C5695" w:rsidRDefault="009F6C21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4C5695">
        <w:rPr>
          <w:sz w:val="28"/>
          <w:szCs w:val="28"/>
          <w:shd w:val="clear" w:color="auto" w:fill="F9FAFA"/>
        </w:rPr>
        <w:t>интеллектуальные,  п</w:t>
      </w:r>
      <w:r w:rsidR="00473B02">
        <w:rPr>
          <w:sz w:val="28"/>
          <w:szCs w:val="28"/>
          <w:shd w:val="clear" w:color="auto" w:fill="F9FAFA"/>
        </w:rPr>
        <w:t>одвижные,  образные</w:t>
      </w:r>
      <w:r w:rsidRPr="004C5695">
        <w:rPr>
          <w:sz w:val="28"/>
          <w:szCs w:val="28"/>
          <w:shd w:val="clear" w:color="auto" w:fill="F9FAFA"/>
        </w:rPr>
        <w:t>.</w:t>
      </w:r>
    </w:p>
    <w:p w:rsidR="009F6C21" w:rsidRPr="004C5695" w:rsidRDefault="009F6C21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</w:p>
    <w:p w:rsidR="00976CEB" w:rsidRPr="004C5695" w:rsidRDefault="00ED2E67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rStyle w:val="a7"/>
          <w:rFonts w:eastAsiaTheme="majorEastAsia"/>
          <w:sz w:val="28"/>
          <w:szCs w:val="28"/>
          <w:bdr w:val="none" w:sz="0" w:space="0" w:color="auto" w:frame="1"/>
        </w:rPr>
      </w:pPr>
      <w:r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t>Цель проекта:</w:t>
      </w:r>
      <w:r w:rsidR="009F6C21"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t xml:space="preserve"> </w:t>
      </w:r>
    </w:p>
    <w:p w:rsidR="00976CEB" w:rsidRPr="004C5695" w:rsidRDefault="00976CEB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rStyle w:val="a7"/>
          <w:rFonts w:eastAsiaTheme="majorEastAsia"/>
          <w:sz w:val="28"/>
          <w:szCs w:val="28"/>
          <w:bdr w:val="none" w:sz="0" w:space="0" w:color="auto" w:frame="1"/>
        </w:rPr>
      </w:pPr>
      <w:r w:rsidRPr="004C5695">
        <w:rPr>
          <w:sz w:val="28"/>
          <w:szCs w:val="28"/>
          <w:shd w:val="clear" w:color="auto" w:fill="FFFFFF"/>
        </w:rPr>
        <w:t>Формировать эмоционально-положительное отношение дошкольников к совместной деятельности с педагогом и сверстниками.</w:t>
      </w:r>
    </w:p>
    <w:p w:rsidR="00ED2E67" w:rsidRPr="004C5695" w:rsidRDefault="00976CEB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В</w:t>
      </w:r>
      <w:r w:rsidRPr="004C5695">
        <w:rPr>
          <w:sz w:val="28"/>
          <w:szCs w:val="28"/>
          <w:shd w:val="clear" w:color="auto" w:fill="FFFFFF"/>
        </w:rPr>
        <w:t>оспитание самостоятельной и успешно адаптивной личности через игровую деятельность</w:t>
      </w:r>
      <w:r w:rsidRPr="004C5695">
        <w:rPr>
          <w:color w:val="424242"/>
          <w:sz w:val="28"/>
          <w:szCs w:val="28"/>
          <w:shd w:val="clear" w:color="auto" w:fill="FFFFFF"/>
        </w:rPr>
        <w:t>.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 </w:t>
      </w:r>
      <w:r w:rsidRPr="004C5695">
        <w:rPr>
          <w:rStyle w:val="a7"/>
          <w:rFonts w:eastAsiaTheme="majorEastAsia"/>
          <w:sz w:val="28"/>
          <w:szCs w:val="28"/>
          <w:bdr w:val="none" w:sz="0" w:space="0" w:color="auto" w:frame="1"/>
        </w:rPr>
        <w:t>Задачи:</w:t>
      </w:r>
    </w:p>
    <w:p w:rsidR="00ED2E67" w:rsidRPr="004C5695" w:rsidRDefault="00ED2E67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4C5695">
        <w:rPr>
          <w:sz w:val="28"/>
          <w:szCs w:val="28"/>
        </w:rPr>
        <w:t> </w:t>
      </w:r>
      <w:r w:rsidRPr="004C5695">
        <w:rPr>
          <w:b/>
          <w:sz w:val="28"/>
          <w:szCs w:val="28"/>
        </w:rPr>
        <w:t>Образовательная область «Познание»: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развивать мыслительную активность, умение наблюдать, анализировать, делать выводы;</w:t>
      </w:r>
    </w:p>
    <w:p w:rsidR="00A478E9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</w:pPr>
      <w:r w:rsidRPr="004C5695">
        <w:rPr>
          <w:sz w:val="28"/>
          <w:szCs w:val="28"/>
        </w:rPr>
        <w:t>- развивать восприятие, внимание, память, мышление, речь;</w:t>
      </w:r>
      <w:r w:rsidR="00A478E9" w:rsidRPr="00A478E9">
        <w:t xml:space="preserve"> </w:t>
      </w:r>
    </w:p>
    <w:p w:rsidR="00A478E9" w:rsidRPr="004C5695" w:rsidRDefault="00A478E9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>
        <w:t xml:space="preserve">- </w:t>
      </w:r>
      <w:r w:rsidRPr="00A478E9">
        <w:rPr>
          <w:sz w:val="28"/>
          <w:szCs w:val="28"/>
        </w:rPr>
        <w:t>Формировать умение взаимодействовать  с интерактивной доской.</w:t>
      </w:r>
    </w:p>
    <w:p w:rsidR="00ED2E67" w:rsidRPr="004C5695" w:rsidRDefault="00ED2E67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4C5695">
        <w:rPr>
          <w:b/>
          <w:sz w:val="28"/>
          <w:szCs w:val="28"/>
        </w:rPr>
        <w:t>Образовательная область «Социализация»: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совершенствовать навыки сотрудничества, доброжелательности и игровой деятельности;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развивать инициативность, находчивость, мышление путем решения проблемных ситуаций.</w:t>
      </w:r>
    </w:p>
    <w:p w:rsidR="0070125A" w:rsidRPr="004C5695" w:rsidRDefault="0070125A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овладение игровыми навыками посредством системы  «</w:t>
      </w:r>
      <w:proofErr w:type="spellStart"/>
      <w:r w:rsidRPr="004C5695">
        <w:rPr>
          <w:sz w:val="28"/>
          <w:szCs w:val="28"/>
        </w:rPr>
        <w:t>MimioStudio</w:t>
      </w:r>
      <w:proofErr w:type="spellEnd"/>
      <w:r w:rsidRPr="004C5695">
        <w:rPr>
          <w:sz w:val="28"/>
          <w:szCs w:val="28"/>
        </w:rPr>
        <w:t xml:space="preserve">»,  </w:t>
      </w:r>
    </w:p>
    <w:p w:rsidR="00ED2E67" w:rsidRPr="004C5695" w:rsidRDefault="00ED2E67" w:rsidP="00A478E9">
      <w:pPr>
        <w:pStyle w:val="af3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4C5695">
        <w:rPr>
          <w:b/>
          <w:sz w:val="28"/>
          <w:szCs w:val="28"/>
        </w:rPr>
        <w:t>Образовательная область «Коммуникация»</w:t>
      </w:r>
    </w:p>
    <w:p w:rsidR="0019409C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</w:t>
      </w:r>
      <w:r w:rsidR="008B1CE5" w:rsidRPr="004C5695">
        <w:rPr>
          <w:sz w:val="28"/>
          <w:szCs w:val="28"/>
        </w:rPr>
        <w:t xml:space="preserve"> </w:t>
      </w:r>
      <w:r w:rsidRPr="004C5695">
        <w:rPr>
          <w:sz w:val="28"/>
          <w:szCs w:val="28"/>
        </w:rPr>
        <w:t>обогащать словарь детей</w:t>
      </w:r>
      <w:r w:rsidR="0019409C" w:rsidRPr="004C5695">
        <w:rPr>
          <w:sz w:val="28"/>
          <w:szCs w:val="28"/>
        </w:rPr>
        <w:t>.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продолжать учить детей отвечать на вопросы воспитателя полным предложением;</w:t>
      </w:r>
    </w:p>
    <w:p w:rsidR="00ED2E67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поощрять желание высказывать своё мнение, отстаивать его;</w:t>
      </w:r>
    </w:p>
    <w:p w:rsidR="008B1CE5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совершенствовать имение отгадывать загадки;</w:t>
      </w:r>
    </w:p>
    <w:p w:rsidR="00473B02" w:rsidRDefault="008B1CE5" w:rsidP="00473B02">
      <w:pPr>
        <w:pStyle w:val="af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>- учить анализировать ситуации в сказках.</w:t>
      </w:r>
    </w:p>
    <w:p w:rsidR="008B1CE5" w:rsidRPr="004C5695" w:rsidRDefault="00ED2E67" w:rsidP="00473B02">
      <w:pPr>
        <w:pStyle w:val="af3"/>
        <w:shd w:val="clear" w:color="auto" w:fill="FFFFFF"/>
        <w:spacing w:before="0" w:beforeAutospacing="0" w:after="120" w:afterAutospacing="0" w:line="276" w:lineRule="auto"/>
        <w:textAlignment w:val="baseline"/>
        <w:rPr>
          <w:sz w:val="28"/>
          <w:szCs w:val="28"/>
        </w:rPr>
      </w:pPr>
      <w:r w:rsidRPr="004C5695">
        <w:rPr>
          <w:sz w:val="28"/>
          <w:szCs w:val="28"/>
        </w:rPr>
        <w:t xml:space="preserve">- поощрять  желание помогать товарищам, воспитывать умение </w:t>
      </w:r>
      <w:r w:rsidR="008B1CE5" w:rsidRPr="004C5695">
        <w:rPr>
          <w:sz w:val="28"/>
          <w:szCs w:val="28"/>
        </w:rPr>
        <w:t xml:space="preserve"> договориться.</w:t>
      </w:r>
    </w:p>
    <w:tbl>
      <w:tblPr>
        <w:tblStyle w:val="af4"/>
        <w:tblW w:w="5000" w:type="pct"/>
        <w:tblLook w:val="04A0"/>
      </w:tblPr>
      <w:tblGrid>
        <w:gridCol w:w="1317"/>
        <w:gridCol w:w="1843"/>
        <w:gridCol w:w="3802"/>
        <w:gridCol w:w="3460"/>
      </w:tblGrid>
      <w:tr w:rsidR="008B1CE5" w:rsidTr="00E739B0">
        <w:tc>
          <w:tcPr>
            <w:tcW w:w="632" w:type="pct"/>
          </w:tcPr>
          <w:p w:rsidR="008B1CE5" w:rsidRPr="00A207B6" w:rsidRDefault="008B1CE5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lastRenderedPageBreak/>
              <w:t>страницы</w:t>
            </w:r>
          </w:p>
        </w:tc>
        <w:tc>
          <w:tcPr>
            <w:tcW w:w="884" w:type="pct"/>
          </w:tcPr>
          <w:p w:rsidR="008B1CE5" w:rsidRPr="00A207B6" w:rsidRDefault="008B1CE5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задания</w:t>
            </w:r>
          </w:p>
        </w:tc>
        <w:tc>
          <w:tcPr>
            <w:tcW w:w="1824" w:type="pct"/>
          </w:tcPr>
          <w:p w:rsidR="008B1CE5" w:rsidRPr="00A207B6" w:rsidRDefault="008B1CE5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задачи</w:t>
            </w:r>
          </w:p>
        </w:tc>
        <w:tc>
          <w:tcPr>
            <w:tcW w:w="1660" w:type="pct"/>
          </w:tcPr>
          <w:p w:rsidR="008B1CE5" w:rsidRPr="00A207B6" w:rsidRDefault="008B1CE5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сюжет</w:t>
            </w:r>
          </w:p>
        </w:tc>
      </w:tr>
      <w:tr w:rsidR="008B1CE5" w:rsidTr="00E739B0">
        <w:tc>
          <w:tcPr>
            <w:tcW w:w="632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84" w:type="pct"/>
          </w:tcPr>
          <w:p w:rsidR="008B1CE5" w:rsidRPr="00A207B6" w:rsidRDefault="00A207B6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Титульный лист</w:t>
            </w:r>
          </w:p>
        </w:tc>
        <w:tc>
          <w:tcPr>
            <w:tcW w:w="1824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</w:p>
        </w:tc>
        <w:tc>
          <w:tcPr>
            <w:tcW w:w="1660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</w:p>
        </w:tc>
      </w:tr>
      <w:tr w:rsidR="008B1CE5" w:rsidRPr="0023472C" w:rsidTr="00E739B0">
        <w:tc>
          <w:tcPr>
            <w:tcW w:w="632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884" w:type="pct"/>
          </w:tcPr>
          <w:p w:rsidR="008B1CE5" w:rsidRPr="00A207B6" w:rsidRDefault="00A207B6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 xml:space="preserve">Содержание </w:t>
            </w:r>
          </w:p>
        </w:tc>
        <w:tc>
          <w:tcPr>
            <w:tcW w:w="1824" w:type="pct"/>
          </w:tcPr>
          <w:p w:rsidR="008B1CE5" w:rsidRPr="00A207B6" w:rsidRDefault="00A207B6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Название игры, гиперссылка на страницу с заданием</w:t>
            </w:r>
          </w:p>
        </w:tc>
        <w:tc>
          <w:tcPr>
            <w:tcW w:w="1660" w:type="pct"/>
          </w:tcPr>
          <w:p w:rsidR="008B1CE5" w:rsidRPr="00A207B6" w:rsidRDefault="00A207B6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 xml:space="preserve">При нажатии на название </w:t>
            </w:r>
            <w:r w:rsidR="00B56DCE">
              <w:t>игры, происходит переход</w:t>
            </w:r>
            <w:r w:rsidRPr="00A207B6">
              <w:t xml:space="preserve"> на страницу с данным заданием.</w:t>
            </w:r>
          </w:p>
        </w:tc>
      </w:tr>
      <w:tr w:rsidR="00E739B0" w:rsidRPr="0023472C" w:rsidTr="00715D65">
        <w:trPr>
          <w:trHeight w:val="2366"/>
        </w:trPr>
        <w:tc>
          <w:tcPr>
            <w:tcW w:w="632" w:type="pct"/>
          </w:tcPr>
          <w:p w:rsidR="00E739B0" w:rsidRDefault="00E739B0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  <w:p w:rsidR="00E739B0" w:rsidRDefault="00E739B0" w:rsidP="00715D65">
            <w:pPr>
              <w:pStyle w:val="af3"/>
              <w:spacing w:after="120"/>
              <w:textAlignment w:val="baseline"/>
              <w:rPr>
                <w:b/>
                <w:i/>
              </w:rPr>
            </w:pPr>
          </w:p>
        </w:tc>
        <w:tc>
          <w:tcPr>
            <w:tcW w:w="884" w:type="pct"/>
          </w:tcPr>
          <w:p w:rsidR="00E739B0" w:rsidRPr="00A207B6" w:rsidRDefault="00E739B0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Письмо Вовки</w:t>
            </w:r>
          </w:p>
          <w:p w:rsidR="00E739B0" w:rsidRDefault="00E739B0" w:rsidP="00715D65">
            <w:pPr>
              <w:pStyle w:val="af3"/>
              <w:spacing w:after="120"/>
              <w:textAlignment w:val="baseline"/>
            </w:pPr>
          </w:p>
          <w:p w:rsidR="00484B3E" w:rsidRDefault="00484B3E" w:rsidP="00715D65">
            <w:pPr>
              <w:pStyle w:val="af3"/>
              <w:spacing w:after="120"/>
              <w:textAlignment w:val="baseline"/>
            </w:pPr>
          </w:p>
          <w:p w:rsidR="00E739B0" w:rsidRPr="00A207B6" w:rsidRDefault="00484B3E" w:rsidP="00715D65">
            <w:pPr>
              <w:pStyle w:val="af3"/>
              <w:spacing w:after="120"/>
              <w:textAlignment w:val="baseline"/>
            </w:pPr>
            <w:r>
              <w:t xml:space="preserve">             </w:t>
            </w:r>
            <w:r w:rsidR="00E739B0" w:rsidRPr="00B52326">
              <w:t>«Помоги Вовке раскрасить солнышко»</w:t>
            </w:r>
          </w:p>
        </w:tc>
        <w:tc>
          <w:tcPr>
            <w:tcW w:w="1824" w:type="pct"/>
          </w:tcPr>
          <w:p w:rsidR="00B56DCE" w:rsidRDefault="00E739B0" w:rsidP="00484B3E">
            <w:pPr>
              <w:pStyle w:val="af3"/>
              <w:spacing w:before="0" w:beforeAutospacing="0" w:after="120" w:afterAutospacing="0"/>
              <w:textAlignment w:val="baseline"/>
            </w:pPr>
            <w:r w:rsidRPr="00A207B6">
              <w:t>Позитивно настроить детей</w:t>
            </w:r>
            <w:r>
              <w:t>, организовать их внимание; приглашение к игре.</w:t>
            </w:r>
            <w:r w:rsidRPr="00A207B6">
              <w:t xml:space="preserve"> </w:t>
            </w:r>
            <w:r w:rsidR="00484B3E">
              <w:t>/Вариант письма педагог составляет соответственно необходимой цели/.</w:t>
            </w:r>
          </w:p>
          <w:p w:rsidR="00484B3E" w:rsidRDefault="00484B3E" w:rsidP="00675995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</w:p>
          <w:p w:rsidR="00E739B0" w:rsidRPr="00675995" w:rsidRDefault="00E739B0" w:rsidP="00675995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 w:rsidRPr="0070125A">
              <w:t>Развивать мелкую моторику руки, развивать творческую активность, воображение.</w:t>
            </w:r>
          </w:p>
        </w:tc>
        <w:tc>
          <w:tcPr>
            <w:tcW w:w="1660" w:type="pct"/>
          </w:tcPr>
          <w:p w:rsidR="00E739B0" w:rsidRPr="00A207B6" w:rsidRDefault="00E739B0" w:rsidP="00484B3E">
            <w:pPr>
              <w:pStyle w:val="af3"/>
              <w:spacing w:before="0" w:beforeAutospacing="0" w:after="0" w:afterAutospacing="0"/>
              <w:textAlignment w:val="baseline"/>
            </w:pPr>
            <w:r w:rsidRPr="00A207B6">
              <w:t>Педагог читает письмо, где герой просит ребят помочь в выполнении интерактивных заданий.</w:t>
            </w:r>
          </w:p>
          <w:p w:rsidR="00484B3E" w:rsidRDefault="00484B3E" w:rsidP="0070125A">
            <w:pPr>
              <w:pStyle w:val="af3"/>
              <w:shd w:val="clear" w:color="auto" w:fill="FFFFFF"/>
              <w:spacing w:after="120" w:line="180" w:lineRule="atLeast"/>
              <w:textAlignment w:val="baseline"/>
            </w:pPr>
          </w:p>
          <w:p w:rsidR="00E739B0" w:rsidRPr="00A207B6" w:rsidRDefault="00E739B0" w:rsidP="00484B3E">
            <w:pPr>
              <w:pStyle w:val="af3"/>
              <w:shd w:val="clear" w:color="auto" w:fill="FFFFFF"/>
              <w:spacing w:after="120" w:line="180" w:lineRule="atLeast"/>
              <w:textAlignment w:val="baseline"/>
            </w:pPr>
            <w:r w:rsidRPr="0070125A">
              <w:t>Педагог предлагает детям с помощью «</w:t>
            </w:r>
            <w:proofErr w:type="spellStart"/>
            <w:r w:rsidRPr="0070125A">
              <w:t>стилуса</w:t>
            </w:r>
            <w:proofErr w:type="spellEnd"/>
            <w:r w:rsidRPr="0070125A">
              <w:t>» раскрасить один из элементов</w:t>
            </w:r>
            <w:r w:rsidR="00484B3E">
              <w:t xml:space="preserve">  или полностью</w:t>
            </w:r>
            <w:r>
              <w:t xml:space="preserve"> </w:t>
            </w:r>
            <w:r w:rsidR="00484B3E">
              <w:t>готовый контур солнышка.</w:t>
            </w:r>
          </w:p>
        </w:tc>
      </w:tr>
      <w:tr w:rsidR="008B1CE5" w:rsidRPr="0023472C" w:rsidTr="00675995">
        <w:trPr>
          <w:trHeight w:val="58"/>
        </w:trPr>
        <w:tc>
          <w:tcPr>
            <w:tcW w:w="632" w:type="pct"/>
          </w:tcPr>
          <w:p w:rsidR="008B1CE5" w:rsidRDefault="00E739B0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884" w:type="pct"/>
          </w:tcPr>
          <w:p w:rsidR="008B1CE5" w:rsidRPr="00E739B0" w:rsidRDefault="00484B3E" w:rsidP="00715D65">
            <w:pPr>
              <w:pStyle w:val="af3"/>
              <w:spacing w:before="0" w:beforeAutospacing="0" w:after="120" w:afterAutospacing="0"/>
              <w:textAlignment w:val="baseline"/>
            </w:pPr>
            <w:r>
              <w:t>«Поможем найти звездочку</w:t>
            </w:r>
            <w:r w:rsidR="0070125A" w:rsidRPr="00E739B0">
              <w:t>»</w:t>
            </w:r>
          </w:p>
        </w:tc>
        <w:tc>
          <w:tcPr>
            <w:tcW w:w="1824" w:type="pct"/>
          </w:tcPr>
          <w:p w:rsidR="008B1CE5" w:rsidRDefault="0070125A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E739B0">
              <w:t>Формирование поисковой деятельности, умение находить нужный предмет среди многих других.</w:t>
            </w:r>
          </w:p>
          <w:p w:rsidR="0023472C" w:rsidRPr="00E739B0" w:rsidRDefault="0023472C" w:rsidP="00715D65">
            <w:pPr>
              <w:pStyle w:val="af3"/>
              <w:spacing w:before="0" w:beforeAutospacing="0" w:after="120" w:afterAutospacing="0"/>
              <w:textAlignment w:val="baseline"/>
            </w:pPr>
            <w:r>
              <w:t>Использование приема «клонирование» поможет выкладывать много звездочек.</w:t>
            </w:r>
          </w:p>
        </w:tc>
        <w:tc>
          <w:tcPr>
            <w:tcW w:w="1660" w:type="pct"/>
          </w:tcPr>
          <w:p w:rsidR="008B1CE5" w:rsidRDefault="00E739B0" w:rsidP="00B56DCE">
            <w:pPr>
              <w:pStyle w:val="af3"/>
              <w:spacing w:before="0" w:beforeAutospacing="0" w:after="0" w:afterAutospacing="0"/>
              <w:textAlignment w:val="baseline"/>
            </w:pPr>
            <w:r w:rsidRPr="0070125A">
              <w:t>Пе</w:t>
            </w:r>
            <w:r w:rsidR="00B56DCE">
              <w:t xml:space="preserve">дагог предлагает детям </w:t>
            </w:r>
          </w:p>
          <w:p w:rsidR="00E739B0" w:rsidRDefault="00E64427" w:rsidP="00B56DCE">
            <w:pPr>
              <w:pStyle w:val="af3"/>
              <w:spacing w:before="0" w:beforeAutospacing="0" w:after="0" w:afterAutospacing="0"/>
              <w:textAlignment w:val="baseline"/>
            </w:pPr>
            <w:r>
              <w:t>Указать нужный предмет при помощи инструмента «выбор»</w:t>
            </w:r>
          </w:p>
          <w:p w:rsidR="00E739B0" w:rsidRDefault="00E739B0" w:rsidP="00B56DCE">
            <w:pPr>
              <w:pStyle w:val="af3"/>
              <w:spacing w:before="0" w:beforeAutospacing="0" w:after="0" w:afterAutospacing="0"/>
              <w:textAlignment w:val="baseline"/>
            </w:pPr>
            <w:r>
              <w:t>Ответить на вопрос:</w:t>
            </w:r>
          </w:p>
          <w:p w:rsidR="00E739B0" w:rsidRDefault="00E739B0" w:rsidP="00B56DCE">
            <w:pPr>
              <w:pStyle w:val="af3"/>
              <w:spacing w:before="0" w:beforeAutospacing="0" w:after="0" w:afterAutospacing="0"/>
              <w:textAlignment w:val="baseline"/>
            </w:pPr>
            <w:r>
              <w:t>Где находится?</w:t>
            </w:r>
          </w:p>
          <w:p w:rsidR="00E739B0" w:rsidRDefault="00E739B0" w:rsidP="00B56DCE">
            <w:pPr>
              <w:pStyle w:val="af3"/>
              <w:spacing w:before="0" w:beforeAutospacing="0" w:after="0" w:afterAutospacing="0"/>
              <w:textAlignment w:val="baseline"/>
            </w:pPr>
            <w:r>
              <w:t>Назови другие предметы.</w:t>
            </w:r>
          </w:p>
          <w:p w:rsidR="00E739B0" w:rsidRPr="00E64427" w:rsidRDefault="00E64427" w:rsidP="00E739B0">
            <w:pPr>
              <w:pStyle w:val="af3"/>
              <w:spacing w:before="0" w:beforeAutospacing="0" w:after="0" w:afterAutospacing="0"/>
              <w:textAlignment w:val="baseline"/>
            </w:pPr>
            <w:r>
              <w:t>/Анимационные серые треугольники покажут примерное задание на данном слайде/.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E739B0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884" w:type="pct"/>
          </w:tcPr>
          <w:p w:rsidR="008B1CE5" w:rsidRPr="00E739B0" w:rsidRDefault="00E739B0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E739B0">
              <w:t>«Разгадай загадки»</w:t>
            </w:r>
          </w:p>
        </w:tc>
        <w:tc>
          <w:tcPr>
            <w:tcW w:w="1824" w:type="pct"/>
          </w:tcPr>
          <w:p w:rsidR="00E739B0" w:rsidRPr="00620542" w:rsidRDefault="00E739B0" w:rsidP="00620542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620542">
              <w:t>Развивать у детей логическое мышление.</w:t>
            </w:r>
          </w:p>
          <w:p w:rsidR="008B1CE5" w:rsidRDefault="00620542" w:rsidP="00620542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 w:rsidRPr="00620542">
              <w:t xml:space="preserve">Формировать умение </w:t>
            </w:r>
            <w:r w:rsidR="00D44C7D">
              <w:t>взаимо</w:t>
            </w:r>
            <w:r w:rsidRPr="00620542">
              <w:t>действовать  с интерактивной доской.</w:t>
            </w:r>
          </w:p>
        </w:tc>
        <w:tc>
          <w:tcPr>
            <w:tcW w:w="1660" w:type="pct"/>
          </w:tcPr>
          <w:p w:rsidR="008B1CE5" w:rsidRPr="00B56DCE" w:rsidRDefault="00E739B0" w:rsidP="00B56DCE">
            <w:pPr>
              <w:pStyle w:val="af3"/>
              <w:spacing w:before="0" w:beforeAutospacing="0" w:after="0" w:afterAutospacing="0"/>
              <w:textAlignment w:val="baseline"/>
            </w:pPr>
            <w:r w:rsidRPr="00B56DCE">
              <w:t>Воспитатель курсором указывает текст загадки – читает</w:t>
            </w:r>
            <w:r w:rsidR="00620542">
              <w:t xml:space="preserve"> </w:t>
            </w:r>
            <w:r w:rsidRPr="00B56DCE">
              <w:t xml:space="preserve"> </w:t>
            </w:r>
            <w:r w:rsidR="00620542">
              <w:t xml:space="preserve">- </w:t>
            </w:r>
            <w:r w:rsidR="00A828F7">
              <w:t>д</w:t>
            </w:r>
            <w:r w:rsidR="00620542" w:rsidRPr="00B56DCE">
              <w:t xml:space="preserve">ети дают варианты ответа, и для проверки </w:t>
            </w:r>
            <w:r w:rsidRPr="00B56DCE">
              <w:t>предлагает ребенку проверить</w:t>
            </w:r>
            <w:r w:rsidR="00B56DCE" w:rsidRPr="00B56DCE">
              <w:t xml:space="preserve"> /нажать  </w:t>
            </w:r>
            <w:r w:rsidR="00B56DCE">
              <w:t>на шторку, серый треугольник</w:t>
            </w:r>
            <w:r w:rsidRPr="00B56DCE">
              <w:t>,</w:t>
            </w:r>
            <w:r w:rsidR="00B56DCE" w:rsidRPr="00B56DCE">
              <w:t xml:space="preserve">  </w:t>
            </w:r>
            <w:r w:rsidRPr="00B56DCE">
              <w:t>на текст загадки про зайку</w:t>
            </w:r>
            <w:r w:rsidR="00B56DCE" w:rsidRPr="00B56DCE">
              <w:t>/</w:t>
            </w:r>
          </w:p>
          <w:p w:rsidR="00B56DCE" w:rsidRPr="00E739B0" w:rsidRDefault="00B56DCE" w:rsidP="00B56DCE">
            <w:pPr>
              <w:pStyle w:val="af3"/>
              <w:spacing w:before="0" w:beforeAutospacing="0" w:after="0" w:afterAutospacing="0"/>
              <w:textAlignment w:val="baseline"/>
            </w:pPr>
            <w:r w:rsidRPr="00B56DCE">
              <w:t>При помощи анимации появляются объекты правильного ответа.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E739B0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884" w:type="pct"/>
          </w:tcPr>
          <w:p w:rsidR="008B1CE5" w:rsidRPr="00B56DCE" w:rsidRDefault="00B56DCE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B56DCE">
              <w:t>«Собери Робота»</w:t>
            </w:r>
          </w:p>
        </w:tc>
        <w:tc>
          <w:tcPr>
            <w:tcW w:w="1824" w:type="pct"/>
          </w:tcPr>
          <w:p w:rsidR="00B56DCE" w:rsidRPr="00B56DCE" w:rsidRDefault="00B56DCE" w:rsidP="00B56DCE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B56DCE">
              <w:t>Развивать зрительное восприятие. Формировать умение собирать из частей – целое, по образцу.</w:t>
            </w:r>
          </w:p>
          <w:p w:rsidR="008B1CE5" w:rsidRDefault="008B1CE5" w:rsidP="00B56DCE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  <w:rPr>
                <w:b/>
                <w:i/>
              </w:rPr>
            </w:pPr>
          </w:p>
        </w:tc>
        <w:tc>
          <w:tcPr>
            <w:tcW w:w="1660" w:type="pct"/>
          </w:tcPr>
          <w:p w:rsidR="00B56DCE" w:rsidRDefault="00B56DCE" w:rsidP="00B56DCE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 w:rsidRPr="00B56DCE">
              <w:t xml:space="preserve">Педагог </w:t>
            </w:r>
            <w:r>
              <w:t>предлагает рассмотреть изображение робота и собрать такого же из рассыпавшихся деталей.</w:t>
            </w:r>
          </w:p>
          <w:p w:rsidR="008B1CE5" w:rsidRPr="00620542" w:rsidRDefault="00620542" w:rsidP="00620542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>
              <w:t>Назвать детали</w:t>
            </w:r>
            <w:r w:rsidR="00061DF4">
              <w:t xml:space="preserve"> /части/, </w:t>
            </w:r>
            <w:r>
              <w:t>составляющие фигуру робота.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E739B0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884" w:type="pct"/>
          </w:tcPr>
          <w:p w:rsidR="008B1CE5" w:rsidRPr="00620542" w:rsidRDefault="00620542" w:rsidP="00620542">
            <w:pPr>
              <w:pStyle w:val="af3"/>
              <w:spacing w:before="0" w:beforeAutospacing="0" w:after="0" w:afterAutospacing="0"/>
              <w:textAlignment w:val="baseline"/>
            </w:pPr>
            <w:r w:rsidRPr="00620542">
              <w:t>Лабиринты:</w:t>
            </w:r>
          </w:p>
          <w:p w:rsidR="00620542" w:rsidRPr="00620542" w:rsidRDefault="00620542" w:rsidP="00620542">
            <w:pPr>
              <w:pStyle w:val="af3"/>
              <w:spacing w:before="0" w:beforeAutospacing="0" w:after="0" w:afterAutospacing="0"/>
              <w:textAlignment w:val="baseline"/>
            </w:pPr>
            <w:r w:rsidRPr="00620542">
              <w:t>«Какому мишке достанется мед?</w:t>
            </w:r>
          </w:p>
          <w:p w:rsidR="00620542" w:rsidRDefault="00E64427" w:rsidP="00620542">
            <w:pPr>
              <w:pStyle w:val="af3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>
              <w:t>Прицепи вагончик</w:t>
            </w:r>
            <w:r w:rsidR="00620542" w:rsidRPr="00620542">
              <w:t>, помоги п</w:t>
            </w:r>
            <w:r w:rsidR="00061DF4">
              <w:t>о</w:t>
            </w:r>
            <w:r w:rsidR="00620542" w:rsidRPr="00620542">
              <w:t>езду доехать до станции.</w:t>
            </w:r>
          </w:p>
        </w:tc>
        <w:tc>
          <w:tcPr>
            <w:tcW w:w="1824" w:type="pct"/>
          </w:tcPr>
          <w:p w:rsidR="00620542" w:rsidRDefault="00620542" w:rsidP="00620542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>
              <w:t>Р</w:t>
            </w:r>
            <w:r w:rsidRPr="00620542">
              <w:t>азвивать творческую активность, воображение.</w:t>
            </w:r>
          </w:p>
          <w:p w:rsidR="00C96986" w:rsidRPr="00620542" w:rsidRDefault="00C96986" w:rsidP="00620542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>
              <w:t>Формирование навыка использования анимационных подсказок.</w:t>
            </w:r>
          </w:p>
          <w:p w:rsidR="008B1CE5" w:rsidRDefault="008B1CE5" w:rsidP="00620542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  <w:rPr>
                <w:b/>
                <w:i/>
              </w:rPr>
            </w:pPr>
          </w:p>
        </w:tc>
        <w:tc>
          <w:tcPr>
            <w:tcW w:w="1660" w:type="pct"/>
          </w:tcPr>
          <w:p w:rsidR="008B1CE5" w:rsidRDefault="00620542" w:rsidP="00C96986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620542">
              <w:t>«</w:t>
            </w:r>
            <w:proofErr w:type="spellStart"/>
            <w:r w:rsidRPr="00620542">
              <w:t>Стилусом</w:t>
            </w:r>
            <w:proofErr w:type="spellEnd"/>
            <w:r w:rsidRPr="00620542">
              <w:t xml:space="preserve">» любого цвета надо повести линию </w:t>
            </w:r>
            <w:r>
              <w:t>к достижению цели персонажам.</w:t>
            </w:r>
          </w:p>
          <w:p w:rsidR="00620542" w:rsidRDefault="00620542" w:rsidP="00C96986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i/>
              </w:rPr>
            </w:pPr>
            <w:r>
              <w:t xml:space="preserve">Проверяем правильность – при помощи </w:t>
            </w:r>
            <w:r w:rsidR="00C96986">
              <w:t xml:space="preserve">нажатия </w:t>
            </w:r>
            <w:r>
              <w:t xml:space="preserve"> на серые – анимационные треугольники</w:t>
            </w:r>
            <w:r w:rsidR="00C96986">
              <w:t>.</w:t>
            </w:r>
          </w:p>
        </w:tc>
      </w:tr>
      <w:tr w:rsidR="008B1CE5" w:rsidRPr="00990159" w:rsidTr="00E739B0">
        <w:tc>
          <w:tcPr>
            <w:tcW w:w="632" w:type="pct"/>
          </w:tcPr>
          <w:p w:rsidR="008B1CE5" w:rsidRDefault="00990159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884" w:type="pct"/>
          </w:tcPr>
          <w:p w:rsidR="008B1CE5" w:rsidRPr="00C96986" w:rsidRDefault="00C96986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C96986">
              <w:t>«кто лишний?</w:t>
            </w:r>
          </w:p>
        </w:tc>
        <w:tc>
          <w:tcPr>
            <w:tcW w:w="1824" w:type="pct"/>
          </w:tcPr>
          <w:p w:rsidR="00C96986" w:rsidRPr="00C96986" w:rsidRDefault="00C96986" w:rsidP="00C96986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>
              <w:t>Р</w:t>
            </w:r>
            <w:r w:rsidRPr="00C96986">
              <w:t>азвивать внимание, воображение, логическое мышление.</w:t>
            </w:r>
            <w:r w:rsidR="00A828F7">
              <w:t xml:space="preserve"> </w:t>
            </w:r>
          </w:p>
          <w:p w:rsidR="008B1CE5" w:rsidRDefault="008B1CE5" w:rsidP="00323A78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i/>
              </w:rPr>
            </w:pPr>
          </w:p>
        </w:tc>
        <w:tc>
          <w:tcPr>
            <w:tcW w:w="1660" w:type="pct"/>
          </w:tcPr>
          <w:p w:rsidR="008B1CE5" w:rsidRPr="00E64427" w:rsidRDefault="00323A78" w:rsidP="00E64427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C96986">
              <w:t xml:space="preserve">На данной странице детям предлагается </w:t>
            </w:r>
            <w:r>
              <w:t xml:space="preserve"> назвать лишний персонаж в ряде</w:t>
            </w:r>
            <w:r w:rsidRPr="00C96986">
              <w:t xml:space="preserve"> предложенных картинок, проверяется ответ с по</w:t>
            </w:r>
            <w:r w:rsidR="00A828F7">
              <w:t xml:space="preserve">мощью нажатия на картинку, </w:t>
            </w:r>
            <w:r w:rsidR="00E64427">
              <w:t xml:space="preserve">/при помощи анимационных </w:t>
            </w:r>
            <w:r w:rsidR="00E64427">
              <w:lastRenderedPageBreak/>
              <w:t xml:space="preserve">знаков </w:t>
            </w:r>
            <w:proofErr w:type="gramStart"/>
            <w:r w:rsidR="00E64427">
              <w:t>–к</w:t>
            </w:r>
            <w:proofErr w:type="gramEnd"/>
            <w:r w:rsidR="00E64427">
              <w:t>рестик или галочка; выявляем правильный ответ.</w:t>
            </w:r>
            <w:r w:rsidRPr="00C96986">
              <w:t xml:space="preserve"> </w:t>
            </w:r>
            <w:r w:rsidR="00E64427">
              <w:t xml:space="preserve">Дети </w:t>
            </w:r>
            <w:r w:rsidRPr="00C96986">
              <w:t xml:space="preserve">называют </w:t>
            </w:r>
            <w:r w:rsidR="00E64427">
              <w:t>сказку, героев.</w:t>
            </w:r>
          </w:p>
        </w:tc>
      </w:tr>
      <w:tr w:rsidR="008B1CE5" w:rsidRPr="001867C1" w:rsidTr="00E739B0">
        <w:tc>
          <w:tcPr>
            <w:tcW w:w="632" w:type="pct"/>
          </w:tcPr>
          <w:p w:rsidR="008B1CE5" w:rsidRDefault="00990159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9</w:t>
            </w:r>
          </w:p>
        </w:tc>
        <w:tc>
          <w:tcPr>
            <w:tcW w:w="884" w:type="pct"/>
          </w:tcPr>
          <w:p w:rsidR="008B1CE5" w:rsidRPr="006C05FB" w:rsidRDefault="006C05FB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6C05FB">
              <w:t>«Найди парочки»</w:t>
            </w:r>
          </w:p>
        </w:tc>
        <w:tc>
          <w:tcPr>
            <w:tcW w:w="1824" w:type="pct"/>
          </w:tcPr>
          <w:p w:rsidR="00A828F7" w:rsidRPr="00A828F7" w:rsidRDefault="0019409C" w:rsidP="00A828F7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>
              <w:t>Р</w:t>
            </w:r>
            <w:r w:rsidRPr="0019409C">
              <w:t>азвивать мыслительную активность, умение наблюдать</w:t>
            </w:r>
            <w:r>
              <w:t xml:space="preserve">. </w:t>
            </w:r>
            <w:r w:rsidR="00A828F7">
              <w:t>Формирование умения, повтора игровых действий самостоятельно.</w:t>
            </w:r>
          </w:p>
          <w:p w:rsidR="008B1CE5" w:rsidRDefault="008B1CE5" w:rsidP="00A828F7">
            <w:pPr>
              <w:pStyle w:val="af3"/>
              <w:shd w:val="clear" w:color="auto" w:fill="FFFFFF"/>
              <w:spacing w:before="0" w:beforeAutospacing="0" w:after="120" w:afterAutospacing="0" w:line="180" w:lineRule="atLeast"/>
              <w:textAlignment w:val="baseline"/>
              <w:rPr>
                <w:b/>
                <w:i/>
              </w:rPr>
            </w:pPr>
          </w:p>
        </w:tc>
        <w:tc>
          <w:tcPr>
            <w:tcW w:w="1660" w:type="pct"/>
          </w:tcPr>
          <w:p w:rsidR="008B1CE5" w:rsidRPr="00E64427" w:rsidRDefault="00A828F7" w:rsidP="00E64427">
            <w:pPr>
              <w:pStyle w:val="af3"/>
              <w:shd w:val="clear" w:color="auto" w:fill="FFFFFF"/>
              <w:spacing w:before="0" w:beforeAutospacing="0" w:after="120" w:afterAutospacing="0" w:line="180" w:lineRule="atLeast"/>
              <w:textAlignment w:val="baseline"/>
            </w:pPr>
            <w:r w:rsidRPr="00A828F7">
              <w:t>Педагог нажимает на</w:t>
            </w:r>
            <w:r>
              <w:t xml:space="preserve"> анимационные круги</w:t>
            </w:r>
            <w:r w:rsidRPr="00A828F7">
              <w:t xml:space="preserve">, появляются картинки. Дети их называют, </w:t>
            </w:r>
            <w:r w:rsidR="001867C1">
              <w:t xml:space="preserve">/дается время для запоминания/ </w:t>
            </w:r>
            <w:r w:rsidRPr="00A828F7">
              <w:t>затем воспитатель закрывает картинки, а дети должны назвать, что они запомнили</w:t>
            </w:r>
            <w:proofErr w:type="gramStart"/>
            <w:r w:rsidRPr="00A828F7">
              <w:t>.</w:t>
            </w:r>
            <w:proofErr w:type="gramEnd"/>
            <w:r w:rsidR="001867C1">
              <w:t>/</w:t>
            </w:r>
            <w:proofErr w:type="gramStart"/>
            <w:r w:rsidR="001867C1">
              <w:t>п</w:t>
            </w:r>
            <w:proofErr w:type="gramEnd"/>
            <w:r w:rsidR="001867C1">
              <w:t>роверить с помощью анимации/.</w:t>
            </w:r>
            <w:r w:rsidRPr="00A828F7">
              <w:t xml:space="preserve"> Задание усложняется, временем их рассматривания.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90159">
              <w:rPr>
                <w:b/>
                <w:i/>
              </w:rPr>
              <w:t>0</w:t>
            </w:r>
          </w:p>
        </w:tc>
        <w:tc>
          <w:tcPr>
            <w:tcW w:w="884" w:type="pct"/>
          </w:tcPr>
          <w:p w:rsidR="008B1CE5" w:rsidRDefault="00ED2D50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«</w:t>
            </w:r>
            <w:r w:rsidRPr="00ED2D50">
              <w:t>Разгадай кроссворд</w:t>
            </w:r>
            <w:r>
              <w:rPr>
                <w:b/>
                <w:i/>
              </w:rPr>
              <w:t>»</w:t>
            </w:r>
          </w:p>
        </w:tc>
        <w:tc>
          <w:tcPr>
            <w:tcW w:w="1824" w:type="pct"/>
          </w:tcPr>
          <w:p w:rsidR="00ED2D50" w:rsidRPr="00ED2D50" w:rsidRDefault="000351E8" w:rsidP="00ED2D50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 w:rsidRPr="00E739B0">
              <w:t>Формирование поисковой деятельности</w:t>
            </w:r>
            <w:r>
              <w:t xml:space="preserve">. Учить </w:t>
            </w:r>
            <w:r w:rsidR="00ED2D50" w:rsidRPr="00ED2D50">
              <w:t>детей решать кроссворд.</w:t>
            </w:r>
          </w:p>
          <w:p w:rsidR="008B1CE5" w:rsidRDefault="000351E8" w:rsidP="00ED2D50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  <w:rPr>
                <w:b/>
                <w:i/>
              </w:rPr>
            </w:pPr>
            <w:r>
              <w:t>Р</w:t>
            </w:r>
            <w:r w:rsidRPr="00C96986">
              <w:t>азвивать внимание, воображение, логическое мышление</w:t>
            </w:r>
          </w:p>
        </w:tc>
        <w:tc>
          <w:tcPr>
            <w:tcW w:w="1660" w:type="pct"/>
          </w:tcPr>
          <w:p w:rsidR="0019409C" w:rsidRDefault="00A828F7" w:rsidP="00A828F7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</w:pPr>
            <w:r>
              <w:t>Педагог объясняет  детям задание.</w:t>
            </w:r>
            <w:r w:rsidR="00061DF4">
              <w:t xml:space="preserve">  </w:t>
            </w:r>
            <w:r w:rsidR="0019409C">
              <w:t xml:space="preserve">При помощи инструмента </w:t>
            </w:r>
            <w:proofErr w:type="spellStart"/>
            <w:r w:rsidR="0019409C">
              <w:t>мимио</w:t>
            </w:r>
            <w:proofErr w:type="spellEnd"/>
            <w:r w:rsidR="0019409C">
              <w:t>, дети разносят буквы в нужные ячейки, создавая слова.</w:t>
            </w:r>
          </w:p>
          <w:p w:rsidR="008B1CE5" w:rsidRDefault="0019409C" w:rsidP="00A828F7">
            <w:pPr>
              <w:pStyle w:val="af3"/>
              <w:shd w:val="clear" w:color="auto" w:fill="FFFFFF"/>
              <w:spacing w:before="0" w:beforeAutospacing="0" w:after="0" w:afterAutospacing="0" w:line="180" w:lineRule="atLeast"/>
              <w:textAlignment w:val="baseline"/>
              <w:rPr>
                <w:b/>
                <w:i/>
              </w:rPr>
            </w:pPr>
            <w:r>
              <w:t xml:space="preserve"> - Прочти слово, назови персонажей, сказку.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732CF">
              <w:rPr>
                <w:b/>
                <w:i/>
              </w:rPr>
              <w:t>1</w:t>
            </w:r>
          </w:p>
        </w:tc>
        <w:tc>
          <w:tcPr>
            <w:tcW w:w="884" w:type="pct"/>
          </w:tcPr>
          <w:p w:rsidR="008B1CE5" w:rsidRPr="0019409C" w:rsidRDefault="00ED2D50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19409C">
              <w:t>«Собери картинку»</w:t>
            </w:r>
          </w:p>
        </w:tc>
        <w:tc>
          <w:tcPr>
            <w:tcW w:w="1824" w:type="pct"/>
          </w:tcPr>
          <w:p w:rsidR="00ED2D50" w:rsidRDefault="000351E8" w:rsidP="000351E8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19409C">
              <w:t>У</w:t>
            </w:r>
            <w:r w:rsidR="00ED2D50" w:rsidRPr="0019409C">
              <w:t>чить детей собирать целое из частей.</w:t>
            </w:r>
            <w:r w:rsidR="0019409C">
              <w:t xml:space="preserve"> Складывать </w:t>
            </w:r>
            <w:proofErr w:type="spellStart"/>
            <w:r w:rsidR="0019409C">
              <w:t>пазл</w:t>
            </w:r>
            <w:proofErr w:type="spellEnd"/>
            <w:r w:rsidR="0019409C">
              <w:t>.</w:t>
            </w:r>
          </w:p>
          <w:p w:rsidR="0019409C" w:rsidRPr="0019409C" w:rsidRDefault="0019409C" w:rsidP="000351E8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>
              <w:t>Формирование речевой активности.</w:t>
            </w:r>
          </w:p>
          <w:p w:rsidR="008B1CE5" w:rsidRDefault="008B1CE5" w:rsidP="000351E8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i/>
              </w:rPr>
            </w:pPr>
          </w:p>
        </w:tc>
        <w:tc>
          <w:tcPr>
            <w:tcW w:w="1660" w:type="pct"/>
          </w:tcPr>
          <w:p w:rsidR="000351E8" w:rsidRPr="0019409C" w:rsidRDefault="000351E8" w:rsidP="0019409C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19409C">
              <w:t xml:space="preserve">При помощи инструмента </w:t>
            </w:r>
            <w:proofErr w:type="spellStart"/>
            <w:r w:rsidRPr="0019409C">
              <w:t>мимио</w:t>
            </w:r>
            <w:proofErr w:type="spellEnd"/>
            <w:r w:rsidRPr="0019409C">
              <w:t xml:space="preserve">, передвигая </w:t>
            </w:r>
            <w:proofErr w:type="spellStart"/>
            <w:r w:rsidRPr="0019409C">
              <w:t>пазлы</w:t>
            </w:r>
            <w:proofErr w:type="spellEnd"/>
            <w:r w:rsidR="00061DF4">
              <w:t>,</w:t>
            </w:r>
            <w:r w:rsidRPr="0019409C">
              <w:t xml:space="preserve"> собираем целое. Для старших дошкольников задание можно усложнить, спрятав одну часть /анимация/.</w:t>
            </w:r>
          </w:p>
          <w:p w:rsidR="008B1CE5" w:rsidRPr="00675995" w:rsidRDefault="000351E8" w:rsidP="00675995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 w:rsidRPr="0019409C">
              <w:t>Собрав картинку назвать сказку, перечислить героев, обсудить порядок их появления в сказке и т.д.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732CF">
              <w:rPr>
                <w:b/>
                <w:i/>
              </w:rPr>
              <w:t>2</w:t>
            </w:r>
          </w:p>
        </w:tc>
        <w:tc>
          <w:tcPr>
            <w:tcW w:w="884" w:type="pct"/>
          </w:tcPr>
          <w:p w:rsidR="008B1CE5" w:rsidRDefault="001F635F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1F635F">
              <w:t>«Сколько белых медведей, ты видишь на льдине»</w:t>
            </w:r>
            <w:r w:rsidR="00715D65">
              <w:t>.</w:t>
            </w:r>
          </w:p>
          <w:p w:rsidR="00715D65" w:rsidRPr="001F635F" w:rsidRDefault="00715D65" w:rsidP="00715D65">
            <w:pPr>
              <w:pStyle w:val="af3"/>
              <w:spacing w:before="0" w:beforeAutospacing="0" w:after="120" w:afterAutospacing="0"/>
              <w:textAlignment w:val="baseline"/>
            </w:pPr>
            <w:r>
              <w:t>Расставь пингвинов парами.</w:t>
            </w:r>
          </w:p>
        </w:tc>
        <w:tc>
          <w:tcPr>
            <w:tcW w:w="1824" w:type="pct"/>
          </w:tcPr>
          <w:p w:rsidR="008B1CE5" w:rsidRPr="001F635F" w:rsidRDefault="00705F7A" w:rsidP="00705F7A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>
              <w:t xml:space="preserve"> </w:t>
            </w:r>
            <w:r w:rsidR="006E0DA4">
              <w:t xml:space="preserve">Развитие логического мышления. </w:t>
            </w:r>
            <w:r>
              <w:t>Формировать навык соотносить  графическое изображение цифры с количеством предметов. З</w:t>
            </w:r>
            <w:r w:rsidRPr="00705F7A">
              <w:t>акреплять навыки количественного и порядкового счета, прямого и обратного счета</w:t>
            </w:r>
          </w:p>
        </w:tc>
        <w:tc>
          <w:tcPr>
            <w:tcW w:w="1660" w:type="pct"/>
          </w:tcPr>
          <w:p w:rsidR="008B1CE5" w:rsidRDefault="00705F7A" w:rsidP="00715D65">
            <w:pPr>
              <w:pStyle w:val="af3"/>
              <w:spacing w:before="0" w:beforeAutospacing="0" w:after="120" w:afterAutospacing="0"/>
              <w:textAlignment w:val="baseline"/>
              <w:rPr>
                <w:lang w:bidi="en-US"/>
              </w:rPr>
            </w:pPr>
            <w:r>
              <w:rPr>
                <w:lang w:bidi="en-US"/>
              </w:rPr>
              <w:t xml:space="preserve">Педагог предлагает </w:t>
            </w:r>
            <w:r w:rsidR="001F635F" w:rsidRPr="001F635F">
              <w:rPr>
                <w:lang w:bidi="en-US"/>
              </w:rPr>
              <w:t>определить</w:t>
            </w:r>
            <w:r w:rsidR="00061DF4">
              <w:rPr>
                <w:lang w:bidi="en-US"/>
              </w:rPr>
              <w:t>,</w:t>
            </w:r>
            <w:r w:rsidR="001F635F" w:rsidRPr="001F635F">
              <w:rPr>
                <w:lang w:bidi="en-US"/>
              </w:rPr>
              <w:t xml:space="preserve"> какая цифра соответствует количеству предметов на картинке</w:t>
            </w:r>
            <w:r>
              <w:rPr>
                <w:lang w:bidi="en-US"/>
              </w:rPr>
              <w:t>.</w:t>
            </w:r>
          </w:p>
          <w:p w:rsidR="00715D65" w:rsidRDefault="00705F7A" w:rsidP="00715D65">
            <w:pPr>
              <w:pStyle w:val="af3"/>
              <w:spacing w:before="0" w:beforeAutospacing="0" w:after="120" w:afterAutospacing="0"/>
              <w:textAlignment w:val="baseline"/>
              <w:rPr>
                <w:lang w:bidi="en-US"/>
              </w:rPr>
            </w:pPr>
            <w:r>
              <w:rPr>
                <w:lang w:bidi="en-US"/>
              </w:rPr>
              <w:t>При помощи анимации проверка правильного ответа.</w:t>
            </w:r>
          </w:p>
          <w:p w:rsidR="00705F7A" w:rsidRDefault="00715D6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lang w:bidi="en-US"/>
              </w:rPr>
              <w:t>Анимация - овации спрятана за изображением ладони.</w:t>
            </w:r>
            <w:r w:rsidR="00705F7A">
              <w:rPr>
                <w:lang w:bidi="en-US"/>
              </w:rPr>
              <w:t xml:space="preserve"> 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8B1CE5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732CF">
              <w:rPr>
                <w:b/>
                <w:i/>
              </w:rPr>
              <w:t>3</w:t>
            </w:r>
          </w:p>
        </w:tc>
        <w:tc>
          <w:tcPr>
            <w:tcW w:w="884" w:type="pct"/>
          </w:tcPr>
          <w:p w:rsidR="008B1CE5" w:rsidRPr="00B30133" w:rsidRDefault="00B30133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B30133">
              <w:t>«Веселая зарядка»</w:t>
            </w:r>
          </w:p>
        </w:tc>
        <w:tc>
          <w:tcPr>
            <w:tcW w:w="1824" w:type="pct"/>
          </w:tcPr>
          <w:p w:rsidR="008B1CE5" w:rsidRPr="00B30133" w:rsidRDefault="00B30133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B30133">
              <w:t>Использование для динамической паузы.</w:t>
            </w:r>
          </w:p>
        </w:tc>
        <w:tc>
          <w:tcPr>
            <w:tcW w:w="1660" w:type="pct"/>
          </w:tcPr>
          <w:p w:rsidR="008B1CE5" w:rsidRDefault="00B30133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B30133">
              <w:t xml:space="preserve">При помощи инструмента </w:t>
            </w:r>
            <w:proofErr w:type="spellStart"/>
            <w:r w:rsidRPr="00B30133">
              <w:t>мимио</w:t>
            </w:r>
            <w:proofErr w:type="spellEnd"/>
            <w:r w:rsidRPr="00B30133">
              <w:t xml:space="preserve"> нажимаем</w:t>
            </w:r>
            <w:r>
              <w:t xml:space="preserve"> на изображение персонажа Вовки /нижняя часть кафтана/. </w:t>
            </w:r>
            <w:proofErr w:type="spellStart"/>
            <w:r>
              <w:t>Муз</w:t>
            </w:r>
            <w:proofErr w:type="gramStart"/>
            <w:r>
              <w:t>.з</w:t>
            </w:r>
            <w:proofErr w:type="gramEnd"/>
            <w:r>
              <w:t>арядка</w:t>
            </w:r>
            <w:proofErr w:type="spellEnd"/>
            <w:r>
              <w:t xml:space="preserve"> «солнышко лучистое».</w:t>
            </w:r>
          </w:p>
          <w:p w:rsidR="00B30133" w:rsidRDefault="00B30133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t>Под изображением «ладошки»</w:t>
            </w:r>
            <w:r w:rsidR="00061DF4">
              <w:t xml:space="preserve"> </w:t>
            </w:r>
            <w:proofErr w:type="gramStart"/>
            <w:r>
              <w:t>-м</w:t>
            </w:r>
            <w:proofErr w:type="gramEnd"/>
            <w:r>
              <w:t>уз. файл</w:t>
            </w:r>
            <w:r w:rsidR="00873793">
              <w:t xml:space="preserve"> «мы топаем, мы хлопаем»</w:t>
            </w:r>
          </w:p>
        </w:tc>
      </w:tr>
      <w:tr w:rsidR="008B1CE5" w:rsidRPr="0023472C" w:rsidTr="00E739B0">
        <w:tc>
          <w:tcPr>
            <w:tcW w:w="632" w:type="pct"/>
          </w:tcPr>
          <w:p w:rsidR="008B1CE5" w:rsidRDefault="00D84F23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732CF">
              <w:rPr>
                <w:b/>
                <w:i/>
              </w:rPr>
              <w:t>4</w:t>
            </w:r>
          </w:p>
        </w:tc>
        <w:tc>
          <w:tcPr>
            <w:tcW w:w="884" w:type="pct"/>
          </w:tcPr>
          <w:p w:rsidR="008B1CE5" w:rsidRPr="00FD1AAF" w:rsidRDefault="00FD1AAF" w:rsidP="00715D65">
            <w:pPr>
              <w:pStyle w:val="af3"/>
              <w:spacing w:before="0" w:beforeAutospacing="0" w:after="120" w:afterAutospacing="0"/>
              <w:textAlignment w:val="baseline"/>
            </w:pPr>
            <w:r w:rsidRPr="00FD1AAF">
              <w:t>«Где, чья тень?»</w:t>
            </w:r>
          </w:p>
        </w:tc>
        <w:tc>
          <w:tcPr>
            <w:tcW w:w="1824" w:type="pct"/>
          </w:tcPr>
          <w:p w:rsidR="00D818EC" w:rsidRPr="00D818EC" w:rsidRDefault="00D818EC" w:rsidP="00D818EC">
            <w:pPr>
              <w:pStyle w:val="c2"/>
              <w:shd w:val="clear" w:color="auto" w:fill="FFFFFF"/>
              <w:spacing w:before="0" w:beforeAutospacing="0" w:after="0" w:afterAutospacing="0"/>
            </w:pPr>
            <w:r w:rsidRPr="00D818EC">
              <w:rPr>
                <w:rStyle w:val="c1"/>
                <w:rFonts w:eastAsiaTheme="majorEastAsia"/>
              </w:rPr>
              <w:t>Учить находить заданные силуэты.</w:t>
            </w:r>
            <w:r w:rsidRPr="00D818EC">
              <w:rPr>
                <w:rStyle w:val="c8"/>
                <w:rFonts w:eastAsiaTheme="majorEastAsia"/>
                <w:shd w:val="clear" w:color="auto" w:fill="FFFFFF"/>
              </w:rPr>
              <w:t> </w:t>
            </w:r>
            <w:r w:rsidRPr="00D818EC">
              <w:rPr>
                <w:rStyle w:val="c1"/>
                <w:rFonts w:eastAsiaTheme="majorEastAsia"/>
              </w:rPr>
              <w:t xml:space="preserve"> Развитие приемов зрительного наложения.</w:t>
            </w:r>
          </w:p>
          <w:p w:rsidR="002D27E4" w:rsidRPr="00D818EC" w:rsidRDefault="00DD068A" w:rsidP="00FD1AAF">
            <w:pPr>
              <w:pStyle w:val="af3"/>
              <w:shd w:val="clear" w:color="auto" w:fill="FFFFFF"/>
              <w:spacing w:before="0" w:beforeAutospacing="0" w:after="0" w:afterAutospacing="0"/>
              <w:textAlignment w:val="baseline"/>
            </w:pPr>
            <w:r>
              <w:t>Р</w:t>
            </w:r>
            <w:r w:rsidR="00311CA0" w:rsidRPr="00D818EC">
              <w:t>азвивать мелкую мото</w:t>
            </w:r>
            <w:r>
              <w:t>рику руки, координации движений,</w:t>
            </w:r>
            <w:r w:rsidR="002D27E4" w:rsidRPr="00D818EC">
              <w:t xml:space="preserve"> развитие зрительного внимания, воображения.</w:t>
            </w:r>
          </w:p>
          <w:p w:rsidR="008B1CE5" w:rsidRPr="00D818EC" w:rsidRDefault="002D27E4" w:rsidP="00D818EC">
            <w:pPr>
              <w:pStyle w:val="af3"/>
              <w:shd w:val="clear" w:color="auto" w:fill="FFFFFF"/>
              <w:spacing w:before="0" w:beforeAutospacing="0" w:after="120" w:afterAutospacing="0" w:line="180" w:lineRule="atLeast"/>
              <w:textAlignment w:val="baseline"/>
              <w:rPr>
                <w:rFonts w:ascii="Arial" w:hAnsi="Arial" w:cs="Arial"/>
                <w:color w:val="646464"/>
                <w:sz w:val="14"/>
                <w:szCs w:val="14"/>
              </w:rPr>
            </w:pPr>
            <w:r>
              <w:rPr>
                <w:rFonts w:ascii="Arial" w:hAnsi="Arial" w:cs="Arial"/>
                <w:color w:val="646464"/>
                <w:sz w:val="14"/>
                <w:szCs w:val="14"/>
              </w:rPr>
              <w:t>.</w:t>
            </w:r>
            <w:r w:rsidR="00FD1AAF" w:rsidRPr="00D44C7D">
              <w:t xml:space="preserve"> Формировать умение использования анимационных игровых де</w:t>
            </w:r>
            <w:r w:rsidR="00FD1AAF">
              <w:t>й</w:t>
            </w:r>
            <w:r w:rsidR="00FD1AAF" w:rsidRPr="00D44C7D">
              <w:t xml:space="preserve">ствий </w:t>
            </w:r>
            <w:r w:rsidR="00FD1AAF" w:rsidRPr="00D44C7D">
              <w:lastRenderedPageBreak/>
              <w:t>самостоятельно</w:t>
            </w:r>
            <w:r w:rsidR="00FD1AAF">
              <w:t>.</w:t>
            </w:r>
          </w:p>
        </w:tc>
        <w:tc>
          <w:tcPr>
            <w:tcW w:w="1660" w:type="pct"/>
          </w:tcPr>
          <w:p w:rsidR="00D84F23" w:rsidRDefault="00D818EC" w:rsidP="00D818EC">
            <w:pPr>
              <w:pStyle w:val="af3"/>
              <w:spacing w:before="0" w:beforeAutospacing="0" w:after="0" w:afterAutospacing="0"/>
              <w:textAlignment w:val="baseline"/>
            </w:pPr>
            <w:r w:rsidRPr="00D818EC">
              <w:lastRenderedPageBreak/>
              <w:t>Ребята должны соотнести определенный персонаж с его тенью, назвать в каких сказках он встречается</w:t>
            </w:r>
            <w:r>
              <w:t>.</w:t>
            </w:r>
            <w:r w:rsidR="00FD1AAF" w:rsidRPr="00B30133">
              <w:t xml:space="preserve"> При помощи инструмента </w:t>
            </w:r>
            <w:proofErr w:type="spellStart"/>
            <w:r w:rsidR="00FD1AAF" w:rsidRPr="00B30133">
              <w:t>мимио</w:t>
            </w:r>
            <w:proofErr w:type="spellEnd"/>
            <w:r w:rsidR="00FD1AAF">
              <w:t xml:space="preserve">, </w:t>
            </w:r>
          </w:p>
          <w:p w:rsidR="008B1CE5" w:rsidRDefault="00FD1AAF" w:rsidP="00D818EC">
            <w:pPr>
              <w:pStyle w:val="af3"/>
              <w:spacing w:before="0" w:beforeAutospacing="0" w:after="0" w:afterAutospacing="0"/>
              <w:textAlignment w:val="baseline"/>
            </w:pPr>
            <w:r>
              <w:t xml:space="preserve"> 1.Дети накладывают картинку животного на тень.</w:t>
            </w:r>
          </w:p>
          <w:p w:rsidR="00FD1AAF" w:rsidRDefault="00FD1AAF" w:rsidP="00D818EC">
            <w:pPr>
              <w:pStyle w:val="af3"/>
              <w:spacing w:before="0" w:beforeAutospacing="0" w:after="0" w:afterAutospacing="0"/>
              <w:textAlignment w:val="baseline"/>
            </w:pPr>
            <w:r>
              <w:t>2.</w:t>
            </w:r>
            <w:r w:rsidRPr="00620542">
              <w:t xml:space="preserve"> «</w:t>
            </w:r>
            <w:proofErr w:type="spellStart"/>
            <w:r w:rsidRPr="00620542">
              <w:t>Стилусом</w:t>
            </w:r>
            <w:proofErr w:type="spellEnd"/>
            <w:r w:rsidRPr="00620542">
              <w:t xml:space="preserve">» любого цвета надо </w:t>
            </w:r>
            <w:r w:rsidRPr="00620542">
              <w:lastRenderedPageBreak/>
              <w:t xml:space="preserve">повести линию </w:t>
            </w:r>
            <w:r>
              <w:t xml:space="preserve"> от тени к животному и наоборот.</w:t>
            </w:r>
          </w:p>
          <w:p w:rsidR="00FD1AAF" w:rsidRPr="00D818EC" w:rsidRDefault="00FD1AAF" w:rsidP="00D818EC">
            <w:pPr>
              <w:pStyle w:val="af3"/>
              <w:spacing w:before="0" w:beforeAutospacing="0" w:after="0" w:afterAutospacing="0"/>
              <w:textAlignment w:val="baseline"/>
              <w:rPr>
                <w:b/>
                <w:i/>
              </w:rPr>
            </w:pPr>
          </w:p>
        </w:tc>
      </w:tr>
      <w:tr w:rsidR="00D84F23" w:rsidRPr="0023472C" w:rsidTr="00E739B0">
        <w:tc>
          <w:tcPr>
            <w:tcW w:w="632" w:type="pct"/>
          </w:tcPr>
          <w:p w:rsidR="00D84F23" w:rsidRDefault="00D84F23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</w:t>
            </w:r>
            <w:r w:rsidR="009732CF">
              <w:rPr>
                <w:b/>
                <w:i/>
              </w:rPr>
              <w:t>5</w:t>
            </w:r>
          </w:p>
        </w:tc>
        <w:tc>
          <w:tcPr>
            <w:tcW w:w="884" w:type="pct"/>
          </w:tcPr>
          <w:p w:rsidR="00D84F23" w:rsidRPr="00FD1AAF" w:rsidRDefault="00D84F23" w:rsidP="00715D65">
            <w:pPr>
              <w:pStyle w:val="af3"/>
              <w:spacing w:before="0" w:beforeAutospacing="0" w:after="120" w:afterAutospacing="0"/>
              <w:textAlignment w:val="baseline"/>
            </w:pPr>
            <w:r>
              <w:t>«Помоги найти кроликов»</w:t>
            </w:r>
          </w:p>
        </w:tc>
        <w:tc>
          <w:tcPr>
            <w:tcW w:w="1824" w:type="pct"/>
          </w:tcPr>
          <w:p w:rsidR="00D84F23" w:rsidRPr="00D818EC" w:rsidRDefault="00D84F23" w:rsidP="00D818EC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rFonts w:eastAsiaTheme="majorEastAsia"/>
              </w:rPr>
            </w:pPr>
            <w:r>
              <w:t>Р</w:t>
            </w:r>
            <w:r w:rsidRPr="008B1CE5">
              <w:t>азвивать мыслительную активность, умение наблюдать, анализировать, делать выводы</w:t>
            </w:r>
            <w:r>
              <w:t>.</w:t>
            </w:r>
            <w:r w:rsidRPr="008B1CE5">
              <w:t xml:space="preserve"> </w:t>
            </w:r>
            <w:r>
              <w:t>У</w:t>
            </w:r>
            <w:r w:rsidRPr="008B1CE5">
              <w:t>чить анализировать ситуации</w:t>
            </w:r>
            <w:r>
              <w:t>.</w:t>
            </w:r>
          </w:p>
        </w:tc>
        <w:tc>
          <w:tcPr>
            <w:tcW w:w="1660" w:type="pct"/>
          </w:tcPr>
          <w:p w:rsidR="00D84F23" w:rsidRDefault="0005465C" w:rsidP="00D818EC">
            <w:pPr>
              <w:pStyle w:val="af3"/>
              <w:spacing w:before="0" w:beforeAutospacing="0" w:after="0" w:afterAutospacing="0"/>
              <w:textAlignment w:val="baseline"/>
            </w:pPr>
            <w:r>
              <w:t xml:space="preserve">При помощи инструмента </w:t>
            </w:r>
            <w:proofErr w:type="spellStart"/>
            <w:r>
              <w:t>мимио</w:t>
            </w:r>
            <w:proofErr w:type="spellEnd"/>
            <w:r>
              <w:t xml:space="preserve">, дети передвигают фигурку «Вовки» с фонариком, </w:t>
            </w:r>
            <w:r w:rsidR="00D84F23">
              <w:t xml:space="preserve"> находят потерянные предметы.</w:t>
            </w:r>
          </w:p>
          <w:p w:rsidR="0005465C" w:rsidRPr="00D818EC" w:rsidRDefault="0005465C" w:rsidP="00D818EC">
            <w:pPr>
              <w:pStyle w:val="af3"/>
              <w:spacing w:before="0" w:beforeAutospacing="0" w:after="0" w:afterAutospacing="0"/>
              <w:textAlignment w:val="baseline"/>
            </w:pPr>
            <w:r>
              <w:t>При помощи анимационного треугольника проверяют правильность количества спрятанных кроликов.</w:t>
            </w:r>
          </w:p>
        </w:tc>
      </w:tr>
      <w:tr w:rsidR="008B1CE5" w:rsidRPr="00990159" w:rsidTr="00E739B0">
        <w:tc>
          <w:tcPr>
            <w:tcW w:w="632" w:type="pct"/>
          </w:tcPr>
          <w:p w:rsidR="008B1CE5" w:rsidRDefault="00990159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732CF">
              <w:rPr>
                <w:b/>
                <w:i/>
              </w:rPr>
              <w:t>6</w:t>
            </w:r>
          </w:p>
        </w:tc>
        <w:tc>
          <w:tcPr>
            <w:tcW w:w="884" w:type="pct"/>
          </w:tcPr>
          <w:p w:rsidR="008B1CE5" w:rsidRPr="00061DF4" w:rsidRDefault="00061DF4" w:rsidP="0005465C">
            <w:pPr>
              <w:pStyle w:val="af3"/>
              <w:spacing w:before="0" w:beforeAutospacing="0" w:after="120" w:afterAutospacing="0"/>
              <w:textAlignment w:val="baseline"/>
            </w:pPr>
            <w:r w:rsidRPr="00061DF4">
              <w:t>«</w:t>
            </w:r>
            <w:r w:rsidR="0005465C">
              <w:t>Кто вам улыбается»</w:t>
            </w:r>
            <w:r w:rsidRPr="00061DF4">
              <w:t>»</w:t>
            </w:r>
          </w:p>
        </w:tc>
        <w:tc>
          <w:tcPr>
            <w:tcW w:w="1824" w:type="pct"/>
          </w:tcPr>
          <w:p w:rsidR="008B1CE5" w:rsidRDefault="0005465C" w:rsidP="0005465C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t>Р</w:t>
            </w:r>
            <w:r w:rsidRPr="008B1CE5">
              <w:t>азвивать мыслительную активность, умение наблюдать, анализировать, делать выводы</w:t>
            </w:r>
            <w:r>
              <w:t>.</w:t>
            </w:r>
            <w:r w:rsidRPr="008B1CE5">
              <w:t xml:space="preserve"> </w:t>
            </w:r>
            <w:r w:rsidR="00990159">
              <w:t xml:space="preserve">Формировать умение читать, находить первую букву </w:t>
            </w:r>
            <w:proofErr w:type="spellStart"/>
            <w:r w:rsidR="00990159">
              <w:t>слова</w:t>
            </w:r>
            <w:proofErr w:type="gramStart"/>
            <w:r w:rsidR="00990159">
              <w:t>.</w:t>
            </w:r>
            <w:r>
              <w:t>У</w:t>
            </w:r>
            <w:proofErr w:type="gramEnd"/>
            <w:r w:rsidRPr="008B1CE5">
              <w:t>чить</w:t>
            </w:r>
            <w:proofErr w:type="spellEnd"/>
            <w:r w:rsidRPr="008B1CE5">
              <w:t xml:space="preserve"> анализировать ситуации</w:t>
            </w:r>
            <w:r>
              <w:t>.</w:t>
            </w:r>
          </w:p>
        </w:tc>
        <w:tc>
          <w:tcPr>
            <w:tcW w:w="1660" w:type="pct"/>
          </w:tcPr>
          <w:p w:rsidR="008B1CE5" w:rsidRPr="00990159" w:rsidRDefault="0005465C" w:rsidP="00715D65">
            <w:pPr>
              <w:pStyle w:val="af3"/>
              <w:spacing w:before="0" w:beforeAutospacing="0" w:after="120" w:afterAutospacing="0"/>
              <w:textAlignment w:val="baseline"/>
            </w:pPr>
            <w:r>
              <w:t>При помощи изображения лупы</w:t>
            </w:r>
            <w:proofErr w:type="gramStart"/>
            <w:r>
              <w:t>.</w:t>
            </w:r>
            <w:proofErr w:type="gramEnd"/>
            <w:r w:rsidR="00990159">
              <w:t>/</w:t>
            </w:r>
            <w:proofErr w:type="gramStart"/>
            <w:r w:rsidR="00990159">
              <w:t>п</w:t>
            </w:r>
            <w:proofErr w:type="gramEnd"/>
            <w:r w:rsidR="00990159">
              <w:t xml:space="preserve">ри помощи инструмента </w:t>
            </w:r>
            <w:proofErr w:type="spellStart"/>
            <w:r w:rsidR="00990159">
              <w:t>мимио</w:t>
            </w:r>
            <w:proofErr w:type="spellEnd"/>
            <w:r w:rsidR="00990159">
              <w:t xml:space="preserve"> передвижением лупы производится поиск нужных букв/.</w:t>
            </w:r>
            <w:r>
              <w:t xml:space="preserve"> Дети находят нужные буквы.</w:t>
            </w:r>
          </w:p>
        </w:tc>
      </w:tr>
      <w:tr w:rsidR="006E0DA4" w:rsidRPr="006E0DA4" w:rsidTr="00E739B0">
        <w:tc>
          <w:tcPr>
            <w:tcW w:w="632" w:type="pct"/>
          </w:tcPr>
          <w:p w:rsidR="006E0DA4" w:rsidRDefault="00990159" w:rsidP="00715D65">
            <w:pPr>
              <w:pStyle w:val="af3"/>
              <w:spacing w:before="0" w:beforeAutospacing="0" w:after="120" w:afterAutospacing="0"/>
              <w:textAlignment w:val="baseline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9732CF">
              <w:rPr>
                <w:b/>
                <w:i/>
              </w:rPr>
              <w:t>7</w:t>
            </w:r>
          </w:p>
        </w:tc>
        <w:tc>
          <w:tcPr>
            <w:tcW w:w="884" w:type="pct"/>
          </w:tcPr>
          <w:p w:rsidR="006E0DA4" w:rsidRPr="00061DF4" w:rsidRDefault="006E0DA4" w:rsidP="0005465C">
            <w:pPr>
              <w:pStyle w:val="af3"/>
              <w:spacing w:before="0" w:beforeAutospacing="0" w:after="120" w:afterAutospacing="0"/>
              <w:textAlignment w:val="baseline"/>
            </w:pPr>
            <w:r>
              <w:t>Используемые ресурсы.</w:t>
            </w:r>
          </w:p>
        </w:tc>
        <w:tc>
          <w:tcPr>
            <w:tcW w:w="1824" w:type="pct"/>
          </w:tcPr>
          <w:p w:rsidR="006E0DA4" w:rsidRDefault="006E0DA4" w:rsidP="0005465C">
            <w:pPr>
              <w:pStyle w:val="af3"/>
              <w:spacing w:before="0" w:beforeAutospacing="0" w:after="120" w:afterAutospacing="0"/>
              <w:textAlignment w:val="baseline"/>
            </w:pPr>
          </w:p>
        </w:tc>
        <w:tc>
          <w:tcPr>
            <w:tcW w:w="1660" w:type="pct"/>
          </w:tcPr>
          <w:p w:rsidR="006E0DA4" w:rsidRDefault="006E0DA4" w:rsidP="00715D65">
            <w:pPr>
              <w:pStyle w:val="af3"/>
              <w:spacing w:before="0" w:beforeAutospacing="0" w:after="120" w:afterAutospacing="0"/>
              <w:textAlignment w:val="baseline"/>
            </w:pPr>
          </w:p>
        </w:tc>
      </w:tr>
    </w:tbl>
    <w:p w:rsidR="00ED2E67" w:rsidRPr="008B1CE5" w:rsidRDefault="00ED2E67" w:rsidP="00ED2E67">
      <w:pPr>
        <w:pStyle w:val="af3"/>
        <w:shd w:val="clear" w:color="auto" w:fill="FFFFFF"/>
        <w:spacing w:before="0" w:beforeAutospacing="0" w:after="120" w:afterAutospacing="0"/>
        <w:textAlignment w:val="baseline"/>
      </w:pPr>
    </w:p>
    <w:p w:rsidR="00675995" w:rsidRDefault="00675995" w:rsidP="00ED2E67">
      <w:pPr>
        <w:rPr>
          <w:rFonts w:ascii="Times New Roman" w:hAnsi="Times New Roman"/>
          <w:noProof/>
          <w:lang w:val="ru-RU" w:eastAsia="ru-RU" w:bidi="ar-SA"/>
        </w:rPr>
      </w:pPr>
      <w:r>
        <w:rPr>
          <w:rFonts w:ascii="Times New Roman" w:hAnsi="Times New Roman"/>
          <w:lang w:val="ru-RU"/>
        </w:rPr>
        <w:t>Гиперссылка на страницу 2 /содержание/</w:t>
      </w:r>
      <w:r>
        <w:rPr>
          <w:rFonts w:ascii="Times New Roman" w:hAnsi="Times New Roman"/>
          <w:noProof/>
          <w:lang w:val="ru-RU" w:eastAsia="ru-RU" w:bidi="ar-SA"/>
        </w:rPr>
        <w:t xml:space="preserve">   </w:t>
      </w:r>
      <w:r>
        <w:rPr>
          <w:rFonts w:ascii="Times New Roman" w:hAnsi="Times New Roman"/>
          <w:noProof/>
          <w:lang w:val="ru-RU" w:eastAsia="ru-RU" w:bidi="ar-SA"/>
        </w:rPr>
        <w:drawing>
          <wp:inline distT="0" distB="0" distL="0" distR="0">
            <wp:extent cx="521970" cy="668121"/>
            <wp:effectExtent l="19050" t="0" r="0" b="0"/>
            <wp:docPr id="1" name="Рисунок 0" descr="pixlr-bg-result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xlr-bg-result (1)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761" cy="671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0DA4" w:rsidRPr="006E0DA4" w:rsidRDefault="00990159" w:rsidP="00ED2E67">
      <w:pPr>
        <w:rPr>
          <w:rFonts w:ascii="Times New Roman" w:hAnsi="Times New Roman"/>
          <w:noProof/>
          <w:lang w:val="ru-RU" w:eastAsia="ru-RU" w:bidi="ar-SA"/>
        </w:rPr>
      </w:pPr>
      <w:r>
        <w:rPr>
          <w:rFonts w:ascii="Times New Roman" w:hAnsi="Times New Roman"/>
          <w:noProof/>
          <w:lang w:val="ru-RU" w:eastAsia="ru-RU" w:bidi="ar-SA"/>
        </w:rPr>
        <w:t xml:space="preserve">На слайде№2 </w:t>
      </w:r>
      <w:r w:rsidR="006E0DA4">
        <w:rPr>
          <w:rFonts w:ascii="Times New Roman" w:hAnsi="Times New Roman"/>
          <w:noProof/>
          <w:lang w:val="ru-RU" w:eastAsia="ru-RU" w:bidi="ar-SA"/>
        </w:rPr>
        <w:t xml:space="preserve"> нажимаем на название нужной игры, производится переход на конкретный слайд.</w:t>
      </w:r>
    </w:p>
    <w:sectPr w:rsidR="006E0DA4" w:rsidRPr="006E0DA4" w:rsidSect="00473B02">
      <w:footerReference w:type="default" r:id="rId9"/>
      <w:pgSz w:w="11906" w:h="16838"/>
      <w:pgMar w:top="851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B2C" w:rsidRDefault="00CB2B2C" w:rsidP="008558D1">
      <w:r>
        <w:separator/>
      </w:r>
    </w:p>
  </w:endnote>
  <w:endnote w:type="continuationSeparator" w:id="0">
    <w:p w:rsidR="00CB2B2C" w:rsidRDefault="00CB2B2C" w:rsidP="00855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2964934"/>
      <w:docPartObj>
        <w:docPartGallery w:val="Page Numbers (Bottom of Page)"/>
        <w:docPartUnique/>
      </w:docPartObj>
    </w:sdtPr>
    <w:sdtContent>
      <w:p w:rsidR="00715D65" w:rsidRDefault="00E62DF2">
        <w:pPr>
          <w:pStyle w:val="af9"/>
          <w:jc w:val="right"/>
        </w:pPr>
        <w:fldSimple w:instr="PAGE   \* MERGEFORMAT">
          <w:r w:rsidR="0023472C" w:rsidRPr="0023472C">
            <w:rPr>
              <w:noProof/>
              <w:lang w:val="ru-RU"/>
            </w:rPr>
            <w:t>3</w:t>
          </w:r>
        </w:fldSimple>
      </w:p>
    </w:sdtContent>
  </w:sdt>
  <w:p w:rsidR="00715D65" w:rsidRDefault="00715D65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B2C" w:rsidRDefault="00CB2B2C" w:rsidP="008558D1">
      <w:r>
        <w:separator/>
      </w:r>
    </w:p>
  </w:footnote>
  <w:footnote w:type="continuationSeparator" w:id="0">
    <w:p w:rsidR="00CB2B2C" w:rsidRDefault="00CB2B2C" w:rsidP="008558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0E9A"/>
    <w:multiLevelType w:val="hybridMultilevel"/>
    <w:tmpl w:val="C34E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45A2"/>
    <w:multiLevelType w:val="hybridMultilevel"/>
    <w:tmpl w:val="56B60BAE"/>
    <w:lvl w:ilvl="0" w:tplc="D6FE6F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12981"/>
    <w:multiLevelType w:val="hybridMultilevel"/>
    <w:tmpl w:val="D396E080"/>
    <w:lvl w:ilvl="0" w:tplc="D6FE6F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4239E"/>
    <w:multiLevelType w:val="hybridMultilevel"/>
    <w:tmpl w:val="5D060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85BF6"/>
    <w:multiLevelType w:val="hybridMultilevel"/>
    <w:tmpl w:val="5DF29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46668"/>
    <w:multiLevelType w:val="hybridMultilevel"/>
    <w:tmpl w:val="E74C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2E67"/>
    <w:rsid w:val="000351E8"/>
    <w:rsid w:val="0005465C"/>
    <w:rsid w:val="00061DF4"/>
    <w:rsid w:val="00091CB3"/>
    <w:rsid w:val="00126DE1"/>
    <w:rsid w:val="00133868"/>
    <w:rsid w:val="001867C1"/>
    <w:rsid w:val="0019409C"/>
    <w:rsid w:val="001D548F"/>
    <w:rsid w:val="001F635F"/>
    <w:rsid w:val="0023472C"/>
    <w:rsid w:val="002D27E4"/>
    <w:rsid w:val="00311CA0"/>
    <w:rsid w:val="0032280F"/>
    <w:rsid w:val="00323A78"/>
    <w:rsid w:val="00473B02"/>
    <w:rsid w:val="00484B3E"/>
    <w:rsid w:val="004852A9"/>
    <w:rsid w:val="004C5695"/>
    <w:rsid w:val="005C456D"/>
    <w:rsid w:val="0061632F"/>
    <w:rsid w:val="00620542"/>
    <w:rsid w:val="00642541"/>
    <w:rsid w:val="00675995"/>
    <w:rsid w:val="006C05FB"/>
    <w:rsid w:val="006E0DA4"/>
    <w:rsid w:val="006F2105"/>
    <w:rsid w:val="0070125A"/>
    <w:rsid w:val="00705F7A"/>
    <w:rsid w:val="00715D65"/>
    <w:rsid w:val="008558D1"/>
    <w:rsid w:val="008657A8"/>
    <w:rsid w:val="00873793"/>
    <w:rsid w:val="008B1CE5"/>
    <w:rsid w:val="008F6FD9"/>
    <w:rsid w:val="00947D40"/>
    <w:rsid w:val="00972FDF"/>
    <w:rsid w:val="009732CF"/>
    <w:rsid w:val="00976CEB"/>
    <w:rsid w:val="00990159"/>
    <w:rsid w:val="009904BA"/>
    <w:rsid w:val="009C7A29"/>
    <w:rsid w:val="009F6C21"/>
    <w:rsid w:val="00A207B6"/>
    <w:rsid w:val="00A36AD8"/>
    <w:rsid w:val="00A40435"/>
    <w:rsid w:val="00A478E9"/>
    <w:rsid w:val="00A828F7"/>
    <w:rsid w:val="00A8321F"/>
    <w:rsid w:val="00AB1E21"/>
    <w:rsid w:val="00AC5857"/>
    <w:rsid w:val="00B30133"/>
    <w:rsid w:val="00B52326"/>
    <w:rsid w:val="00B56DCE"/>
    <w:rsid w:val="00C96986"/>
    <w:rsid w:val="00CB2B2C"/>
    <w:rsid w:val="00D01FDB"/>
    <w:rsid w:val="00D44C7D"/>
    <w:rsid w:val="00D566D2"/>
    <w:rsid w:val="00D818EC"/>
    <w:rsid w:val="00D84F23"/>
    <w:rsid w:val="00DD068A"/>
    <w:rsid w:val="00E45DFA"/>
    <w:rsid w:val="00E62DF2"/>
    <w:rsid w:val="00E64427"/>
    <w:rsid w:val="00E739B0"/>
    <w:rsid w:val="00ED2D50"/>
    <w:rsid w:val="00ED2E67"/>
    <w:rsid w:val="00EE3F80"/>
    <w:rsid w:val="00F82D9D"/>
    <w:rsid w:val="00FA5F86"/>
    <w:rsid w:val="00FD1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4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25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254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54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5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25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25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25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25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254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254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425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254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4254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4254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4254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4254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4254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4254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4254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4254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4254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4254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42541"/>
    <w:rPr>
      <w:b/>
      <w:bCs/>
    </w:rPr>
  </w:style>
  <w:style w:type="character" w:styleId="a8">
    <w:name w:val="Emphasis"/>
    <w:basedOn w:val="a0"/>
    <w:uiPriority w:val="20"/>
    <w:qFormat/>
    <w:rsid w:val="0064254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42541"/>
    <w:rPr>
      <w:szCs w:val="32"/>
    </w:rPr>
  </w:style>
  <w:style w:type="paragraph" w:styleId="aa">
    <w:name w:val="List Paragraph"/>
    <w:basedOn w:val="a"/>
    <w:uiPriority w:val="34"/>
    <w:qFormat/>
    <w:rsid w:val="006425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2541"/>
    <w:rPr>
      <w:i/>
    </w:rPr>
  </w:style>
  <w:style w:type="character" w:customStyle="1" w:styleId="22">
    <w:name w:val="Цитата 2 Знак"/>
    <w:basedOn w:val="a0"/>
    <w:link w:val="21"/>
    <w:uiPriority w:val="29"/>
    <w:rsid w:val="0064254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4254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42541"/>
    <w:rPr>
      <w:b/>
      <w:i/>
      <w:sz w:val="24"/>
    </w:rPr>
  </w:style>
  <w:style w:type="character" w:styleId="ad">
    <w:name w:val="Subtle Emphasis"/>
    <w:uiPriority w:val="19"/>
    <w:qFormat/>
    <w:rsid w:val="0064254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4254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4254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4254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4254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42541"/>
    <w:pPr>
      <w:outlineLvl w:val="9"/>
    </w:pPr>
  </w:style>
  <w:style w:type="paragraph" w:styleId="af3">
    <w:name w:val="Normal (Web)"/>
    <w:basedOn w:val="a"/>
    <w:uiPriority w:val="99"/>
    <w:unhideWhenUsed/>
    <w:rsid w:val="00ED2E6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f4">
    <w:name w:val="Table Grid"/>
    <w:basedOn w:val="a1"/>
    <w:uiPriority w:val="59"/>
    <w:rsid w:val="008B1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D818EC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1">
    <w:name w:val="c1"/>
    <w:basedOn w:val="a0"/>
    <w:rsid w:val="00D818EC"/>
  </w:style>
  <w:style w:type="character" w:customStyle="1" w:styleId="c8">
    <w:name w:val="c8"/>
    <w:basedOn w:val="a0"/>
    <w:rsid w:val="00D818EC"/>
  </w:style>
  <w:style w:type="paragraph" w:styleId="af5">
    <w:name w:val="Balloon Text"/>
    <w:basedOn w:val="a"/>
    <w:link w:val="af6"/>
    <w:uiPriority w:val="99"/>
    <w:semiHidden/>
    <w:unhideWhenUsed/>
    <w:rsid w:val="0067599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75995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8558D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8558D1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8558D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8558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4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254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254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254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5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25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25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25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25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254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254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4254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254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4254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4254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4254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4254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4254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4254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4254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4254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4254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4254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42541"/>
    <w:rPr>
      <w:b/>
      <w:bCs/>
    </w:rPr>
  </w:style>
  <w:style w:type="character" w:styleId="a8">
    <w:name w:val="Emphasis"/>
    <w:basedOn w:val="a0"/>
    <w:uiPriority w:val="20"/>
    <w:qFormat/>
    <w:rsid w:val="0064254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42541"/>
    <w:rPr>
      <w:szCs w:val="32"/>
    </w:rPr>
  </w:style>
  <w:style w:type="paragraph" w:styleId="aa">
    <w:name w:val="List Paragraph"/>
    <w:basedOn w:val="a"/>
    <w:uiPriority w:val="34"/>
    <w:qFormat/>
    <w:rsid w:val="0064254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2541"/>
    <w:rPr>
      <w:i/>
    </w:rPr>
  </w:style>
  <w:style w:type="character" w:customStyle="1" w:styleId="22">
    <w:name w:val="Цитата 2 Знак"/>
    <w:basedOn w:val="a0"/>
    <w:link w:val="21"/>
    <w:uiPriority w:val="29"/>
    <w:rsid w:val="0064254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4254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42541"/>
    <w:rPr>
      <w:b/>
      <w:i/>
      <w:sz w:val="24"/>
    </w:rPr>
  </w:style>
  <w:style w:type="character" w:styleId="ad">
    <w:name w:val="Subtle Emphasis"/>
    <w:uiPriority w:val="19"/>
    <w:qFormat/>
    <w:rsid w:val="0064254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4254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4254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4254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4254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42541"/>
    <w:pPr>
      <w:outlineLvl w:val="9"/>
    </w:pPr>
  </w:style>
  <w:style w:type="paragraph" w:styleId="af3">
    <w:name w:val="Normal (Web)"/>
    <w:basedOn w:val="a"/>
    <w:uiPriority w:val="99"/>
    <w:unhideWhenUsed/>
    <w:rsid w:val="00ED2E6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f4">
    <w:name w:val="Table Grid"/>
    <w:basedOn w:val="a1"/>
    <w:uiPriority w:val="59"/>
    <w:rsid w:val="008B1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D818EC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1">
    <w:name w:val="c1"/>
    <w:basedOn w:val="a0"/>
    <w:rsid w:val="00D818EC"/>
  </w:style>
  <w:style w:type="character" w:customStyle="1" w:styleId="c8">
    <w:name w:val="c8"/>
    <w:basedOn w:val="a0"/>
    <w:rsid w:val="00D818EC"/>
  </w:style>
  <w:style w:type="paragraph" w:styleId="af5">
    <w:name w:val="Balloon Text"/>
    <w:basedOn w:val="a"/>
    <w:link w:val="af6"/>
    <w:uiPriority w:val="99"/>
    <w:semiHidden/>
    <w:unhideWhenUsed/>
    <w:rsid w:val="0067599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675995"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unhideWhenUsed/>
    <w:rsid w:val="008558D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8558D1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8558D1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8558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2356E-20C9-4957-B63F-0C51CBA03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2021-02-22T11:51:00Z</dcterms:created>
  <dcterms:modified xsi:type="dcterms:W3CDTF">2021-02-22T12:21:00Z</dcterms:modified>
</cp:coreProperties>
</file>