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91A" w:rsidRPr="003A686A" w:rsidRDefault="0032391A" w:rsidP="0032391A">
      <w:pPr>
        <w:rPr>
          <w:sz w:val="28"/>
          <w:szCs w:val="28"/>
        </w:rPr>
      </w:pPr>
    </w:p>
    <w:p w:rsidR="003A686A" w:rsidRPr="003A686A" w:rsidRDefault="003A686A" w:rsidP="003A686A">
      <w:pPr>
        <w:jc w:val="center"/>
        <w:rPr>
          <w:sz w:val="28"/>
          <w:szCs w:val="28"/>
        </w:rPr>
      </w:pPr>
    </w:p>
    <w:p w:rsidR="003A686A" w:rsidRPr="003A686A" w:rsidRDefault="003A686A" w:rsidP="003A686A">
      <w:pPr>
        <w:jc w:val="center"/>
        <w:rPr>
          <w:sz w:val="28"/>
          <w:szCs w:val="28"/>
        </w:rPr>
      </w:pPr>
    </w:p>
    <w:p w:rsidR="0032391A" w:rsidRPr="003A686A" w:rsidRDefault="0032391A" w:rsidP="0032391A">
      <w:pPr>
        <w:rPr>
          <w:sz w:val="28"/>
          <w:szCs w:val="28"/>
        </w:rPr>
      </w:pPr>
    </w:p>
    <w:p w:rsidR="0032391A" w:rsidRPr="003A686A" w:rsidRDefault="0032391A" w:rsidP="0032391A">
      <w:pPr>
        <w:rPr>
          <w:sz w:val="28"/>
          <w:szCs w:val="28"/>
        </w:rPr>
      </w:pPr>
    </w:p>
    <w:p w:rsidR="003A686A" w:rsidRPr="003A686A" w:rsidRDefault="003A686A" w:rsidP="0050272C">
      <w:pPr>
        <w:jc w:val="center"/>
        <w:rPr>
          <w:sz w:val="28"/>
          <w:szCs w:val="28"/>
        </w:rPr>
      </w:pPr>
      <w:r w:rsidRPr="003A686A">
        <w:rPr>
          <w:sz w:val="28"/>
          <w:szCs w:val="28"/>
        </w:rPr>
        <w:t xml:space="preserve">Муниципальное бюджетное образовательное учреждение дополнительного </w:t>
      </w:r>
      <w:r w:rsidR="0050272C">
        <w:rPr>
          <w:sz w:val="28"/>
          <w:szCs w:val="28"/>
        </w:rPr>
        <w:t xml:space="preserve">   </w:t>
      </w:r>
      <w:r w:rsidRPr="003A686A">
        <w:rPr>
          <w:sz w:val="28"/>
          <w:szCs w:val="28"/>
        </w:rPr>
        <w:t>образования  «Детская школа искусств №  9» г. Курска</w:t>
      </w:r>
    </w:p>
    <w:p w:rsidR="0032391A" w:rsidRPr="003A686A" w:rsidRDefault="0032391A" w:rsidP="0032391A">
      <w:pPr>
        <w:rPr>
          <w:sz w:val="28"/>
          <w:szCs w:val="28"/>
        </w:rPr>
      </w:pPr>
    </w:p>
    <w:p w:rsidR="0032391A" w:rsidRPr="003A686A" w:rsidRDefault="0032391A" w:rsidP="0032391A">
      <w:pPr>
        <w:rPr>
          <w:sz w:val="28"/>
          <w:szCs w:val="28"/>
        </w:rPr>
      </w:pPr>
    </w:p>
    <w:p w:rsidR="0032391A" w:rsidRPr="003A686A" w:rsidRDefault="0032391A" w:rsidP="0032391A">
      <w:pPr>
        <w:rPr>
          <w:sz w:val="28"/>
          <w:szCs w:val="28"/>
        </w:rPr>
      </w:pPr>
    </w:p>
    <w:p w:rsidR="0032391A" w:rsidRPr="003A686A" w:rsidRDefault="0032391A" w:rsidP="0032391A">
      <w:pPr>
        <w:rPr>
          <w:sz w:val="28"/>
          <w:szCs w:val="28"/>
        </w:rPr>
      </w:pPr>
    </w:p>
    <w:p w:rsidR="0032391A" w:rsidRPr="003A686A" w:rsidRDefault="0032391A" w:rsidP="003D18DE">
      <w:pPr>
        <w:jc w:val="center"/>
        <w:rPr>
          <w:b/>
          <w:sz w:val="28"/>
          <w:szCs w:val="28"/>
        </w:rPr>
      </w:pPr>
      <w:r w:rsidRPr="003A686A">
        <w:rPr>
          <w:b/>
          <w:sz w:val="28"/>
          <w:szCs w:val="28"/>
        </w:rPr>
        <w:t>Методическая разработка</w:t>
      </w:r>
    </w:p>
    <w:p w:rsidR="0032391A" w:rsidRPr="003A686A" w:rsidRDefault="0032391A" w:rsidP="0032391A">
      <w:pPr>
        <w:jc w:val="center"/>
        <w:rPr>
          <w:sz w:val="28"/>
          <w:szCs w:val="28"/>
        </w:rPr>
      </w:pPr>
    </w:p>
    <w:p w:rsidR="0032391A" w:rsidRPr="003A686A" w:rsidRDefault="0032391A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146732" w:rsidRPr="003A686A" w:rsidRDefault="00146732" w:rsidP="0032391A">
      <w:pPr>
        <w:jc w:val="center"/>
        <w:rPr>
          <w:b/>
          <w:sz w:val="28"/>
          <w:szCs w:val="28"/>
        </w:rPr>
      </w:pPr>
      <w:r w:rsidRPr="003A686A">
        <w:rPr>
          <w:b/>
          <w:sz w:val="28"/>
          <w:szCs w:val="28"/>
        </w:rPr>
        <w:t>Особенности начального этапа обучения игре на домре</w:t>
      </w: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32391A">
      <w:pPr>
        <w:jc w:val="center"/>
        <w:rPr>
          <w:b/>
          <w:sz w:val="28"/>
          <w:szCs w:val="28"/>
        </w:rPr>
      </w:pPr>
    </w:p>
    <w:p w:rsidR="00DD1228" w:rsidRPr="003A686A" w:rsidRDefault="00DD1228" w:rsidP="00DD1228">
      <w:pPr>
        <w:jc w:val="right"/>
        <w:rPr>
          <w:sz w:val="28"/>
          <w:szCs w:val="28"/>
        </w:rPr>
      </w:pPr>
      <w:r w:rsidRPr="003A686A">
        <w:rPr>
          <w:sz w:val="28"/>
          <w:szCs w:val="28"/>
        </w:rPr>
        <w:t>Составила: преподаватель первой</w:t>
      </w:r>
    </w:p>
    <w:p w:rsidR="00DD1228" w:rsidRPr="003A686A" w:rsidRDefault="00DD1228" w:rsidP="00DD1228">
      <w:pPr>
        <w:jc w:val="right"/>
        <w:rPr>
          <w:sz w:val="28"/>
          <w:szCs w:val="28"/>
        </w:rPr>
      </w:pPr>
      <w:r w:rsidRPr="003A686A">
        <w:rPr>
          <w:sz w:val="28"/>
          <w:szCs w:val="28"/>
        </w:rPr>
        <w:t xml:space="preserve"> категории Головина Н.Д.</w:t>
      </w:r>
    </w:p>
    <w:p w:rsidR="0032391A" w:rsidRPr="003A686A" w:rsidRDefault="0032391A" w:rsidP="0032391A">
      <w:pPr>
        <w:rPr>
          <w:b/>
          <w:sz w:val="28"/>
          <w:szCs w:val="28"/>
        </w:rPr>
      </w:pPr>
    </w:p>
    <w:p w:rsidR="00DD1228" w:rsidRPr="003A686A" w:rsidRDefault="00DD1228" w:rsidP="0032391A">
      <w:pPr>
        <w:rPr>
          <w:b/>
          <w:bCs/>
          <w:sz w:val="28"/>
          <w:szCs w:val="28"/>
        </w:rPr>
      </w:pPr>
    </w:p>
    <w:p w:rsidR="003D18DE" w:rsidRPr="003A686A" w:rsidRDefault="003D18DE" w:rsidP="00491B29">
      <w:pPr>
        <w:jc w:val="center"/>
        <w:rPr>
          <w:bCs/>
          <w:sz w:val="28"/>
          <w:szCs w:val="28"/>
        </w:rPr>
      </w:pPr>
    </w:p>
    <w:p w:rsidR="003D18DE" w:rsidRPr="003A686A" w:rsidRDefault="003D18DE" w:rsidP="00491B29">
      <w:pPr>
        <w:jc w:val="center"/>
        <w:rPr>
          <w:bCs/>
          <w:sz w:val="28"/>
          <w:szCs w:val="28"/>
        </w:rPr>
      </w:pPr>
    </w:p>
    <w:p w:rsidR="003A686A" w:rsidRPr="003A686A" w:rsidRDefault="003A686A" w:rsidP="00491B29">
      <w:pPr>
        <w:jc w:val="center"/>
        <w:rPr>
          <w:bCs/>
          <w:sz w:val="28"/>
          <w:szCs w:val="28"/>
        </w:rPr>
      </w:pPr>
    </w:p>
    <w:p w:rsidR="003A686A" w:rsidRPr="003A686A" w:rsidRDefault="003A686A" w:rsidP="00491B29">
      <w:pPr>
        <w:jc w:val="center"/>
        <w:rPr>
          <w:bCs/>
          <w:sz w:val="28"/>
          <w:szCs w:val="28"/>
        </w:rPr>
      </w:pPr>
    </w:p>
    <w:p w:rsidR="003D18DE" w:rsidRPr="003A686A" w:rsidRDefault="003D18DE" w:rsidP="00491B29">
      <w:pPr>
        <w:jc w:val="center"/>
        <w:rPr>
          <w:bCs/>
          <w:sz w:val="28"/>
          <w:szCs w:val="28"/>
        </w:rPr>
      </w:pPr>
    </w:p>
    <w:p w:rsidR="0032391A" w:rsidRPr="003A686A" w:rsidRDefault="003A686A" w:rsidP="00491B29">
      <w:pPr>
        <w:jc w:val="center"/>
        <w:rPr>
          <w:bCs/>
          <w:sz w:val="28"/>
          <w:szCs w:val="28"/>
        </w:rPr>
      </w:pPr>
      <w:r w:rsidRPr="003A686A">
        <w:rPr>
          <w:bCs/>
          <w:sz w:val="28"/>
          <w:szCs w:val="28"/>
        </w:rPr>
        <w:t xml:space="preserve">Курск - </w:t>
      </w:r>
      <w:r w:rsidR="00DD1228" w:rsidRPr="003A686A">
        <w:rPr>
          <w:bCs/>
          <w:sz w:val="28"/>
          <w:szCs w:val="28"/>
        </w:rPr>
        <w:t>20</w:t>
      </w:r>
      <w:r w:rsidR="0013188F" w:rsidRPr="003A686A">
        <w:rPr>
          <w:bCs/>
          <w:sz w:val="28"/>
          <w:szCs w:val="28"/>
        </w:rPr>
        <w:t>20</w:t>
      </w:r>
    </w:p>
    <w:p w:rsidR="003A686A" w:rsidRDefault="003A686A" w:rsidP="003A686A">
      <w:pPr>
        <w:pStyle w:val="a3"/>
        <w:spacing w:line="360" w:lineRule="auto"/>
        <w:jc w:val="both"/>
        <w:rPr>
          <w:b/>
          <w:szCs w:val="28"/>
        </w:rPr>
      </w:pPr>
    </w:p>
    <w:p w:rsidR="0050272C" w:rsidRDefault="0050272C" w:rsidP="003A686A">
      <w:pPr>
        <w:pStyle w:val="a3"/>
        <w:spacing w:line="360" w:lineRule="auto"/>
        <w:jc w:val="both"/>
        <w:rPr>
          <w:b/>
          <w:szCs w:val="28"/>
        </w:rPr>
      </w:pPr>
    </w:p>
    <w:p w:rsidR="0050272C" w:rsidRDefault="0050272C" w:rsidP="003A686A">
      <w:pPr>
        <w:pStyle w:val="a3"/>
        <w:spacing w:line="360" w:lineRule="auto"/>
        <w:jc w:val="both"/>
        <w:rPr>
          <w:b/>
          <w:szCs w:val="28"/>
        </w:rPr>
      </w:pPr>
    </w:p>
    <w:p w:rsidR="0050272C" w:rsidRPr="003A686A" w:rsidRDefault="0050272C" w:rsidP="003A686A">
      <w:pPr>
        <w:pStyle w:val="a3"/>
        <w:spacing w:line="360" w:lineRule="auto"/>
        <w:jc w:val="both"/>
        <w:rPr>
          <w:b/>
          <w:szCs w:val="28"/>
        </w:rPr>
      </w:pPr>
      <w:bookmarkStart w:id="0" w:name="_GoBack"/>
      <w:bookmarkEnd w:id="0"/>
    </w:p>
    <w:p w:rsidR="003A686A" w:rsidRDefault="003A686A" w:rsidP="003A686A">
      <w:pPr>
        <w:pStyle w:val="a3"/>
        <w:spacing w:line="360" w:lineRule="auto"/>
        <w:jc w:val="center"/>
        <w:rPr>
          <w:b/>
          <w:szCs w:val="28"/>
        </w:rPr>
      </w:pPr>
    </w:p>
    <w:p w:rsidR="003A686A" w:rsidRDefault="003A686A" w:rsidP="003A686A">
      <w:pPr>
        <w:pStyle w:val="a3"/>
        <w:spacing w:line="360" w:lineRule="auto"/>
        <w:jc w:val="center"/>
        <w:rPr>
          <w:b/>
          <w:szCs w:val="28"/>
        </w:rPr>
      </w:pPr>
    </w:p>
    <w:p w:rsidR="00D535E8" w:rsidRPr="003A686A" w:rsidRDefault="00D535E8" w:rsidP="003A686A">
      <w:pPr>
        <w:pStyle w:val="a3"/>
        <w:spacing w:line="360" w:lineRule="auto"/>
        <w:jc w:val="center"/>
        <w:rPr>
          <w:szCs w:val="28"/>
        </w:rPr>
      </w:pPr>
      <w:r w:rsidRPr="003A686A">
        <w:rPr>
          <w:b/>
          <w:szCs w:val="28"/>
        </w:rPr>
        <w:lastRenderedPageBreak/>
        <w:t>Введение</w:t>
      </w:r>
    </w:p>
    <w:p w:rsidR="0032391A" w:rsidRPr="003A686A" w:rsidRDefault="0047264F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На младший дошкольный период приходится начало музыкального развития и воспитания детей. Занимаясь пением, танцами, ритмикой, играя на детских и шумовых инструментах, дети учатся слушать и понимать доступную им музыку. Таким образом, накапливается слуховой опыт, способству</w:t>
      </w:r>
      <w:r w:rsidR="00D535E8" w:rsidRPr="003A686A">
        <w:rPr>
          <w:szCs w:val="28"/>
        </w:rPr>
        <w:t>я общему музыкальному  развитию</w:t>
      </w:r>
      <w:r w:rsidRPr="003A686A">
        <w:rPr>
          <w:szCs w:val="28"/>
        </w:rPr>
        <w:t>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Эстетическое воспитание детей  в дошкольный период создает тот необходимый фундамент, на котором возможны не только успешные занятия в дальнейшем, но и все последующее духовное развитие личности. </w:t>
      </w:r>
    </w:p>
    <w:p w:rsidR="0047264F" w:rsidRPr="003A686A" w:rsidRDefault="00FC4116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</w:t>
      </w:r>
      <w:r w:rsidR="0047264F" w:rsidRPr="003A686A">
        <w:rPr>
          <w:szCs w:val="28"/>
        </w:rPr>
        <w:t>Начальное обучение один из самых ответственных и трудных этапов в работе</w:t>
      </w:r>
      <w:r w:rsidR="00BF5752" w:rsidRPr="003A686A">
        <w:rPr>
          <w:szCs w:val="28"/>
        </w:rPr>
        <w:t xml:space="preserve"> с маленькими музыкантами. Очень важно с первых уроко</w:t>
      </w:r>
      <w:r w:rsidR="00D722B4" w:rsidRPr="003A686A">
        <w:rPr>
          <w:szCs w:val="28"/>
        </w:rPr>
        <w:t>в установить контакт с ребенком, расположить его к себе.</w:t>
      </w:r>
      <w:r w:rsidR="00BF5752" w:rsidRPr="003A686A">
        <w:rPr>
          <w:szCs w:val="28"/>
        </w:rPr>
        <w:t xml:space="preserve"> Музыкальные уроки нельзя сразу начинать с «обучения ремеслу», заставляя выполнять бесконечные упражнения, учить ноты, длительности. Обучение на инструменте необходимо начинать очень аккуратно, можно сказать, деликатно, чтобы не вселить страх перед занятиями музыкой.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Поэтому, учитывая детскую психологию и возрастные особенности, нужно стараться преподносить учебный материал в качестве игры. Такая организация учебного процесса всегда вызывает у детей живой интерес к занятиям  и приноси</w:t>
      </w:r>
      <w:r w:rsidR="00D722B4" w:rsidRPr="003A686A">
        <w:rPr>
          <w:szCs w:val="28"/>
        </w:rPr>
        <w:t>т им радость общения с преподавателем</w:t>
      </w:r>
      <w:r w:rsidRPr="003A686A">
        <w:rPr>
          <w:szCs w:val="28"/>
        </w:rPr>
        <w:t xml:space="preserve"> музыки. </w:t>
      </w:r>
    </w:p>
    <w:p w:rsidR="003D18DE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Однако не стоит увлекаться только игровыми методами работы. Нужно помнить определение, данное психологом: «Обучение – это особая форма деятельности – не игра и не труд, но то и другое».  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</w:t>
      </w:r>
      <w:r w:rsidR="003F35FE" w:rsidRPr="003A686A">
        <w:rPr>
          <w:szCs w:val="28"/>
        </w:rPr>
        <w:t>В процессе  обучения</w:t>
      </w:r>
      <w:r w:rsidR="003D18DE" w:rsidRPr="003A686A">
        <w:rPr>
          <w:szCs w:val="28"/>
        </w:rPr>
        <w:t xml:space="preserve"> игре на </w:t>
      </w:r>
      <w:r w:rsidRPr="003A686A">
        <w:rPr>
          <w:szCs w:val="28"/>
        </w:rPr>
        <w:t>музыкальном инструменте все знания и навыки пер</w:t>
      </w:r>
      <w:r w:rsidR="003D18DE" w:rsidRPr="003A686A">
        <w:rPr>
          <w:szCs w:val="28"/>
        </w:rPr>
        <w:t>едаются отдельному ученику.   И</w:t>
      </w:r>
      <w:r w:rsidRPr="003A686A">
        <w:rPr>
          <w:szCs w:val="28"/>
        </w:rPr>
        <w:t>ндивидуальный характер урока дает возможность учитывать способности и личностные качества  каждого ученика, а не средний уровень</w:t>
      </w:r>
      <w:r w:rsidR="003F35FE" w:rsidRPr="003A686A">
        <w:rPr>
          <w:szCs w:val="28"/>
        </w:rPr>
        <w:t xml:space="preserve"> </w:t>
      </w:r>
      <w:r w:rsidRPr="003A686A">
        <w:rPr>
          <w:szCs w:val="28"/>
        </w:rPr>
        <w:t>класса</w:t>
      </w:r>
      <w:r w:rsidR="003F35FE" w:rsidRPr="003A686A">
        <w:rPr>
          <w:szCs w:val="28"/>
        </w:rPr>
        <w:t xml:space="preserve"> общеобразовательной школы</w:t>
      </w:r>
      <w:r w:rsidRPr="003A686A">
        <w:rPr>
          <w:szCs w:val="28"/>
        </w:rPr>
        <w:t>. Таким образом, можно выбирать методы,   соответствующие</w:t>
      </w:r>
      <w:r w:rsidR="00D722B4" w:rsidRPr="003A686A">
        <w:rPr>
          <w:szCs w:val="28"/>
        </w:rPr>
        <w:t xml:space="preserve"> возрасту, интересам, характеру, </w:t>
      </w:r>
      <w:r w:rsidR="003D18DE" w:rsidRPr="003A686A">
        <w:rPr>
          <w:szCs w:val="28"/>
        </w:rPr>
        <w:t xml:space="preserve"> темпераменту ученика. </w:t>
      </w:r>
    </w:p>
    <w:p w:rsidR="0032391A" w:rsidRPr="003A686A" w:rsidRDefault="0032391A" w:rsidP="003A686A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lastRenderedPageBreak/>
        <w:t xml:space="preserve">       Как  всякий другой процесс обучения, преподавание игры на музыкальном инструменте является целенаправленным процессом и поэтому должен планироваться. Конечно, урок по специальности невозможно спланировать во всех деталях и по минутам, потому что процесс вносит коррективы в план поведения урока. Но все же продуманный план во всех</w:t>
      </w:r>
      <w:r w:rsidR="00D722B4" w:rsidRPr="003A686A">
        <w:rPr>
          <w:szCs w:val="28"/>
        </w:rPr>
        <w:t xml:space="preserve"> случаях является той основой, на которой</w:t>
      </w:r>
      <w:r w:rsidRPr="003A686A">
        <w:rPr>
          <w:szCs w:val="28"/>
        </w:rPr>
        <w:t xml:space="preserve"> будет держаться организация урока. Именно организация урока имеет важнейшее значение в период начального обучения. Урок не должен быть однообразен, перегружен,  задания необходимо чередовать трудные с легкими, педагогу нужно чутко реагировать на утомляемость ученика и де</w:t>
      </w:r>
      <w:r w:rsidR="00D722B4" w:rsidRPr="003A686A">
        <w:rPr>
          <w:szCs w:val="28"/>
        </w:rPr>
        <w:t>лать небольшие паузы в занятиях, переключать его внимание</w:t>
      </w:r>
      <w:r w:rsidR="00146732" w:rsidRPr="003A686A">
        <w:rPr>
          <w:szCs w:val="28"/>
        </w:rPr>
        <w:t xml:space="preserve">. </w:t>
      </w:r>
    </w:p>
    <w:p w:rsidR="00150C33" w:rsidRPr="003A686A" w:rsidRDefault="0086784E" w:rsidP="00150C3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A686A">
        <w:rPr>
          <w:sz w:val="28"/>
          <w:szCs w:val="28"/>
        </w:rPr>
        <w:t xml:space="preserve">                     </w:t>
      </w:r>
      <w:r w:rsidRPr="003A686A">
        <w:rPr>
          <w:b/>
          <w:sz w:val="28"/>
          <w:szCs w:val="28"/>
        </w:rPr>
        <w:t xml:space="preserve">  Знакомство с инстр</w:t>
      </w:r>
      <w:r w:rsidR="00150C33" w:rsidRPr="003A686A">
        <w:rPr>
          <w:b/>
          <w:sz w:val="28"/>
          <w:szCs w:val="28"/>
        </w:rPr>
        <w:t>ументом</w:t>
      </w:r>
    </w:p>
    <w:p w:rsidR="005A32AB" w:rsidRPr="003A686A" w:rsidRDefault="00150C33" w:rsidP="00150C33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3A686A">
        <w:rPr>
          <w:b/>
          <w:sz w:val="28"/>
          <w:szCs w:val="28"/>
        </w:rPr>
        <w:t>С</w:t>
      </w:r>
      <w:r w:rsidR="005A32AB" w:rsidRPr="003A686A">
        <w:rPr>
          <w:sz w:val="28"/>
          <w:szCs w:val="28"/>
        </w:rPr>
        <w:t>егодня домра – это наша национальная ценность!</w:t>
      </w:r>
    </w:p>
    <w:p w:rsidR="00D535E8" w:rsidRPr="003A686A" w:rsidRDefault="005A32AB" w:rsidP="00DD74A4">
      <w:pPr>
        <w:pStyle w:val="ad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Исполнительство на домре способствует популяризации русских народных инструментов, знакомит детей с традициями, историей народной музыки. Так, практические умения помогают  сохранять традиции исполнительства  на русских народных инструментах. А знакомство с историей древней русской домры помогает позна</w:t>
      </w:r>
      <w:r w:rsidR="00DD74A4" w:rsidRPr="003A686A">
        <w:rPr>
          <w:sz w:val="28"/>
          <w:szCs w:val="28"/>
        </w:rPr>
        <w:t xml:space="preserve">комиться с культурным наследием.  </w:t>
      </w:r>
      <w:r w:rsidRPr="003A686A">
        <w:rPr>
          <w:sz w:val="28"/>
          <w:szCs w:val="28"/>
          <w:shd w:val="clear" w:color="auto" w:fill="FFFFFF"/>
        </w:rPr>
        <w:t>Перед нами стоит задача сохранить интерес детей  и родителей к  домре</w:t>
      </w:r>
      <w:r w:rsidR="00D535E8" w:rsidRPr="003A686A">
        <w:rPr>
          <w:sz w:val="28"/>
          <w:szCs w:val="28"/>
          <w:shd w:val="clear" w:color="auto" w:fill="FFFFFF"/>
        </w:rPr>
        <w:t>.</w:t>
      </w:r>
    </w:p>
    <w:p w:rsidR="0032391A" w:rsidRPr="003A686A" w:rsidRDefault="0032391A" w:rsidP="00D535E8">
      <w:pPr>
        <w:pStyle w:val="ad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Первое занятие целесообразно начинать со знакомства ученика с инструментом, его возможностями, с устройством и его основными частями.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Для этого педагог должен сам владеть инструментом и уметь исполнить несколько известных произведений, различных по характеру и доступных восприятию ученика. Для лучшего запоминания можно пользоваться ассоциацией ( гриф – шея, корпус </w:t>
      </w:r>
      <w:proofErr w:type="gramStart"/>
      <w:r w:rsidRPr="003A686A">
        <w:rPr>
          <w:szCs w:val="28"/>
        </w:rPr>
        <w:t>-т</w:t>
      </w:r>
      <w:proofErr w:type="gramEnd"/>
      <w:r w:rsidRPr="003A686A">
        <w:rPr>
          <w:szCs w:val="28"/>
        </w:rPr>
        <w:t>уловище, головка с колками – голова инструмента и т.п.).</w:t>
      </w:r>
      <w:r w:rsidR="00630B63" w:rsidRPr="003A686A">
        <w:rPr>
          <w:szCs w:val="28"/>
        </w:rPr>
        <w:t>Можно предложить ребенку пофантазировать и раскрасить предложенную ниже схему строения инструмента так</w:t>
      </w:r>
      <w:r w:rsidR="003F35FE" w:rsidRPr="003A686A">
        <w:rPr>
          <w:szCs w:val="28"/>
        </w:rPr>
        <w:t>ими цветами, какими он захочет и сделать рисунок обложкой нотной папки.</w:t>
      </w:r>
    </w:p>
    <w:p w:rsidR="0032391A" w:rsidRPr="003A686A" w:rsidRDefault="0032391A" w:rsidP="0032391A">
      <w:pPr>
        <w:rPr>
          <w:sz w:val="28"/>
          <w:szCs w:val="28"/>
        </w:rPr>
      </w:pPr>
    </w:p>
    <w:p w:rsidR="00D535E8" w:rsidRPr="003A686A" w:rsidRDefault="0050272C" w:rsidP="00D535E8">
      <w:pPr>
        <w:spacing w:line="360" w:lineRule="auto"/>
        <w:ind w:left="709" w:hanging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36pt;margin-top:-.2pt;width:395.6pt;height:244.8pt;z-index:251667456;mso-wrap-edited:f" wrapcoords="-41 0 -41 21534 21600 21534 21600 0 -41 0">
            <v:imagedata r:id="rId9" o:title="" gain="112993f" blacklevel="-3932f" grayscale="t"/>
            <w10:wrap type="tight"/>
          </v:shape>
          <o:OLEObject Type="Embed" ProgID="Word.Picture.8" ShapeID="_x0000_s1033" DrawAspect="Content" ObjectID="_1675369296" r:id="rId10"/>
        </w:pict>
      </w:r>
      <w:r w:rsidR="0032391A" w:rsidRPr="003A686A">
        <w:rPr>
          <w:sz w:val="28"/>
          <w:szCs w:val="28"/>
        </w:rPr>
        <w:t xml:space="preserve">                        </w:t>
      </w:r>
    </w:p>
    <w:p w:rsidR="00D535E8" w:rsidRPr="003A686A" w:rsidRDefault="00D535E8" w:rsidP="00D535E8">
      <w:pPr>
        <w:spacing w:line="360" w:lineRule="auto"/>
        <w:ind w:left="709" w:hanging="709"/>
        <w:jc w:val="both"/>
        <w:rPr>
          <w:sz w:val="28"/>
          <w:szCs w:val="28"/>
        </w:rPr>
      </w:pPr>
    </w:p>
    <w:p w:rsidR="0032391A" w:rsidRPr="003A686A" w:rsidRDefault="0086784E" w:rsidP="00D535E8">
      <w:pPr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 xml:space="preserve">Показывая </w:t>
      </w:r>
      <w:proofErr w:type="gramStart"/>
      <w:r w:rsidRPr="003A686A">
        <w:rPr>
          <w:sz w:val="28"/>
          <w:szCs w:val="28"/>
        </w:rPr>
        <w:t>ребенку</w:t>
      </w:r>
      <w:proofErr w:type="gramEnd"/>
      <w:r w:rsidRPr="003A686A">
        <w:rPr>
          <w:sz w:val="28"/>
          <w:szCs w:val="28"/>
        </w:rPr>
        <w:t xml:space="preserve"> звучание инструмента педагог</w:t>
      </w:r>
      <w:r w:rsidR="0032391A" w:rsidRPr="003A686A">
        <w:rPr>
          <w:sz w:val="28"/>
          <w:szCs w:val="28"/>
        </w:rPr>
        <w:t xml:space="preserve"> решает сразу не</w:t>
      </w:r>
      <w:r w:rsidR="00D722B4" w:rsidRPr="003A686A">
        <w:rPr>
          <w:sz w:val="28"/>
          <w:szCs w:val="28"/>
        </w:rPr>
        <w:t xml:space="preserve">сколько педагогических задач: </w:t>
      </w:r>
      <w:r w:rsidR="0032391A" w:rsidRPr="003A686A">
        <w:rPr>
          <w:sz w:val="28"/>
          <w:szCs w:val="28"/>
        </w:rPr>
        <w:t>приобщает ученика к музыке (учит слушать музыку, приви</w:t>
      </w:r>
      <w:r w:rsidRPr="003A686A">
        <w:rPr>
          <w:sz w:val="28"/>
          <w:szCs w:val="28"/>
        </w:rPr>
        <w:t xml:space="preserve">вает любовь к музыке), </w:t>
      </w:r>
      <w:r w:rsidR="0032391A" w:rsidRPr="003A686A">
        <w:rPr>
          <w:sz w:val="28"/>
          <w:szCs w:val="28"/>
        </w:rPr>
        <w:t xml:space="preserve"> используя принцип наглядности, пробуждает у ученика интерес к инструменту, желанию уч</w:t>
      </w:r>
      <w:r w:rsidRPr="003A686A">
        <w:rPr>
          <w:sz w:val="28"/>
          <w:szCs w:val="28"/>
        </w:rPr>
        <w:t xml:space="preserve">иться на инструменте и </w:t>
      </w:r>
      <w:r w:rsidR="0032391A" w:rsidRPr="003A686A">
        <w:rPr>
          <w:sz w:val="28"/>
          <w:szCs w:val="28"/>
        </w:rPr>
        <w:t xml:space="preserve"> постепенно вводит ученика в учебный процесс.</w:t>
      </w:r>
    </w:p>
    <w:p w:rsidR="0032391A" w:rsidRPr="003A686A" w:rsidRDefault="0032391A" w:rsidP="00D535E8">
      <w:pPr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 xml:space="preserve">          Перед тем как начинать обучать ребенка на инструменте,  педагогу необходимо оценить не только музыкальные данные ученика, но и </w:t>
      </w:r>
      <w:r w:rsidR="003D18DE" w:rsidRPr="003A686A">
        <w:rPr>
          <w:sz w:val="28"/>
          <w:szCs w:val="28"/>
        </w:rPr>
        <w:t xml:space="preserve">конституционные особенности и </w:t>
      </w:r>
      <w:r w:rsidRPr="003A686A">
        <w:rPr>
          <w:sz w:val="28"/>
          <w:szCs w:val="28"/>
        </w:rPr>
        <w:t xml:space="preserve"> степень развития общих двигательных навыков, исходное состояние мышечного тонус</w:t>
      </w:r>
      <w:r w:rsidR="003D18DE" w:rsidRPr="003A686A">
        <w:rPr>
          <w:sz w:val="28"/>
          <w:szCs w:val="28"/>
        </w:rPr>
        <w:t xml:space="preserve">а и исключить заболевания </w:t>
      </w:r>
      <w:r w:rsidRPr="003A686A">
        <w:rPr>
          <w:sz w:val="28"/>
          <w:szCs w:val="28"/>
        </w:rPr>
        <w:t xml:space="preserve"> </w:t>
      </w:r>
      <w:r w:rsidR="003D18DE" w:rsidRPr="003A686A">
        <w:rPr>
          <w:sz w:val="28"/>
          <w:szCs w:val="28"/>
        </w:rPr>
        <w:t xml:space="preserve">игрового </w:t>
      </w:r>
      <w:r w:rsidRPr="003A686A">
        <w:rPr>
          <w:sz w:val="28"/>
          <w:szCs w:val="28"/>
        </w:rPr>
        <w:t xml:space="preserve">аппарата. Только после этого можно приступать к постановке рук. </w:t>
      </w: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437F03" w:rsidP="0032391A">
      <w:pPr>
        <w:pStyle w:val="a3"/>
        <w:jc w:val="center"/>
        <w:rPr>
          <w:b/>
          <w:bCs/>
          <w:szCs w:val="28"/>
        </w:rPr>
      </w:pPr>
      <w:r w:rsidRPr="003A686A">
        <w:rPr>
          <w:b/>
          <w:bCs/>
          <w:szCs w:val="28"/>
        </w:rPr>
        <w:t>Посадка и п</w:t>
      </w:r>
      <w:r w:rsidR="0032391A" w:rsidRPr="003A686A">
        <w:rPr>
          <w:b/>
          <w:bCs/>
          <w:szCs w:val="28"/>
        </w:rPr>
        <w:t xml:space="preserve">остановка рук </w:t>
      </w:r>
    </w:p>
    <w:p w:rsidR="0032391A" w:rsidRPr="003A686A" w:rsidRDefault="0032391A" w:rsidP="0032391A">
      <w:pPr>
        <w:pStyle w:val="a3"/>
        <w:jc w:val="center"/>
        <w:rPr>
          <w:b/>
          <w:bCs/>
          <w:szCs w:val="28"/>
        </w:rPr>
      </w:pPr>
    </w:p>
    <w:p w:rsidR="0083103E" w:rsidRDefault="0032391A" w:rsidP="0083103E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</w:t>
      </w:r>
      <w:r w:rsidR="00437F03" w:rsidRPr="003A686A">
        <w:rPr>
          <w:szCs w:val="28"/>
        </w:rPr>
        <w:t xml:space="preserve">. В процессе работы над звуком необходимо постоянно воспитывать вместе с </w:t>
      </w:r>
      <w:r w:rsidR="00323A71">
        <w:rPr>
          <w:szCs w:val="28"/>
        </w:rPr>
        <w:t>культурой звука и культуру движений – свободных и экономных</w:t>
      </w:r>
    </w:p>
    <w:p w:rsidR="00323A71" w:rsidRPr="003A686A" w:rsidRDefault="00323A71" w:rsidP="0083103E">
      <w:pPr>
        <w:pStyle w:val="a3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Основные моменты, необходимые для  правильной постановки рук:</w:t>
      </w:r>
    </w:p>
    <w:p w:rsidR="0083103E" w:rsidRPr="003A686A" w:rsidRDefault="0083103E" w:rsidP="0083103E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>посадка с инструментом;</w:t>
      </w:r>
    </w:p>
    <w:p w:rsidR="0083103E" w:rsidRPr="003A686A" w:rsidRDefault="0083103E" w:rsidP="0083103E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>постановка игрового аппарата;</w:t>
      </w:r>
    </w:p>
    <w:p w:rsidR="0083103E" w:rsidRPr="003A686A" w:rsidRDefault="0083103E" w:rsidP="0083103E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 xml:space="preserve">простейшие навыки извлечения звуков.       </w:t>
      </w:r>
    </w:p>
    <w:p w:rsidR="0083103E" w:rsidRPr="003A686A" w:rsidRDefault="0083103E" w:rsidP="0083103E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lastRenderedPageBreak/>
        <w:t xml:space="preserve">   </w:t>
      </w:r>
      <w:r w:rsidRPr="003A686A">
        <w:rPr>
          <w:b/>
          <w:bCs/>
          <w:i/>
          <w:iCs/>
          <w:szCs w:val="28"/>
        </w:rPr>
        <w:t>Посадка домриста</w:t>
      </w:r>
      <w:r w:rsidRPr="003A686A">
        <w:rPr>
          <w:szCs w:val="28"/>
        </w:rPr>
        <w:t xml:space="preserve"> является одним из важных звеньев в процессе обучения игре на домре. Правильная посадка должна создать контакт ребенка с инструментом и помочь ему найти и добиться рациональных игровых движений, обеспечивающих хорошее звучание и возможности инструмента. В игре на домре все имеет значение, даже постановка ног: они являются опорой и также должны находиться в определенном положении. В этом состоит одна из особенностей посадки исполнителя-домриста.</w:t>
      </w:r>
    </w:p>
    <w:p w:rsidR="0083103E" w:rsidRPr="003A686A" w:rsidRDefault="0083103E" w:rsidP="0083103E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Корпус и плечи ученика находятся в естественном свободном положении, что и  обеспечивает удобную и эстетичную посадку. Сидеть нужно на стуле так, чтобы левая нога имела крепкую опору и всей ступней находилась на полу.  Сейчас существуют специальные подставки под ноги, меняющие свою высоту. Это очень удобно, потому что в зависимости от роста ученика подъем правой ноги будет различным.  </w:t>
      </w:r>
    </w:p>
    <w:p w:rsidR="0083103E" w:rsidRPr="003A686A" w:rsidRDefault="0083103E" w:rsidP="0083103E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Домра кладется на правую ногу и прижимается грудной клеткой.</w:t>
      </w:r>
      <w:r w:rsidR="00323A71">
        <w:rPr>
          <w:szCs w:val="28"/>
        </w:rPr>
        <w:t xml:space="preserve"> Для большей устойчивости используется прокладка из нескользящего материала.</w:t>
      </w:r>
      <w:r w:rsidRPr="003A686A">
        <w:rPr>
          <w:szCs w:val="28"/>
        </w:rPr>
        <w:t xml:space="preserve"> </w:t>
      </w:r>
      <w:r w:rsidR="00F35333" w:rsidRPr="003A686A">
        <w:rPr>
          <w:szCs w:val="28"/>
        </w:rPr>
        <w:t xml:space="preserve">Инструмент должен сохранять устойчивое положение. </w:t>
      </w:r>
      <w:r w:rsidRPr="003A686A">
        <w:rPr>
          <w:szCs w:val="28"/>
        </w:rPr>
        <w:t xml:space="preserve">Основными точками опоры домры будут бедро правой ноги и грудная клетка, осуществляющая нажим на корпус домры в верхней его части. Вспомогательными точками опоры будут правая рука, лежащая предплечьем на корпусе домры, и левая рука, поддерживающая гриф. Высота головки грифа (приблизительно на уровне  левого плеча)  будет зависеть от положения левой руки, согнутой в локте Плоскость деки инструмента не должна быть вертикальной, а несколько наклонена с таким расчетом, чтобы ученик, глядя на гриф, видел струны. Это положение должно быть зафиксировано как основное, и в начальный период неукоснительно соблюдаться учеником и постоянно контролироваться педагогом. Предложите ребенку сделать не сложное упражнение: расслабить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плечи,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поднять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их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и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напрячь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весь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корпус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так,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как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будто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ты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>–</w:t>
      </w:r>
      <w:r w:rsidRPr="003A686A">
        <w:rPr>
          <w:rStyle w:val="ff4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робот.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Затем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наступает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момент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полного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расслабления.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Ученик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должен прочувствовать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степень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напряжения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мышц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и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ощущение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легкости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после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>их расслабления.</w:t>
      </w:r>
      <w:r w:rsidRPr="003A686A">
        <w:rPr>
          <w:rStyle w:val="ff4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Таким образом, существует немало способов, помогающих </w:t>
      </w:r>
      <w:r w:rsidRPr="003A686A">
        <w:rPr>
          <w:szCs w:val="28"/>
        </w:rPr>
        <w:lastRenderedPageBreak/>
        <w:t xml:space="preserve">преодолеть зажатость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>игрового</w:t>
      </w:r>
      <w:r w:rsidRPr="003A686A">
        <w:rPr>
          <w:rStyle w:val="ff4"/>
          <w:szCs w:val="28"/>
          <w:bdr w:val="none" w:sz="0" w:space="0" w:color="auto" w:frame="1"/>
        </w:rPr>
        <w:t xml:space="preserve">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аппарата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ученика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и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обеспечивающих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ему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 xml:space="preserve">нужную свободу движений. Их </w:t>
      </w:r>
      <w:r w:rsidRPr="003A686A">
        <w:rPr>
          <w:rStyle w:val="ac"/>
          <w:szCs w:val="28"/>
          <w:bdr w:val="none" w:sz="0" w:space="0" w:color="auto" w:frame="1"/>
        </w:rPr>
        <w:t xml:space="preserve"> </w:t>
      </w:r>
      <w:r w:rsidRPr="003A686A">
        <w:rPr>
          <w:szCs w:val="28"/>
        </w:rPr>
        <w:t>выбор остается за педагогом, который должен очень ответственно подойти к вопросам организации игрового аппарата ребенка на начальном этапе его обучения игре на домре.</w:t>
      </w:r>
    </w:p>
    <w:p w:rsidR="0083103E" w:rsidRPr="003A686A" w:rsidRDefault="0083103E" w:rsidP="0083103E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В дальнейшем при игре различными исполнительскими приемами можно отходить от нормы. Статичности в данном случае быть не может.</w:t>
      </w:r>
    </w:p>
    <w:p w:rsidR="0083103E" w:rsidRPr="003A686A" w:rsidRDefault="0083103E" w:rsidP="0083103E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Важно следить за движениями рук ученика во время игры, чтобы не возникало неудобства, скованности, утомляемости мышц. С первых занятий нужно показывать ребенку возможности наиболее рационального использования его игрового аппарата.</w:t>
      </w:r>
    </w:p>
    <w:p w:rsidR="0083103E" w:rsidRPr="003A686A" w:rsidRDefault="0083103E" w:rsidP="0083103E">
      <w:pPr>
        <w:pStyle w:val="a3"/>
        <w:spacing w:line="360" w:lineRule="auto"/>
        <w:ind w:firstLine="709"/>
        <w:jc w:val="both"/>
        <w:rPr>
          <w:szCs w:val="28"/>
          <w:shd w:val="clear" w:color="auto" w:fill="FFFFFF"/>
        </w:rPr>
      </w:pPr>
      <w:r w:rsidRPr="003A686A">
        <w:rPr>
          <w:szCs w:val="28"/>
        </w:rPr>
        <w:t>Художественное чувство для исполнителя – это и мышечное чувство. Для правильного его воспитания следует придерживаться принципа максимального приближения переживания к источнику звука. Для пианистов это мышечное переживание приближено к клавише через кончик пальца, у скрипача – к смычку через движения кисти и пальцев, у певца – к гортани через голосовые связки, а у домриста – к медиатору через фаланги пальцев и движения кисти. Чем ближе мышечное  чувство к соприкосновению с инструментом, тем меньше усталости и больше экономии сил, оптимального распределения мышечной нагрузки.</w:t>
      </w:r>
      <w:r w:rsidRPr="003A686A">
        <w:rPr>
          <w:szCs w:val="28"/>
          <w:shd w:val="clear" w:color="auto" w:fill="FFFFFF"/>
        </w:rPr>
        <w:t xml:space="preserve">           </w:t>
      </w:r>
    </w:p>
    <w:p w:rsidR="0083103E" w:rsidRPr="003A686A" w:rsidRDefault="0083103E" w:rsidP="0083103E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  <w:shd w:val="clear" w:color="auto" w:fill="FFFFFF"/>
        </w:rPr>
        <w:t xml:space="preserve"> Первые звуки свободно  извлекаются только на открытых струнах, поэтому большую часть времени преподаватель тратит на преодоление болезненных ощущений в левой руке, возникающих при прижатии струн на ладах. Процесс преодоления этих ощущений длителен. Адаптация к инструменту проходит </w:t>
      </w:r>
      <w:proofErr w:type="gramStart"/>
      <w:r w:rsidRPr="003A686A">
        <w:rPr>
          <w:szCs w:val="28"/>
          <w:shd w:val="clear" w:color="auto" w:fill="FFFFFF"/>
        </w:rPr>
        <w:t>по</w:t>
      </w:r>
      <w:proofErr w:type="gramEnd"/>
      <w:r w:rsidRPr="003A686A">
        <w:rPr>
          <w:szCs w:val="28"/>
          <w:shd w:val="clear" w:color="auto" w:fill="FFFFFF"/>
        </w:rPr>
        <w:t xml:space="preserve"> - разному,  в зависимости от возраста. </w:t>
      </w:r>
    </w:p>
    <w:p w:rsidR="0083103E" w:rsidRPr="003A686A" w:rsidRDefault="0083103E" w:rsidP="0083103E">
      <w:pPr>
        <w:pStyle w:val="a3"/>
        <w:spacing w:line="360" w:lineRule="auto"/>
        <w:ind w:firstLine="709"/>
        <w:jc w:val="both"/>
        <w:rPr>
          <w:szCs w:val="28"/>
        </w:rPr>
      </w:pPr>
    </w:p>
    <w:p w:rsidR="0083103E" w:rsidRPr="003A686A" w:rsidRDefault="0083103E" w:rsidP="0083103E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Постановка рук осуществляется раздельно.  При игре на домре и </w:t>
      </w:r>
      <w:proofErr w:type="gramStart"/>
      <w:r w:rsidRPr="003A686A">
        <w:rPr>
          <w:szCs w:val="28"/>
        </w:rPr>
        <w:t>в</w:t>
      </w:r>
      <w:proofErr w:type="gramEnd"/>
      <w:r w:rsidRPr="003A686A">
        <w:rPr>
          <w:szCs w:val="28"/>
        </w:rPr>
        <w:t xml:space="preserve">  </w:t>
      </w:r>
      <w:proofErr w:type="gramStart"/>
      <w:r w:rsidRPr="003A686A">
        <w:rPr>
          <w:szCs w:val="28"/>
        </w:rPr>
        <w:t>правой</w:t>
      </w:r>
      <w:proofErr w:type="gramEnd"/>
      <w:r w:rsidRPr="003A686A">
        <w:rPr>
          <w:szCs w:val="28"/>
        </w:rPr>
        <w:t xml:space="preserve"> и левой руках идет работа разных мышечных групп, а значит перед учеником стоят две задачи, которые нужно выполнять одновременно и справиться он с ними в силу возраста не всегда может. Правильная тактика сводится к следующему: при постановке левой руки контроль над правой рукой </w:t>
      </w:r>
      <w:r w:rsidRPr="003A686A">
        <w:rPr>
          <w:szCs w:val="28"/>
        </w:rPr>
        <w:lastRenderedPageBreak/>
        <w:t xml:space="preserve">должен минимизироваться, для извлечения звука используется щипок большим пальцем правой руки (игра </w:t>
      </w:r>
      <w:proofErr w:type="spellStart"/>
      <w:r w:rsidRPr="003A686A">
        <w:rPr>
          <w:szCs w:val="28"/>
          <w:lang w:val="en-US"/>
        </w:rPr>
        <w:t>pizz</w:t>
      </w:r>
      <w:proofErr w:type="spellEnd"/>
      <w:r w:rsidRPr="003A686A">
        <w:rPr>
          <w:szCs w:val="28"/>
        </w:rPr>
        <w:t xml:space="preserve">). Этот прием усваивается очень быстро и благодаря этому ребенок сразу может играть не трудные </w:t>
      </w:r>
      <w:proofErr w:type="spellStart"/>
      <w:r w:rsidRPr="003A686A">
        <w:rPr>
          <w:szCs w:val="28"/>
        </w:rPr>
        <w:t>попевки</w:t>
      </w:r>
      <w:proofErr w:type="spellEnd"/>
      <w:r w:rsidRPr="003A686A">
        <w:rPr>
          <w:szCs w:val="28"/>
        </w:rPr>
        <w:t xml:space="preserve"> и пьесы.  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Постановка рук включает в себя три основных момента:</w:t>
      </w: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  <w:r w:rsidRPr="003A686A">
        <w:rPr>
          <w:b/>
          <w:bCs/>
          <w:i/>
          <w:iCs/>
          <w:szCs w:val="28"/>
        </w:rPr>
        <w:t>Постановка левой руки.</w:t>
      </w:r>
    </w:p>
    <w:p w:rsidR="00C3174B" w:rsidRPr="003A686A" w:rsidRDefault="00C3174B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C3174B" w:rsidP="00D535E8">
      <w:pPr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Использование пальчиковых игр  полезно для улучшения координации,</w:t>
      </w:r>
      <w:r w:rsidRPr="003A686A">
        <w:rPr>
          <w:rStyle w:val="myarticlescss"/>
          <w:sz w:val="28"/>
          <w:szCs w:val="28"/>
        </w:rPr>
        <w:t xml:space="preserve"> развития моторики, речи и творческой деятельности. </w:t>
      </w:r>
      <w:r w:rsidRPr="003A686A">
        <w:rPr>
          <w:sz w:val="28"/>
          <w:szCs w:val="28"/>
        </w:rPr>
        <w:t>Пальцы и кисти приобретают хорошую подвижность, гибкость, исчезает скованность движений</w:t>
      </w:r>
    </w:p>
    <w:p w:rsidR="001162F0" w:rsidRPr="003A686A" w:rsidRDefault="001162F0" w:rsidP="001162F0">
      <w:pPr>
        <w:pStyle w:val="a3"/>
        <w:spacing w:line="360" w:lineRule="auto"/>
        <w:ind w:firstLine="709"/>
        <w:jc w:val="both"/>
        <w:rPr>
          <w:szCs w:val="28"/>
        </w:rPr>
      </w:pPr>
    </w:p>
    <w:p w:rsidR="001162F0" w:rsidRPr="003A686A" w:rsidRDefault="00810237" w:rsidP="001162F0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Н</w:t>
      </w:r>
      <w:r w:rsidR="0032391A" w:rsidRPr="003A686A">
        <w:rPr>
          <w:szCs w:val="28"/>
        </w:rPr>
        <w:t>еско</w:t>
      </w:r>
      <w:r w:rsidRPr="003A686A">
        <w:rPr>
          <w:szCs w:val="28"/>
        </w:rPr>
        <w:t>лько упражнений для постановки</w:t>
      </w:r>
      <w:r w:rsidR="001162F0" w:rsidRPr="003A686A">
        <w:rPr>
          <w:szCs w:val="28"/>
        </w:rPr>
        <w:t xml:space="preserve"> левой руки</w:t>
      </w:r>
    </w:p>
    <w:p w:rsidR="0032391A" w:rsidRPr="003A686A" w:rsidRDefault="00E41005" w:rsidP="00D535E8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3A686A">
        <w:rPr>
          <w:i/>
          <w:iCs/>
          <w:szCs w:val="28"/>
        </w:rPr>
        <w:t xml:space="preserve"> С</w:t>
      </w:r>
      <w:r w:rsidR="0032391A" w:rsidRPr="003A686A">
        <w:rPr>
          <w:i/>
          <w:iCs/>
          <w:szCs w:val="28"/>
        </w:rPr>
        <w:t>гибание фаланг всех пальцев</w:t>
      </w:r>
      <w:r w:rsidR="0032391A" w:rsidRPr="003A686A">
        <w:rPr>
          <w:szCs w:val="28"/>
        </w:rPr>
        <w:t xml:space="preserve"> (выполняется без инструмента) </w:t>
      </w:r>
    </w:p>
    <w:p w:rsidR="00D535E8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  Из </w:t>
      </w:r>
      <w:r w:rsidR="00CD2D9F" w:rsidRPr="003A686A">
        <w:rPr>
          <w:szCs w:val="28"/>
        </w:rPr>
        <w:t xml:space="preserve">расправленной </w:t>
      </w:r>
      <w:r w:rsidRPr="003A686A">
        <w:rPr>
          <w:szCs w:val="28"/>
        </w:rPr>
        <w:t>кисти производит</w:t>
      </w:r>
      <w:r w:rsidR="00E41005" w:rsidRPr="003A686A">
        <w:rPr>
          <w:szCs w:val="28"/>
        </w:rPr>
        <w:t>ь максимальное сгибание  первых и вторых фаланг к третьим</w:t>
      </w:r>
      <w:r w:rsidRPr="003A686A">
        <w:rPr>
          <w:szCs w:val="28"/>
        </w:rPr>
        <w:t xml:space="preserve"> фалангам всех пальцев, кроме большого пальца. </w:t>
      </w:r>
      <w:r w:rsidR="00CD2D9F" w:rsidRPr="003A686A">
        <w:rPr>
          <w:szCs w:val="28"/>
        </w:rPr>
        <w:t xml:space="preserve">  Ф</w:t>
      </w:r>
      <w:r w:rsidRPr="003A686A">
        <w:rPr>
          <w:szCs w:val="28"/>
        </w:rPr>
        <w:t>аланги не</w:t>
      </w:r>
      <w:r w:rsidR="00CD2D9F" w:rsidRPr="003A686A">
        <w:rPr>
          <w:szCs w:val="28"/>
        </w:rPr>
        <w:t xml:space="preserve"> должны прижиматься </w:t>
      </w:r>
      <w:r w:rsidRPr="003A686A">
        <w:rPr>
          <w:szCs w:val="28"/>
        </w:rPr>
        <w:t xml:space="preserve"> к ладони. В этом положении третьи фаланги будут параллельны первым. Данное упражнение способствует выработке правильного положения п</w:t>
      </w:r>
      <w:r w:rsidR="00E41005" w:rsidRPr="003A686A">
        <w:rPr>
          <w:szCs w:val="28"/>
        </w:rPr>
        <w:t>альцев в постановке их на гриф.</w:t>
      </w:r>
    </w:p>
    <w:p w:rsidR="0032391A" w:rsidRPr="003A686A" w:rsidRDefault="00CD2D9F" w:rsidP="001162F0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i/>
          <w:iCs/>
          <w:szCs w:val="28"/>
        </w:rPr>
        <w:t>2.</w:t>
      </w:r>
      <w:r w:rsidR="00E41005" w:rsidRPr="003A686A">
        <w:rPr>
          <w:i/>
          <w:iCs/>
          <w:szCs w:val="28"/>
        </w:rPr>
        <w:t xml:space="preserve">        С</w:t>
      </w:r>
      <w:r w:rsidR="0032391A" w:rsidRPr="003A686A">
        <w:rPr>
          <w:i/>
          <w:iCs/>
          <w:szCs w:val="28"/>
        </w:rPr>
        <w:t>гибание и растяжение пальцев</w:t>
      </w:r>
      <w:r w:rsidR="0032391A" w:rsidRPr="003A686A">
        <w:rPr>
          <w:szCs w:val="28"/>
        </w:rPr>
        <w:t>.</w:t>
      </w:r>
    </w:p>
    <w:p w:rsidR="0032391A" w:rsidRPr="003A686A" w:rsidRDefault="0032391A" w:rsidP="001162F0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   Совершается то же действие, что и</w:t>
      </w:r>
      <w:r w:rsidR="00E41005" w:rsidRPr="003A686A">
        <w:rPr>
          <w:szCs w:val="28"/>
        </w:rPr>
        <w:t xml:space="preserve"> в  </w:t>
      </w:r>
      <w:r w:rsidRPr="003A686A">
        <w:rPr>
          <w:szCs w:val="28"/>
        </w:rPr>
        <w:t xml:space="preserve"> предыдущем упражнении, только при сгибании пальцы раздвигаются. Этим упражнением отрабатывается растяжка пальцев.</w:t>
      </w:r>
    </w:p>
    <w:p w:rsidR="0032391A" w:rsidRPr="003A686A" w:rsidRDefault="00CD2D9F" w:rsidP="00CD2D9F">
      <w:pPr>
        <w:pStyle w:val="a3"/>
        <w:spacing w:line="360" w:lineRule="auto"/>
        <w:ind w:left="709"/>
        <w:jc w:val="both"/>
        <w:rPr>
          <w:szCs w:val="28"/>
        </w:rPr>
      </w:pPr>
      <w:r w:rsidRPr="003A686A">
        <w:rPr>
          <w:i/>
          <w:iCs/>
          <w:szCs w:val="28"/>
        </w:rPr>
        <w:t xml:space="preserve">3. </w:t>
      </w:r>
      <w:r w:rsidR="0032391A" w:rsidRPr="003A686A">
        <w:rPr>
          <w:i/>
          <w:iCs/>
          <w:szCs w:val="28"/>
        </w:rPr>
        <w:t>Развитие  самостоятельности движений и силовых ударов пальцев</w:t>
      </w:r>
      <w:r w:rsidR="0032391A" w:rsidRPr="003A686A">
        <w:rPr>
          <w:szCs w:val="28"/>
        </w:rPr>
        <w:t xml:space="preserve">. </w:t>
      </w:r>
    </w:p>
    <w:p w:rsidR="00323A71" w:rsidRDefault="0032391A" w:rsidP="00EB792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    Данное упражнение направлено на отработку самостоятельности движений каждого пальца</w:t>
      </w:r>
    </w:p>
    <w:p w:rsidR="00EB7928" w:rsidRPr="00323A71" w:rsidRDefault="0032391A" w:rsidP="00EB7928">
      <w:pPr>
        <w:pStyle w:val="a3"/>
        <w:spacing w:line="360" w:lineRule="auto"/>
        <w:ind w:firstLine="709"/>
        <w:jc w:val="both"/>
        <w:rPr>
          <w:i/>
          <w:szCs w:val="28"/>
        </w:rPr>
      </w:pPr>
      <w:r w:rsidRPr="00323A71">
        <w:rPr>
          <w:i/>
          <w:szCs w:val="28"/>
        </w:rPr>
        <w:t xml:space="preserve"> </w:t>
      </w:r>
      <w:r w:rsidR="00EB7928" w:rsidRPr="00323A71">
        <w:rPr>
          <w:i/>
          <w:szCs w:val="28"/>
        </w:rPr>
        <w:t>4.   Развитие моторики.</w:t>
      </w:r>
    </w:p>
    <w:p w:rsidR="00EB7928" w:rsidRPr="003A686A" w:rsidRDefault="00EB7928" w:rsidP="00EB792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    Упражнение с мячиком от настольного тенниса. Как и  в предыдущем </w:t>
      </w:r>
      <w:proofErr w:type="gramStart"/>
      <w:r w:rsidRPr="003A686A">
        <w:rPr>
          <w:szCs w:val="28"/>
        </w:rPr>
        <w:t>упражнении</w:t>
      </w:r>
      <w:proofErr w:type="gramEnd"/>
      <w:r w:rsidRPr="003A686A">
        <w:rPr>
          <w:szCs w:val="28"/>
        </w:rPr>
        <w:t xml:space="preserve"> большому пальцу по очереди противостоят все пальцы, только придерживая теннисный мячик. Нужно производить вращательные движения мячика в одну и в другую стороны</w:t>
      </w:r>
    </w:p>
    <w:p w:rsidR="00EB7928" w:rsidRPr="003A686A" w:rsidRDefault="00EB7928" w:rsidP="00EB7928">
      <w:pPr>
        <w:pStyle w:val="a3"/>
        <w:rPr>
          <w:szCs w:val="28"/>
        </w:rPr>
      </w:pPr>
    </w:p>
    <w:p w:rsidR="00EB7928" w:rsidRPr="003A686A" w:rsidRDefault="00EB7928" w:rsidP="00EB792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lastRenderedPageBreak/>
        <w:t xml:space="preserve">      Постановка левой руки : поддерживаем инструмент большим пальцем и основанием указательного пальца,  гриф </w:t>
      </w:r>
      <w:proofErr w:type="gramStart"/>
      <w:r w:rsidRPr="003A686A">
        <w:rPr>
          <w:szCs w:val="28"/>
        </w:rPr>
        <w:t>держим</w:t>
      </w:r>
      <w:proofErr w:type="gramEnd"/>
      <w:r w:rsidRPr="003A686A">
        <w:rPr>
          <w:szCs w:val="28"/>
        </w:rPr>
        <w:t xml:space="preserve"> стараясь не касаться ладони,. Локоть левой руки не следует прижимать к туловищу, он должен находиться в естественном положении, т. е. несколько отводится от корпуса исполнителя. Во время игры локоть слегка передвигается, следуя за движением предплечья. Это обеспечивает свободу, исключая напряжение и скованность</w:t>
      </w:r>
    </w:p>
    <w:p w:rsidR="00EB7928" w:rsidRPr="003A686A" w:rsidRDefault="00EB7928" w:rsidP="00EB792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Ладонь не должна быть поджата к грифу и хорошо просматривается глазами учащегося. Рука в запястье несколько изогнута от себя. Большой палец будет находиться между первым и вторым пальцами и выступать над грифам не более чем на половину ногтя</w:t>
      </w:r>
      <w:proofErr w:type="gramStart"/>
      <w:r w:rsidRPr="003A686A">
        <w:rPr>
          <w:szCs w:val="28"/>
        </w:rPr>
        <w:t xml:space="preserve"> .</w:t>
      </w:r>
      <w:proofErr w:type="gramEnd"/>
      <w:r w:rsidRPr="003A686A">
        <w:rPr>
          <w:szCs w:val="28"/>
        </w:rPr>
        <w:t>При движении по грифу большой палец движется вместе с остальными пальцами. Нажим на струну осуществляется подушечками пальцев, как бы «молоточками», каждым под разным углом. При переходе со струны на струну  и из позиции в позицию положение кисти и пальцев несколько меняется.</w:t>
      </w:r>
    </w:p>
    <w:p w:rsidR="00EB7928" w:rsidRPr="003A686A" w:rsidRDefault="00EB7928" w:rsidP="00EB792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Убедившись в правильности постановки руки, можно приступать к отработке движений. Пальцы приподнять над грифом, затем по очереди опустить на струну, следя за тем, чтобы пальцы ставились у самого лада и снова приподнять. Желательно это делать ритмично и в таком темпе, какой будет комфортен для </w:t>
      </w:r>
      <w:proofErr w:type="gramStart"/>
      <w:r w:rsidRPr="003A686A">
        <w:rPr>
          <w:szCs w:val="28"/>
        </w:rPr>
        <w:t>обучающегося</w:t>
      </w:r>
      <w:proofErr w:type="gramEnd"/>
      <w:r w:rsidRPr="003A686A">
        <w:rPr>
          <w:szCs w:val="28"/>
        </w:rPr>
        <w:t xml:space="preserve">.  Не стоит торопиться, чтобы была возможность самому ребенку контролировать процесс. Для небольших рук из-за недостаточного растяжения пальцев рекомендуется вырабатывать это движение не в первой позиции, а в </w:t>
      </w:r>
      <w:proofErr w:type="spellStart"/>
      <w:r w:rsidRPr="003A686A">
        <w:rPr>
          <w:szCs w:val="28"/>
        </w:rPr>
        <w:t>полупозиции</w:t>
      </w:r>
      <w:proofErr w:type="spellEnd"/>
      <w:r w:rsidRPr="003A686A">
        <w:rPr>
          <w:szCs w:val="28"/>
        </w:rPr>
        <w:t xml:space="preserve"> при расположении пальцев по полутонам. Вначале пальцы ставятся на струну без звука, а затем с извлечением звука большим пальцем правой руки.</w:t>
      </w:r>
    </w:p>
    <w:p w:rsidR="00EB7928" w:rsidRPr="003A686A" w:rsidRDefault="00EB7928" w:rsidP="00EB792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Далее  нижеизложенные упражнения выполняются в первой позиции (или </w:t>
      </w:r>
      <w:proofErr w:type="spellStart"/>
      <w:r w:rsidRPr="003A686A">
        <w:rPr>
          <w:szCs w:val="28"/>
        </w:rPr>
        <w:t>полупозиции</w:t>
      </w:r>
      <w:proofErr w:type="spellEnd"/>
      <w:r w:rsidRPr="003A686A">
        <w:rPr>
          <w:szCs w:val="28"/>
        </w:rPr>
        <w:t xml:space="preserve"> для маленьких рук) соответственно нотной записи. Освоение этих упражнений происходит еще без знания нот, на слух, через показ педагогом. </w:t>
      </w:r>
    </w:p>
    <w:p w:rsidR="008A1E94" w:rsidRPr="003A686A" w:rsidRDefault="008A1E94" w:rsidP="00EB7928">
      <w:pPr>
        <w:pStyle w:val="a3"/>
        <w:jc w:val="center"/>
        <w:rPr>
          <w:b/>
          <w:bCs/>
          <w:szCs w:val="28"/>
        </w:rPr>
      </w:pPr>
    </w:p>
    <w:p w:rsidR="008A1E94" w:rsidRPr="003A686A" w:rsidRDefault="008A1E94" w:rsidP="00EB7928">
      <w:pPr>
        <w:pStyle w:val="a3"/>
        <w:jc w:val="center"/>
        <w:rPr>
          <w:b/>
          <w:bCs/>
          <w:szCs w:val="28"/>
        </w:rPr>
      </w:pPr>
    </w:p>
    <w:p w:rsidR="008A1E94" w:rsidRPr="003A686A" w:rsidRDefault="008A1E94" w:rsidP="00EB7928">
      <w:pPr>
        <w:pStyle w:val="a3"/>
        <w:jc w:val="center"/>
        <w:rPr>
          <w:b/>
          <w:bCs/>
          <w:szCs w:val="28"/>
        </w:rPr>
      </w:pPr>
    </w:p>
    <w:p w:rsidR="008A1E94" w:rsidRPr="003A686A" w:rsidRDefault="008A1E94" w:rsidP="00EB7928">
      <w:pPr>
        <w:pStyle w:val="a3"/>
        <w:jc w:val="center"/>
        <w:rPr>
          <w:b/>
          <w:bCs/>
          <w:szCs w:val="28"/>
        </w:rPr>
      </w:pPr>
    </w:p>
    <w:p w:rsidR="008A1E94" w:rsidRPr="003A686A" w:rsidRDefault="008A1E94" w:rsidP="00EB7928">
      <w:pPr>
        <w:pStyle w:val="a3"/>
        <w:jc w:val="center"/>
        <w:rPr>
          <w:b/>
          <w:bCs/>
          <w:szCs w:val="28"/>
        </w:rPr>
      </w:pPr>
    </w:p>
    <w:p w:rsidR="008A1E94" w:rsidRPr="003A686A" w:rsidRDefault="008A1E94" w:rsidP="00EB7928">
      <w:pPr>
        <w:pStyle w:val="a3"/>
        <w:jc w:val="center"/>
        <w:rPr>
          <w:b/>
          <w:bCs/>
          <w:szCs w:val="28"/>
        </w:rPr>
      </w:pPr>
    </w:p>
    <w:p w:rsidR="00EB7928" w:rsidRPr="003A686A" w:rsidRDefault="00EB7928" w:rsidP="00EB7928">
      <w:pPr>
        <w:pStyle w:val="a3"/>
        <w:jc w:val="center"/>
        <w:rPr>
          <w:b/>
          <w:bCs/>
          <w:szCs w:val="28"/>
        </w:rPr>
      </w:pPr>
      <w:r w:rsidRPr="003A686A">
        <w:rPr>
          <w:b/>
          <w:bCs/>
          <w:szCs w:val="28"/>
        </w:rPr>
        <w:t>Упражнения в первой позиции:</w:t>
      </w:r>
    </w:p>
    <w:p w:rsidR="00EB7928" w:rsidRPr="003A686A" w:rsidRDefault="00EB7928" w:rsidP="00EB7928">
      <w:pPr>
        <w:pStyle w:val="a3"/>
        <w:jc w:val="center"/>
        <w:rPr>
          <w:szCs w:val="28"/>
        </w:rPr>
      </w:pPr>
      <w:r w:rsidRPr="003A686A">
        <w:rPr>
          <w:noProof/>
          <w:szCs w:val="28"/>
        </w:rPr>
        <w:drawing>
          <wp:inline distT="0" distB="0" distL="0" distR="0">
            <wp:extent cx="5241925" cy="1977390"/>
            <wp:effectExtent l="19050" t="0" r="0" b="0"/>
            <wp:docPr id="11" name="Рисунок 1" descr="уп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пр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25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686A">
        <w:rPr>
          <w:noProof/>
          <w:szCs w:val="28"/>
        </w:rPr>
        <w:drawing>
          <wp:inline distT="0" distB="0" distL="0" distR="0">
            <wp:extent cx="5658736" cy="659219"/>
            <wp:effectExtent l="19050" t="0" r="0" b="0"/>
            <wp:docPr id="12" name="Рисунок 2" descr="C:\Users\пк\Desktop\razvitiie-tiekhnichieskikh-navykov-lievoi-ruki-domrista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razvitiie-tiekhnichieskikh-navykov-lievoi-ruki-domrista_4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09" cy="66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928" w:rsidRPr="003A686A" w:rsidRDefault="00EB7928" w:rsidP="00EB7928">
      <w:pPr>
        <w:pStyle w:val="a3"/>
        <w:jc w:val="center"/>
        <w:rPr>
          <w:szCs w:val="28"/>
        </w:rPr>
      </w:pPr>
    </w:p>
    <w:p w:rsidR="00EB7928" w:rsidRPr="003A686A" w:rsidRDefault="00EB7928" w:rsidP="00EB7928">
      <w:pPr>
        <w:pStyle w:val="a3"/>
        <w:jc w:val="center"/>
        <w:rPr>
          <w:szCs w:val="28"/>
        </w:rPr>
      </w:pPr>
    </w:p>
    <w:p w:rsidR="00EB7928" w:rsidRPr="003A686A" w:rsidRDefault="00EB7928" w:rsidP="00EB7928">
      <w:pPr>
        <w:pStyle w:val="a3"/>
        <w:tabs>
          <w:tab w:val="left" w:pos="6246"/>
        </w:tabs>
        <w:rPr>
          <w:szCs w:val="28"/>
        </w:rPr>
      </w:pPr>
      <w:r w:rsidRPr="003A686A">
        <w:rPr>
          <w:b/>
          <w:bCs/>
          <w:szCs w:val="28"/>
        </w:rPr>
        <w:t xml:space="preserve">Упражнения в </w:t>
      </w:r>
      <w:proofErr w:type="spellStart"/>
      <w:r w:rsidRPr="003A686A">
        <w:rPr>
          <w:b/>
          <w:bCs/>
          <w:szCs w:val="28"/>
        </w:rPr>
        <w:t>полупозиции</w:t>
      </w:r>
      <w:proofErr w:type="spellEnd"/>
      <w:r w:rsidRPr="003A686A">
        <w:rPr>
          <w:b/>
          <w:bCs/>
          <w:szCs w:val="28"/>
        </w:rPr>
        <w:t>:</w:t>
      </w:r>
    </w:p>
    <w:p w:rsidR="00EB7928" w:rsidRPr="003A686A" w:rsidRDefault="00EB7928" w:rsidP="00EB7928">
      <w:pPr>
        <w:pStyle w:val="a3"/>
        <w:rPr>
          <w:szCs w:val="28"/>
        </w:rPr>
      </w:pPr>
    </w:p>
    <w:p w:rsidR="00EB7928" w:rsidRPr="003A686A" w:rsidRDefault="00EB7928" w:rsidP="00EB7928">
      <w:pPr>
        <w:pStyle w:val="a3"/>
        <w:jc w:val="center"/>
        <w:rPr>
          <w:szCs w:val="28"/>
        </w:rPr>
      </w:pPr>
      <w:r w:rsidRPr="003A686A">
        <w:rPr>
          <w:noProof/>
          <w:szCs w:val="28"/>
        </w:rPr>
        <w:drawing>
          <wp:inline distT="0" distB="0" distL="0" distR="0">
            <wp:extent cx="5114290" cy="1977390"/>
            <wp:effectExtent l="19050" t="0" r="0" b="0"/>
            <wp:docPr id="17" name="Рисунок 2" descr="упр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пр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29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928" w:rsidRPr="003A686A" w:rsidRDefault="00EB7928" w:rsidP="00EB7928">
      <w:pPr>
        <w:pStyle w:val="a3"/>
        <w:jc w:val="center"/>
        <w:rPr>
          <w:szCs w:val="28"/>
        </w:rPr>
      </w:pPr>
    </w:p>
    <w:p w:rsidR="00EB7928" w:rsidRPr="003A686A" w:rsidRDefault="00EB7928" w:rsidP="00EB7928">
      <w:pPr>
        <w:pStyle w:val="a3"/>
        <w:jc w:val="center"/>
        <w:rPr>
          <w:szCs w:val="28"/>
        </w:rPr>
      </w:pPr>
      <w:r w:rsidRPr="003A686A">
        <w:rPr>
          <w:noProof/>
          <w:szCs w:val="28"/>
        </w:rPr>
        <w:drawing>
          <wp:inline distT="0" distB="0" distL="0" distR="0">
            <wp:extent cx="4890381" cy="1013910"/>
            <wp:effectExtent l="19050" t="0" r="5469" b="0"/>
            <wp:docPr id="23" name="Рисунок 2" descr="C:\Users\пк\Desktop\скакало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скакалочк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469" cy="10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928" w:rsidRPr="003A686A" w:rsidRDefault="00EB7928" w:rsidP="00EB7928">
      <w:pPr>
        <w:pStyle w:val="a3"/>
        <w:jc w:val="center"/>
        <w:rPr>
          <w:szCs w:val="28"/>
        </w:rPr>
      </w:pPr>
    </w:p>
    <w:p w:rsidR="00EB7928" w:rsidRPr="003A686A" w:rsidRDefault="00EB7928" w:rsidP="00EB7928">
      <w:pPr>
        <w:pStyle w:val="a3"/>
        <w:jc w:val="center"/>
        <w:rPr>
          <w:szCs w:val="28"/>
        </w:rPr>
      </w:pPr>
      <w:r w:rsidRPr="003A686A">
        <w:rPr>
          <w:noProof/>
          <w:szCs w:val="28"/>
        </w:rPr>
        <w:lastRenderedPageBreak/>
        <w:drawing>
          <wp:inline distT="0" distB="0" distL="0" distR="0">
            <wp:extent cx="4148913" cy="1722474"/>
            <wp:effectExtent l="19050" t="0" r="3987" b="0"/>
            <wp:docPr id="24" name="Рисунок 2" descr="C:\Users\пк\Desktop\канат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канатик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855" cy="1725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928" w:rsidRPr="003A686A" w:rsidRDefault="00EB7928" w:rsidP="00EB7928">
      <w:pPr>
        <w:pStyle w:val="a3"/>
        <w:jc w:val="center"/>
        <w:rPr>
          <w:szCs w:val="28"/>
        </w:rPr>
      </w:pPr>
    </w:p>
    <w:p w:rsidR="00EB7928" w:rsidRPr="003A686A" w:rsidRDefault="00EB7928" w:rsidP="00EB7928">
      <w:pPr>
        <w:pStyle w:val="a3"/>
        <w:jc w:val="center"/>
        <w:rPr>
          <w:szCs w:val="28"/>
        </w:rPr>
      </w:pPr>
      <w:r w:rsidRPr="003A686A">
        <w:rPr>
          <w:noProof/>
          <w:szCs w:val="28"/>
        </w:rPr>
        <w:drawing>
          <wp:inline distT="0" distB="0" distL="0" distR="0">
            <wp:extent cx="4225549" cy="1224325"/>
            <wp:effectExtent l="19050" t="0" r="3551" b="0"/>
            <wp:docPr id="27" name="Рисунок 2" descr="C:\Users\пк\Desktop\кувыр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кувырки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749" cy="122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928" w:rsidRPr="003A686A" w:rsidRDefault="00EB7928" w:rsidP="00EB7928">
      <w:pPr>
        <w:pStyle w:val="a3"/>
        <w:jc w:val="center"/>
        <w:rPr>
          <w:szCs w:val="28"/>
        </w:rPr>
      </w:pPr>
    </w:p>
    <w:p w:rsidR="00EB7928" w:rsidRPr="003A686A" w:rsidRDefault="00EB7928" w:rsidP="00EB7928">
      <w:pPr>
        <w:pStyle w:val="a3"/>
        <w:jc w:val="center"/>
        <w:rPr>
          <w:szCs w:val="28"/>
        </w:rPr>
      </w:pPr>
      <w:r w:rsidRPr="003A686A">
        <w:rPr>
          <w:noProof/>
          <w:szCs w:val="28"/>
        </w:rPr>
        <w:drawing>
          <wp:inline distT="0" distB="0" distL="0" distR="0">
            <wp:extent cx="4133835" cy="1570343"/>
            <wp:effectExtent l="19050" t="0" r="15" b="0"/>
            <wp:docPr id="28" name="Рисунок 3" descr="C:\Users\пк\Desktop\44jOqXLiB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44jOqXLiBG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128" cy="1573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E94" w:rsidRPr="003A686A" w:rsidRDefault="008A1E94" w:rsidP="00EB7928">
      <w:pPr>
        <w:pStyle w:val="a3"/>
        <w:jc w:val="center"/>
        <w:rPr>
          <w:szCs w:val="28"/>
        </w:rPr>
      </w:pPr>
    </w:p>
    <w:p w:rsidR="00EB7928" w:rsidRPr="003A686A" w:rsidRDefault="00EB7928" w:rsidP="008A1E94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Парад - это песенка-упражнение. Задача выстроить пальцы в ровный ряд, как солдатики на параде, и стараться не поднимать пальцы,  оставлять их на струне. </w:t>
      </w:r>
    </w:p>
    <w:p w:rsidR="00EB7928" w:rsidRPr="003A686A" w:rsidRDefault="00EB7928" w:rsidP="008A1E94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Упражнение «Парад» можно исполнять на любой струне.</w:t>
      </w:r>
    </w:p>
    <w:p w:rsidR="00EB7928" w:rsidRPr="003A686A" w:rsidRDefault="00EB7928" w:rsidP="008A1E94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С самого начала нужно обращать повышенное внимание на работу более  слабых пальцев – 3 и 4. Большое внимание стоит уделять точности аппликатуры. </w:t>
      </w:r>
      <w:proofErr w:type="spellStart"/>
      <w:r w:rsidRPr="003A686A">
        <w:rPr>
          <w:szCs w:val="28"/>
        </w:rPr>
        <w:t>Поступенные</w:t>
      </w:r>
      <w:proofErr w:type="spellEnd"/>
      <w:r w:rsidRPr="003A686A">
        <w:rPr>
          <w:szCs w:val="28"/>
        </w:rPr>
        <w:t xml:space="preserve"> упражнения от 1до 4 пальца и обратно помогают освободить руку от лишних движений, сделать  менее зажатой </w:t>
      </w:r>
    </w:p>
    <w:p w:rsidR="008A1E94" w:rsidRPr="003A686A" w:rsidRDefault="00EB7928" w:rsidP="008A1E94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Помогает закрепить положение руки и исполнение не трудных </w:t>
      </w:r>
      <w:r w:rsidR="008A1E94" w:rsidRPr="003A686A">
        <w:rPr>
          <w:szCs w:val="28"/>
        </w:rPr>
        <w:t xml:space="preserve"> </w:t>
      </w:r>
      <w:r w:rsidRPr="003A686A">
        <w:rPr>
          <w:szCs w:val="28"/>
        </w:rPr>
        <w:t>произведений.</w:t>
      </w:r>
    </w:p>
    <w:p w:rsidR="00EB7928" w:rsidRPr="003A686A" w:rsidRDefault="00EB7928" w:rsidP="008A1E94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noProof/>
          <w:szCs w:val="28"/>
        </w:rPr>
        <w:lastRenderedPageBreak/>
        <w:t xml:space="preserve"> </w:t>
      </w:r>
      <w:r w:rsidRPr="003A686A">
        <w:rPr>
          <w:noProof/>
          <w:szCs w:val="28"/>
        </w:rPr>
        <w:drawing>
          <wp:inline distT="0" distB="0" distL="0" distR="0">
            <wp:extent cx="4881442" cy="2445488"/>
            <wp:effectExtent l="19050" t="0" r="0" b="0"/>
            <wp:docPr id="29" name="Рисунок 7" descr="C:\Users\пк\Desktop\CwRLAW0hj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Desktop\CwRLAW0hja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116" cy="2451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928" w:rsidRPr="003A686A" w:rsidRDefault="00EB7928" w:rsidP="00EB7928">
      <w:pPr>
        <w:pStyle w:val="a3"/>
        <w:spacing w:line="360" w:lineRule="auto"/>
        <w:jc w:val="both"/>
        <w:rPr>
          <w:noProof/>
          <w:szCs w:val="28"/>
        </w:rPr>
      </w:pPr>
      <w:r w:rsidRPr="003A686A">
        <w:rPr>
          <w:noProof/>
          <w:szCs w:val="28"/>
        </w:rPr>
        <w:t xml:space="preserve"> Пьеса «Зима»- хроматическое движение от четвертого пальца к первому.</w:t>
      </w:r>
    </w:p>
    <w:p w:rsidR="0032391A" w:rsidRPr="003A686A" w:rsidRDefault="008A1E94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В</w:t>
      </w:r>
      <w:r w:rsidR="0032391A" w:rsidRPr="003A686A">
        <w:rPr>
          <w:szCs w:val="28"/>
        </w:rPr>
        <w:t xml:space="preserve"> отдельности и тренировку их силовых ударов. Удар производится поочередно подушечками указательного, среднего, безымянного и мизин</w:t>
      </w:r>
      <w:r w:rsidR="00CD2D9F" w:rsidRPr="003A686A">
        <w:rPr>
          <w:szCs w:val="28"/>
        </w:rPr>
        <w:t>ца по подушечки большого пальца сначала по</w:t>
      </w:r>
      <w:r w:rsidR="0032391A" w:rsidRPr="003A686A">
        <w:rPr>
          <w:szCs w:val="28"/>
        </w:rPr>
        <w:t xml:space="preserve"> </w:t>
      </w:r>
      <w:r w:rsidR="00CD2D9F" w:rsidRPr="003A686A">
        <w:rPr>
          <w:szCs w:val="28"/>
        </w:rPr>
        <w:t xml:space="preserve"> очереди, затем вразбивку, затем с ускорением. </w:t>
      </w:r>
      <w:r w:rsidR="0032391A" w:rsidRPr="003A686A">
        <w:rPr>
          <w:szCs w:val="28"/>
        </w:rPr>
        <w:t xml:space="preserve"> Это упражнение можно применять на всех этапах обучения. Вялые, слабые пальцы будут активизироваться, скованные приобретут необходимую свободу. </w:t>
      </w:r>
    </w:p>
    <w:p w:rsidR="00A93C30" w:rsidRPr="003A686A" w:rsidRDefault="00A93C30" w:rsidP="001162F0">
      <w:pPr>
        <w:pStyle w:val="a3"/>
        <w:spacing w:line="360" w:lineRule="auto"/>
        <w:ind w:firstLine="709"/>
        <w:jc w:val="both"/>
        <w:rPr>
          <w:szCs w:val="28"/>
        </w:rPr>
      </w:pPr>
    </w:p>
    <w:p w:rsidR="0032391A" w:rsidRPr="003A686A" w:rsidRDefault="0032391A" w:rsidP="001162F0">
      <w:pPr>
        <w:pStyle w:val="a3"/>
        <w:spacing w:line="360" w:lineRule="auto"/>
        <w:ind w:firstLine="709"/>
        <w:jc w:val="center"/>
        <w:rPr>
          <w:szCs w:val="28"/>
        </w:rPr>
      </w:pPr>
      <w:r w:rsidRPr="003A686A">
        <w:rPr>
          <w:b/>
          <w:bCs/>
          <w:i/>
          <w:iCs/>
          <w:szCs w:val="28"/>
        </w:rPr>
        <w:t>Постановка правой руки</w:t>
      </w:r>
    </w:p>
    <w:p w:rsidR="0032391A" w:rsidRPr="003A686A" w:rsidRDefault="0043692F" w:rsidP="00D535E8">
      <w:pPr>
        <w:pStyle w:val="a3"/>
        <w:spacing w:line="360" w:lineRule="auto"/>
        <w:ind w:firstLine="709"/>
        <w:jc w:val="both"/>
        <w:rPr>
          <w:b/>
          <w:bCs/>
          <w:i/>
          <w:iCs/>
          <w:szCs w:val="28"/>
        </w:rPr>
      </w:pPr>
      <w:r w:rsidRPr="003A686A">
        <w:rPr>
          <w:szCs w:val="28"/>
          <w:shd w:val="clear" w:color="auto" w:fill="FFFFFF"/>
        </w:rPr>
        <w:t>Основным условием исполнительского мастерства учащегося является правильное владение техникой правой руки. Кисть правой руки не следует слишком выгибать или наоборот, прижимать к подставке. Между нижней частью сустава кисти правой руки и точкой соприкосновения струны, на подставке должно быть расстояние до 2-х – 3-х см.</w:t>
      </w:r>
      <w:r w:rsidRPr="003A686A">
        <w:rPr>
          <w:szCs w:val="28"/>
        </w:rPr>
        <w:br/>
      </w:r>
      <w:r w:rsidRPr="003A686A">
        <w:rPr>
          <w:szCs w:val="28"/>
          <w:shd w:val="clear" w:color="auto" w:fill="FFFFFF"/>
        </w:rPr>
        <w:t>Правая кисть должна работать без напряжения, при помощи незначительного вращения кисти и использования естественной силы тяжести самой кисти.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i/>
          <w:iCs/>
          <w:szCs w:val="28"/>
        </w:rPr>
      </w:pPr>
      <w:r w:rsidRPr="003A686A">
        <w:rPr>
          <w:i/>
          <w:iCs/>
          <w:szCs w:val="28"/>
        </w:rPr>
        <w:t xml:space="preserve">       Положение пальцев и медиатора.</w:t>
      </w:r>
    </w:p>
    <w:p w:rsidR="0032391A" w:rsidRPr="003A686A" w:rsidRDefault="00296220" w:rsidP="00D535E8">
      <w:pPr>
        <w:pStyle w:val="a3"/>
        <w:spacing w:line="360" w:lineRule="auto"/>
        <w:ind w:firstLine="709"/>
        <w:jc w:val="both"/>
        <w:rPr>
          <w:iCs/>
          <w:szCs w:val="28"/>
        </w:rPr>
      </w:pPr>
      <w:r w:rsidRPr="003A686A">
        <w:rPr>
          <w:iCs/>
          <w:szCs w:val="28"/>
        </w:rPr>
        <w:t>Для того</w:t>
      </w:r>
      <w:proofErr w:type="gramStart"/>
      <w:r w:rsidRPr="003A686A">
        <w:rPr>
          <w:iCs/>
          <w:szCs w:val="28"/>
        </w:rPr>
        <w:t>,</w:t>
      </w:r>
      <w:proofErr w:type="gramEnd"/>
      <w:r w:rsidRPr="003A686A">
        <w:rPr>
          <w:iCs/>
          <w:szCs w:val="28"/>
        </w:rPr>
        <w:t xml:space="preserve"> ч</w:t>
      </w:r>
      <w:r w:rsidR="00801B23" w:rsidRPr="003A686A">
        <w:rPr>
          <w:iCs/>
          <w:szCs w:val="28"/>
        </w:rPr>
        <w:t>тобы правильно взять медиатор все пальцы правой руки (кроме большого) складываем вместе, и сгибаем в «кулачок» не доводя кончики пальцев до ладони</w:t>
      </w:r>
      <w:r w:rsidR="005F4B2C" w:rsidRPr="003A686A">
        <w:rPr>
          <w:iCs/>
          <w:szCs w:val="28"/>
        </w:rPr>
        <w:t xml:space="preserve">. Медиатор кладем на ногтевую фалангу указательного пальца и прижимаем подушечкой  большого пальца. Кончик («носик») </w:t>
      </w:r>
      <w:r w:rsidR="005F4B2C" w:rsidRPr="003A686A">
        <w:rPr>
          <w:iCs/>
          <w:szCs w:val="28"/>
        </w:rPr>
        <w:lastRenderedPageBreak/>
        <w:t>медиатора направлен в сторону струны. Пальцы находятся друг по</w:t>
      </w:r>
      <w:r w:rsidR="00E17CCB" w:rsidRPr="003A686A">
        <w:rPr>
          <w:iCs/>
          <w:szCs w:val="28"/>
        </w:rPr>
        <w:t>д другом, и должны быть сомкнуты,</w:t>
      </w:r>
      <w:r w:rsidR="005F4B2C" w:rsidRPr="003A686A">
        <w:rPr>
          <w:iCs/>
          <w:szCs w:val="28"/>
        </w:rPr>
        <w:t xml:space="preserve"> </w:t>
      </w:r>
      <w:r w:rsidR="00E17CCB" w:rsidRPr="003A686A">
        <w:rPr>
          <w:iCs/>
          <w:szCs w:val="28"/>
        </w:rPr>
        <w:t>к</w:t>
      </w:r>
      <w:r w:rsidR="005F4B2C" w:rsidRPr="003A686A">
        <w:rPr>
          <w:iCs/>
          <w:szCs w:val="28"/>
        </w:rPr>
        <w:t xml:space="preserve">ак бы опираясь друг на друга. В этом случае равномерно распределяется давление между </w:t>
      </w:r>
      <w:proofErr w:type="gramStart"/>
      <w:r w:rsidR="005F4B2C" w:rsidRPr="003A686A">
        <w:rPr>
          <w:iCs/>
          <w:szCs w:val="28"/>
        </w:rPr>
        <w:t>большим</w:t>
      </w:r>
      <w:proofErr w:type="gramEnd"/>
      <w:r w:rsidR="005F4B2C" w:rsidRPr="003A686A">
        <w:rPr>
          <w:iCs/>
          <w:szCs w:val="28"/>
        </w:rPr>
        <w:t xml:space="preserve"> и остальными пальцами. Обязательно нужно использовать скользящую опору на ноготь мизинца.</w:t>
      </w:r>
    </w:p>
    <w:p w:rsidR="005F4B2C" w:rsidRPr="00377D74" w:rsidRDefault="005F4B2C" w:rsidP="00D535E8">
      <w:pPr>
        <w:pStyle w:val="a3"/>
        <w:spacing w:line="360" w:lineRule="auto"/>
        <w:ind w:firstLine="709"/>
        <w:jc w:val="both"/>
        <w:rPr>
          <w:iCs/>
          <w:szCs w:val="28"/>
        </w:rPr>
      </w:pPr>
      <w:r w:rsidRPr="003A686A">
        <w:rPr>
          <w:iCs/>
          <w:szCs w:val="28"/>
        </w:rPr>
        <w:t>Недопустимо удерживать медиатор только большим и указательным пальцами, а так же опираться на подушечку мизинца. При таком положении не получится свободного</w:t>
      </w:r>
      <w:r w:rsidR="00E17CCB" w:rsidRPr="003A686A">
        <w:rPr>
          <w:i/>
          <w:iCs/>
          <w:szCs w:val="28"/>
        </w:rPr>
        <w:t xml:space="preserve"> </w:t>
      </w:r>
      <w:r w:rsidRPr="00377D74">
        <w:rPr>
          <w:iCs/>
          <w:szCs w:val="28"/>
        </w:rPr>
        <w:t>удара, звук «выщипывается»</w:t>
      </w:r>
      <w:r w:rsidR="00E17CCB" w:rsidRPr="00377D74">
        <w:rPr>
          <w:iCs/>
          <w:szCs w:val="28"/>
        </w:rPr>
        <w:t>, движения руки скованы и ограничены.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</w:t>
      </w:r>
      <w:r w:rsidR="00E35BE2" w:rsidRPr="003A686A">
        <w:rPr>
          <w:szCs w:val="28"/>
        </w:rPr>
        <w:t>Необходимо помнить, что медиатор подбирается исходя из физических возможностей ребенка. Толщина, длина, материал медиатора подбирается ученику индивидуально.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Посадив ученика и уста</w:t>
      </w:r>
      <w:r w:rsidR="00187D56" w:rsidRPr="003A686A">
        <w:rPr>
          <w:szCs w:val="28"/>
        </w:rPr>
        <w:t>новив правильно инструмент можно сделать следующее упражнение: взяв медиатор поставить кисть правой руки на панцирь</w:t>
      </w:r>
      <w:r w:rsidR="00296220" w:rsidRPr="003A686A">
        <w:rPr>
          <w:szCs w:val="28"/>
        </w:rPr>
        <w:t>, и</w:t>
      </w:r>
      <w:r w:rsidR="00187D56" w:rsidRPr="003A686A">
        <w:rPr>
          <w:szCs w:val="28"/>
        </w:rPr>
        <w:t xml:space="preserve"> опираясь на кончик медиатора и на ноготь мизинца несколько раз провести</w:t>
      </w:r>
      <w:r w:rsidRPr="003A686A">
        <w:rPr>
          <w:szCs w:val="28"/>
        </w:rPr>
        <w:t xml:space="preserve"> </w:t>
      </w:r>
      <w:r w:rsidR="00B674B9" w:rsidRPr="003A686A">
        <w:rPr>
          <w:szCs w:val="28"/>
        </w:rPr>
        <w:t>движение кистью вниз и вверх, з</w:t>
      </w:r>
      <w:r w:rsidR="00146732" w:rsidRPr="003A686A">
        <w:rPr>
          <w:szCs w:val="28"/>
        </w:rPr>
        <w:t>акрепляя положение</w:t>
      </w:r>
      <w:r w:rsidR="00187D56" w:rsidRPr="003A686A">
        <w:rPr>
          <w:szCs w:val="28"/>
        </w:rPr>
        <w:t xml:space="preserve"> руки</w:t>
      </w:r>
      <w:proofErr w:type="gramStart"/>
      <w:r w:rsidR="00187D56" w:rsidRPr="003A686A">
        <w:rPr>
          <w:szCs w:val="28"/>
        </w:rPr>
        <w:t>.</w:t>
      </w:r>
      <w:r w:rsidR="004A399B" w:rsidRPr="003A686A">
        <w:rPr>
          <w:szCs w:val="28"/>
        </w:rPr>
        <w:t>(</w:t>
      </w:r>
      <w:proofErr w:type="gramEnd"/>
      <w:r w:rsidR="004A399B" w:rsidRPr="003A686A">
        <w:rPr>
          <w:szCs w:val="28"/>
        </w:rPr>
        <w:t xml:space="preserve"> Такое же упражнение можно делать на жесткой опоре или на столе расположив руку с опорой на локоть и медиатор.)</w:t>
      </w:r>
      <w:r w:rsidR="00296220" w:rsidRPr="003A686A">
        <w:rPr>
          <w:szCs w:val="28"/>
        </w:rPr>
        <w:t xml:space="preserve"> </w:t>
      </w:r>
      <w:r w:rsidR="00187D56" w:rsidRPr="003A686A">
        <w:rPr>
          <w:szCs w:val="28"/>
        </w:rPr>
        <w:t xml:space="preserve">Затем,  </w:t>
      </w:r>
      <w:r w:rsidRPr="003A686A">
        <w:rPr>
          <w:szCs w:val="28"/>
        </w:rPr>
        <w:t>приподняв кисть, произ</w:t>
      </w:r>
      <w:r w:rsidR="00244759" w:rsidRPr="003A686A">
        <w:rPr>
          <w:szCs w:val="28"/>
        </w:rPr>
        <w:t xml:space="preserve">вести удар по </w:t>
      </w:r>
      <w:r w:rsidR="00187D56" w:rsidRPr="003A686A">
        <w:rPr>
          <w:szCs w:val="28"/>
        </w:rPr>
        <w:t xml:space="preserve">открытой </w:t>
      </w:r>
      <w:r w:rsidR="004A399B" w:rsidRPr="003A686A">
        <w:rPr>
          <w:szCs w:val="28"/>
        </w:rPr>
        <w:t xml:space="preserve">струне </w:t>
      </w:r>
      <w:r w:rsidR="00B674B9" w:rsidRPr="003A686A">
        <w:rPr>
          <w:szCs w:val="28"/>
        </w:rPr>
        <w:t xml:space="preserve"> </w:t>
      </w:r>
      <w:r w:rsidR="008A1E94" w:rsidRPr="003A686A">
        <w:rPr>
          <w:szCs w:val="28"/>
        </w:rPr>
        <w:t>(</w:t>
      </w:r>
      <w:r w:rsidR="00244759" w:rsidRPr="003A686A">
        <w:rPr>
          <w:szCs w:val="28"/>
        </w:rPr>
        <w:t>лучше</w:t>
      </w:r>
      <w:r w:rsidR="004A399B" w:rsidRPr="003A686A">
        <w:rPr>
          <w:szCs w:val="28"/>
        </w:rPr>
        <w:t xml:space="preserve"> по струне «ля»</w:t>
      </w:r>
      <w:r w:rsidR="00296220" w:rsidRPr="003A686A">
        <w:rPr>
          <w:szCs w:val="28"/>
        </w:rPr>
        <w:t xml:space="preserve">). </w:t>
      </w:r>
      <w:r w:rsidRPr="003A686A">
        <w:rPr>
          <w:szCs w:val="28"/>
        </w:rPr>
        <w:t>Таким о</w:t>
      </w:r>
      <w:r w:rsidR="00187D56" w:rsidRPr="003A686A">
        <w:rPr>
          <w:szCs w:val="28"/>
        </w:rPr>
        <w:t xml:space="preserve">бразом производить </w:t>
      </w:r>
      <w:r w:rsidRPr="003A686A">
        <w:rPr>
          <w:szCs w:val="28"/>
        </w:rPr>
        <w:t xml:space="preserve"> движения кистью, следя за тем, чтобы мизинец плавно скользил по панцирю инструмента. </w:t>
      </w:r>
      <w:proofErr w:type="gramStart"/>
      <w:r w:rsidRPr="003A686A">
        <w:rPr>
          <w:szCs w:val="28"/>
        </w:rPr>
        <w:t>Все удары должны</w:t>
      </w:r>
      <w:r w:rsidR="00E35BE2" w:rsidRPr="003A686A">
        <w:rPr>
          <w:szCs w:val="28"/>
        </w:rPr>
        <w:t xml:space="preserve"> </w:t>
      </w:r>
      <w:r w:rsidRPr="003A686A">
        <w:rPr>
          <w:szCs w:val="28"/>
        </w:rPr>
        <w:t xml:space="preserve"> быть ритмически ровными,</w:t>
      </w:r>
      <w:r w:rsidR="00E35BE2" w:rsidRPr="003A686A">
        <w:rPr>
          <w:szCs w:val="28"/>
        </w:rPr>
        <w:t xml:space="preserve"> </w:t>
      </w:r>
      <w:r w:rsidRPr="003A686A">
        <w:rPr>
          <w:szCs w:val="28"/>
        </w:rPr>
        <w:t xml:space="preserve"> а темп игры</w:t>
      </w:r>
      <w:r w:rsidR="00296220" w:rsidRPr="003A686A">
        <w:rPr>
          <w:szCs w:val="28"/>
        </w:rPr>
        <w:t xml:space="preserve"> не быстрым</w:t>
      </w:r>
      <w:r w:rsidRPr="003A686A">
        <w:rPr>
          <w:szCs w:val="28"/>
        </w:rPr>
        <w:t>.</w:t>
      </w:r>
      <w:proofErr w:type="gramEnd"/>
      <w:r w:rsidRPr="003A686A">
        <w:rPr>
          <w:szCs w:val="28"/>
        </w:rPr>
        <w:t xml:space="preserve"> Кисть должна иметь скользящую опору на ноготь мизинца.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 При выполнении этих упражнений педагогу необходимо контролировать не только правильность движений, но и следить за тем, чтобы ребенок не был скован, а руки зажаты.</w:t>
      </w:r>
    </w:p>
    <w:p w:rsidR="0032391A" w:rsidRPr="003A686A" w:rsidRDefault="00187D56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В</w:t>
      </w:r>
      <w:r w:rsidR="0032391A" w:rsidRPr="003A686A">
        <w:rPr>
          <w:szCs w:val="28"/>
        </w:rPr>
        <w:t xml:space="preserve"> процессе </w:t>
      </w:r>
      <w:r w:rsidR="00296220" w:rsidRPr="003A686A">
        <w:rPr>
          <w:szCs w:val="28"/>
        </w:rPr>
        <w:t xml:space="preserve">извлечения звука </w:t>
      </w:r>
      <w:r w:rsidR="0032391A" w:rsidRPr="003A686A">
        <w:rPr>
          <w:szCs w:val="28"/>
        </w:rPr>
        <w:t>многое зависит от анатомического строения руки играющего. Но при любом строении руки в мышцах не должно быть ни малейшего зажатия. Строгий контроль поможет достичь качественного звучания.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Не нужно торопить</w:t>
      </w:r>
      <w:r w:rsidR="00187D56" w:rsidRPr="003A686A">
        <w:rPr>
          <w:szCs w:val="28"/>
        </w:rPr>
        <w:t xml:space="preserve">ся и, </w:t>
      </w:r>
      <w:r w:rsidR="00E879FD" w:rsidRPr="003A686A">
        <w:rPr>
          <w:szCs w:val="28"/>
        </w:rPr>
        <w:t xml:space="preserve"> </w:t>
      </w:r>
      <w:r w:rsidRPr="003A686A">
        <w:rPr>
          <w:szCs w:val="28"/>
        </w:rPr>
        <w:t>когда получается правильно, всегда</w:t>
      </w:r>
      <w:r w:rsidR="00D535E8" w:rsidRPr="003A686A">
        <w:rPr>
          <w:szCs w:val="28"/>
        </w:rPr>
        <w:t xml:space="preserve"> похвалить</w:t>
      </w:r>
      <w:r w:rsidRPr="003A686A">
        <w:rPr>
          <w:szCs w:val="28"/>
        </w:rPr>
        <w:t xml:space="preserve">. </w:t>
      </w:r>
      <w:r w:rsidR="00E879FD" w:rsidRPr="003A686A">
        <w:rPr>
          <w:szCs w:val="28"/>
        </w:rPr>
        <w:t xml:space="preserve">В </w:t>
      </w:r>
      <w:r w:rsidR="00B674B9" w:rsidRPr="003A686A">
        <w:rPr>
          <w:szCs w:val="28"/>
        </w:rPr>
        <w:t xml:space="preserve">этот </w:t>
      </w:r>
      <w:r w:rsidRPr="003A686A">
        <w:rPr>
          <w:szCs w:val="28"/>
        </w:rPr>
        <w:t>период обу</w:t>
      </w:r>
      <w:r w:rsidR="00E879FD" w:rsidRPr="003A686A">
        <w:rPr>
          <w:szCs w:val="28"/>
        </w:rPr>
        <w:t>чения педагог должен</w:t>
      </w:r>
      <w:r w:rsidRPr="003A686A">
        <w:rPr>
          <w:szCs w:val="28"/>
        </w:rPr>
        <w:t xml:space="preserve"> внушать ребенку </w:t>
      </w:r>
      <w:r w:rsidRPr="003A686A">
        <w:rPr>
          <w:szCs w:val="28"/>
        </w:rPr>
        <w:lastRenderedPageBreak/>
        <w:t xml:space="preserve">необходимые действия, т.е. говорить ему просто и медленно, быть требовательным, но терпеливым, регулировать интонацию своего голоса, а так же чаще переключать внимание ученика и не перегружать информацией. 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iCs/>
          <w:szCs w:val="28"/>
        </w:rPr>
      </w:pPr>
      <w:r w:rsidRPr="003A686A">
        <w:rPr>
          <w:szCs w:val="28"/>
        </w:rPr>
        <w:t xml:space="preserve">       Когда ученик усвоил и закрепил движения каждой руки отдельно, можно приступать к работе по их совмещению. Для этой </w:t>
      </w:r>
      <w:r w:rsidR="00E879FD" w:rsidRPr="003A686A">
        <w:rPr>
          <w:szCs w:val="28"/>
        </w:rPr>
        <w:t xml:space="preserve">цели </w:t>
      </w:r>
      <w:proofErr w:type="gramStart"/>
      <w:r w:rsidR="00E879FD" w:rsidRPr="003A686A">
        <w:rPr>
          <w:szCs w:val="28"/>
        </w:rPr>
        <w:t>существуют</w:t>
      </w:r>
      <w:r w:rsidR="00E35BE2" w:rsidRPr="003A686A">
        <w:rPr>
          <w:szCs w:val="28"/>
        </w:rPr>
        <w:t xml:space="preserve"> </w:t>
      </w:r>
      <w:r w:rsidR="00F84D6E" w:rsidRPr="003A686A">
        <w:rPr>
          <w:szCs w:val="28"/>
        </w:rPr>
        <w:t xml:space="preserve"> </w:t>
      </w:r>
      <w:r w:rsidR="00E879FD" w:rsidRPr="003A686A">
        <w:rPr>
          <w:szCs w:val="28"/>
        </w:rPr>
        <w:t xml:space="preserve"> </w:t>
      </w:r>
      <w:r w:rsidRPr="003A686A">
        <w:rPr>
          <w:szCs w:val="28"/>
        </w:rPr>
        <w:t xml:space="preserve">ряд </w:t>
      </w:r>
      <w:r w:rsidR="00F84D6E" w:rsidRPr="003A686A">
        <w:rPr>
          <w:szCs w:val="28"/>
        </w:rPr>
        <w:t xml:space="preserve"> </w:t>
      </w:r>
      <w:r w:rsidRPr="003A686A">
        <w:rPr>
          <w:szCs w:val="28"/>
        </w:rPr>
        <w:t>упражнений</w:t>
      </w:r>
      <w:proofErr w:type="gramEnd"/>
      <w:r w:rsidRPr="003A686A">
        <w:rPr>
          <w:szCs w:val="28"/>
        </w:rPr>
        <w:t xml:space="preserve">, также можно использовать некоторые </w:t>
      </w:r>
      <w:r w:rsidRPr="003A686A">
        <w:rPr>
          <w:iCs/>
          <w:szCs w:val="28"/>
        </w:rPr>
        <w:t>уже выученные пьесы.</w:t>
      </w:r>
    </w:p>
    <w:p w:rsidR="0032391A" w:rsidRPr="003A686A" w:rsidRDefault="0032391A" w:rsidP="00D535E8">
      <w:pPr>
        <w:pStyle w:val="a3"/>
        <w:jc w:val="center"/>
        <w:rPr>
          <w:szCs w:val="28"/>
        </w:rPr>
      </w:pPr>
      <w:r w:rsidRPr="003A686A">
        <w:rPr>
          <w:noProof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228600</wp:posOffset>
            </wp:positionV>
            <wp:extent cx="6142355" cy="3054985"/>
            <wp:effectExtent l="19050" t="0" r="0" b="0"/>
            <wp:wrapTight wrapText="bothSides">
              <wp:wrapPolygon edited="0">
                <wp:start x="-67" y="0"/>
                <wp:lineTo x="-67" y="21416"/>
                <wp:lineTo x="21571" y="21416"/>
                <wp:lineTo x="21571" y="0"/>
                <wp:lineTo x="-67" y="0"/>
              </wp:wrapPolygon>
            </wp:wrapTight>
            <wp:docPr id="9" name="Рисунок 3" descr="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355" cy="305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51DC" w:rsidRPr="003A686A">
        <w:rPr>
          <w:szCs w:val="28"/>
        </w:rPr>
        <w:t>Например</w:t>
      </w:r>
      <w:r w:rsidRPr="003A686A">
        <w:rPr>
          <w:szCs w:val="28"/>
        </w:rPr>
        <w:t>:</w:t>
      </w:r>
    </w:p>
    <w:p w:rsidR="001162F0" w:rsidRPr="003A686A" w:rsidRDefault="001162F0" w:rsidP="00D535E8">
      <w:pPr>
        <w:pStyle w:val="a3"/>
        <w:spacing w:line="360" w:lineRule="auto"/>
        <w:ind w:firstLine="709"/>
        <w:jc w:val="both"/>
        <w:rPr>
          <w:szCs w:val="28"/>
        </w:rPr>
      </w:pPr>
    </w:p>
    <w:p w:rsidR="0032391A" w:rsidRPr="003A686A" w:rsidRDefault="00F84D6E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Эти упражнения являются </w:t>
      </w:r>
      <w:proofErr w:type="spellStart"/>
      <w:proofErr w:type="gramStart"/>
      <w:r w:rsidRPr="003A686A">
        <w:rPr>
          <w:szCs w:val="28"/>
        </w:rPr>
        <w:t>являются</w:t>
      </w:r>
      <w:proofErr w:type="spellEnd"/>
      <w:proofErr w:type="gramEnd"/>
      <w:r w:rsidRPr="003A686A">
        <w:rPr>
          <w:szCs w:val="28"/>
        </w:rPr>
        <w:t xml:space="preserve"> подготовительными к освоению приема тремоло.</w:t>
      </w:r>
    </w:p>
    <w:p w:rsidR="004851DC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  Задачи, стоящие перед педагогом в период обучения игре д</w:t>
      </w:r>
      <w:r w:rsidR="004851DC" w:rsidRPr="003A686A">
        <w:rPr>
          <w:szCs w:val="28"/>
        </w:rPr>
        <w:t>вумя руками состоят в следующем:</w:t>
      </w:r>
    </w:p>
    <w:p w:rsidR="0032391A" w:rsidRPr="003A686A" w:rsidRDefault="004851DC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1)    </w:t>
      </w:r>
      <w:r w:rsidR="00E406BF" w:rsidRPr="003A686A">
        <w:rPr>
          <w:szCs w:val="28"/>
        </w:rPr>
        <w:t>с</w:t>
      </w:r>
      <w:r w:rsidR="00187D56" w:rsidRPr="003A686A">
        <w:rPr>
          <w:szCs w:val="28"/>
        </w:rPr>
        <w:t xml:space="preserve">ледить за </w:t>
      </w:r>
      <w:proofErr w:type="spellStart"/>
      <w:r w:rsidR="00187D56" w:rsidRPr="003A686A">
        <w:rPr>
          <w:szCs w:val="28"/>
        </w:rPr>
        <w:t>звукоизвлечением</w:t>
      </w:r>
      <w:proofErr w:type="spellEnd"/>
      <w:r w:rsidR="00187D56" w:rsidRPr="003A686A">
        <w:rPr>
          <w:szCs w:val="28"/>
        </w:rPr>
        <w:t>. Обращать внимание на состояние руки и качество</w:t>
      </w:r>
      <w:r w:rsidR="00F46F90" w:rsidRPr="003A686A">
        <w:rPr>
          <w:szCs w:val="28"/>
        </w:rPr>
        <w:t xml:space="preserve"> звука</w:t>
      </w:r>
      <w:r w:rsidR="00E406BF" w:rsidRPr="003A686A">
        <w:rPr>
          <w:szCs w:val="28"/>
        </w:rPr>
        <w:t>;</w:t>
      </w:r>
    </w:p>
    <w:p w:rsidR="00F46F90" w:rsidRPr="003A686A" w:rsidRDefault="004851DC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2)</w:t>
      </w:r>
      <w:r w:rsidR="00E35BE2" w:rsidRPr="003A686A">
        <w:rPr>
          <w:szCs w:val="28"/>
        </w:rPr>
        <w:t xml:space="preserve">    </w:t>
      </w:r>
      <w:r w:rsidRPr="003A686A">
        <w:rPr>
          <w:szCs w:val="28"/>
        </w:rPr>
        <w:t xml:space="preserve"> </w:t>
      </w:r>
      <w:r w:rsidR="00E406BF" w:rsidRPr="003A686A">
        <w:rPr>
          <w:szCs w:val="28"/>
        </w:rPr>
        <w:t>к</w:t>
      </w:r>
      <w:r w:rsidR="00F46F90" w:rsidRPr="003A686A">
        <w:rPr>
          <w:szCs w:val="28"/>
        </w:rPr>
        <w:t xml:space="preserve">оординация  рук: совпадение прижатия левой рукой нужного лада и удара медиатора по нужной струне . </w:t>
      </w:r>
      <w:r w:rsidRPr="003A686A">
        <w:rPr>
          <w:szCs w:val="28"/>
        </w:rPr>
        <w:t xml:space="preserve">                                                                     3</w:t>
      </w:r>
      <w:r w:rsidR="00E35BE2" w:rsidRPr="003A686A">
        <w:rPr>
          <w:szCs w:val="28"/>
        </w:rPr>
        <w:t xml:space="preserve">)     </w:t>
      </w:r>
      <w:r w:rsidR="00A76545" w:rsidRPr="003A686A">
        <w:rPr>
          <w:szCs w:val="28"/>
          <w:shd w:val="clear" w:color="auto" w:fill="FFFFFF"/>
        </w:rPr>
        <w:t>Нужно также с самого начала приучить ребенка к точному исполнению аппликатуры. Большую пользу приносит игра гамм, упражнений различными штрихами и различными ритмическими группами. Особенно полезно сочетать это еще и с различной динамикой.</w:t>
      </w:r>
    </w:p>
    <w:p w:rsidR="0032391A" w:rsidRPr="003A686A" w:rsidRDefault="00BC5C04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lastRenderedPageBreak/>
        <w:t xml:space="preserve">      </w:t>
      </w:r>
      <w:r w:rsidR="00146732" w:rsidRPr="003A686A">
        <w:rPr>
          <w:szCs w:val="28"/>
        </w:rPr>
        <w:t>При постановке</w:t>
      </w:r>
      <w:r w:rsidRPr="003A686A">
        <w:rPr>
          <w:szCs w:val="28"/>
        </w:rPr>
        <w:t xml:space="preserve"> рук на домре следует придерживаться основных принципов. Прежде всего -  это показ. Преподаватель должен очень точно, привлекая  внимание к малейшим деталям показывать ребенку как должен быть поставлен каждый палец, и поставить ребенка в такие условия.</w:t>
      </w:r>
      <w:proofErr w:type="gramStart"/>
      <w:r w:rsidRPr="003A686A">
        <w:rPr>
          <w:szCs w:val="28"/>
        </w:rPr>
        <w:t xml:space="preserve"> ,</w:t>
      </w:r>
      <w:proofErr w:type="gramEnd"/>
      <w:r w:rsidRPr="003A686A">
        <w:rPr>
          <w:szCs w:val="28"/>
        </w:rPr>
        <w:t xml:space="preserve"> чтобы он бы он делал все правильно. Все делать очень постепенно: от </w:t>
      </w:r>
      <w:proofErr w:type="gramStart"/>
      <w:r w:rsidRPr="003A686A">
        <w:rPr>
          <w:szCs w:val="28"/>
        </w:rPr>
        <w:t>простого</w:t>
      </w:r>
      <w:proofErr w:type="gramEnd"/>
      <w:r w:rsidRPr="003A686A">
        <w:rPr>
          <w:szCs w:val="28"/>
        </w:rPr>
        <w:t xml:space="preserve"> к сложному. Все группы мышц должны быть под постоянным контролем. Постепенно совмещать работу левой и правой рук.</w:t>
      </w:r>
    </w:p>
    <w:p w:rsidR="0032391A" w:rsidRPr="003A686A" w:rsidRDefault="0032391A" w:rsidP="0032391A">
      <w:pPr>
        <w:pStyle w:val="a3"/>
        <w:jc w:val="center"/>
        <w:rPr>
          <w:b/>
          <w:bCs/>
          <w:szCs w:val="28"/>
        </w:rPr>
      </w:pPr>
      <w:r w:rsidRPr="003A686A">
        <w:rPr>
          <w:b/>
          <w:bCs/>
          <w:szCs w:val="28"/>
        </w:rPr>
        <w:t>Настройка инстр</w:t>
      </w:r>
      <w:r w:rsidR="00D535E8" w:rsidRPr="003A686A">
        <w:rPr>
          <w:b/>
          <w:bCs/>
          <w:szCs w:val="28"/>
        </w:rPr>
        <w:t>умента и проблемы интонирования</w:t>
      </w: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Самостоятельная настройка инструме</w:t>
      </w:r>
      <w:r w:rsidR="00DE4A8A" w:rsidRPr="003A686A">
        <w:rPr>
          <w:szCs w:val="28"/>
        </w:rPr>
        <w:t xml:space="preserve">нта в </w:t>
      </w:r>
      <w:r w:rsidR="0066426C" w:rsidRPr="003A686A">
        <w:rPr>
          <w:szCs w:val="28"/>
        </w:rPr>
        <w:t xml:space="preserve"> </w:t>
      </w:r>
      <w:r w:rsidR="00DE4A8A" w:rsidRPr="003A686A">
        <w:rPr>
          <w:szCs w:val="28"/>
        </w:rPr>
        <w:t>первые месяцы обучения</w:t>
      </w:r>
      <w:r w:rsidRPr="003A686A">
        <w:rPr>
          <w:szCs w:val="28"/>
        </w:rPr>
        <w:t xml:space="preserve"> </w:t>
      </w:r>
      <w:r w:rsidR="00B02253" w:rsidRPr="003A686A">
        <w:rPr>
          <w:szCs w:val="28"/>
        </w:rPr>
        <w:t>– не всегда приводит к хорошим результатам</w:t>
      </w:r>
      <w:r w:rsidRPr="003A686A">
        <w:rPr>
          <w:szCs w:val="28"/>
        </w:rPr>
        <w:t>. Особенно вредно это пр</w:t>
      </w:r>
      <w:r w:rsidR="00B02253" w:rsidRPr="003A686A">
        <w:rPr>
          <w:szCs w:val="28"/>
        </w:rPr>
        <w:t>и отсутствии дома фортепиано,</w:t>
      </w:r>
      <w:r w:rsidRPr="003A686A">
        <w:rPr>
          <w:szCs w:val="28"/>
        </w:rPr>
        <w:t xml:space="preserve"> камертона</w:t>
      </w:r>
      <w:r w:rsidR="00B02253" w:rsidRPr="003A686A">
        <w:rPr>
          <w:szCs w:val="28"/>
        </w:rPr>
        <w:t xml:space="preserve"> или тюнера</w:t>
      </w:r>
      <w:r w:rsidRPr="003A686A">
        <w:rPr>
          <w:szCs w:val="28"/>
        </w:rPr>
        <w:t xml:space="preserve">. </w:t>
      </w:r>
      <w:r w:rsidR="009D769F" w:rsidRPr="003A686A">
        <w:rPr>
          <w:szCs w:val="28"/>
        </w:rPr>
        <w:t>Р</w:t>
      </w:r>
      <w:r w:rsidRPr="003A686A">
        <w:rPr>
          <w:szCs w:val="28"/>
        </w:rPr>
        <w:t>азрешение проблем</w:t>
      </w:r>
      <w:r w:rsidR="009D769F" w:rsidRPr="003A686A">
        <w:rPr>
          <w:szCs w:val="28"/>
        </w:rPr>
        <w:t>ы</w:t>
      </w:r>
      <w:r w:rsidRPr="003A686A">
        <w:rPr>
          <w:szCs w:val="28"/>
        </w:rPr>
        <w:t xml:space="preserve"> настрой</w:t>
      </w:r>
      <w:r w:rsidR="00B02253" w:rsidRPr="003A686A">
        <w:rPr>
          <w:szCs w:val="28"/>
        </w:rPr>
        <w:t xml:space="preserve">ки </w:t>
      </w:r>
      <w:r w:rsidRPr="003A686A">
        <w:rPr>
          <w:szCs w:val="28"/>
        </w:rPr>
        <w:t xml:space="preserve"> инструмента  </w:t>
      </w:r>
      <w:proofErr w:type="gramStart"/>
      <w:r w:rsidRPr="003A686A">
        <w:rPr>
          <w:szCs w:val="28"/>
        </w:rPr>
        <w:t>в</w:t>
      </w:r>
      <w:r w:rsidR="0066426C" w:rsidRPr="003A686A">
        <w:rPr>
          <w:szCs w:val="28"/>
        </w:rPr>
        <w:t xml:space="preserve"> </w:t>
      </w:r>
      <w:r w:rsidR="009D769F" w:rsidRPr="003A686A">
        <w:rPr>
          <w:szCs w:val="28"/>
        </w:rPr>
        <w:t xml:space="preserve"> </w:t>
      </w:r>
      <w:r w:rsidRPr="003A686A">
        <w:rPr>
          <w:szCs w:val="28"/>
        </w:rPr>
        <w:t>начале</w:t>
      </w:r>
      <w:proofErr w:type="gramEnd"/>
      <w:r w:rsidRPr="003A686A">
        <w:rPr>
          <w:szCs w:val="28"/>
        </w:rPr>
        <w:t xml:space="preserve"> может осуществля</w:t>
      </w:r>
      <w:r w:rsidR="009D769F" w:rsidRPr="003A686A">
        <w:rPr>
          <w:szCs w:val="28"/>
        </w:rPr>
        <w:t>ться лишь на основании следующего</w:t>
      </w:r>
      <w:r w:rsidRPr="003A686A">
        <w:rPr>
          <w:szCs w:val="28"/>
        </w:rPr>
        <w:t>:</w:t>
      </w:r>
    </w:p>
    <w:p w:rsidR="0032391A" w:rsidRPr="003A686A" w:rsidRDefault="00B02253" w:rsidP="00D535E8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>н</w:t>
      </w:r>
      <w:r w:rsidR="0032391A" w:rsidRPr="003A686A">
        <w:rPr>
          <w:szCs w:val="28"/>
        </w:rPr>
        <w:t>ачинающий ученик должен</w:t>
      </w:r>
      <w:r w:rsidR="009D769F" w:rsidRPr="003A686A">
        <w:rPr>
          <w:szCs w:val="28"/>
        </w:rPr>
        <w:t xml:space="preserve"> постоянно</w:t>
      </w:r>
      <w:r w:rsidR="0032391A" w:rsidRPr="003A686A">
        <w:rPr>
          <w:szCs w:val="28"/>
        </w:rPr>
        <w:t xml:space="preserve"> находиться под контролем</w:t>
      </w:r>
      <w:r w:rsidR="009D769F" w:rsidRPr="003A686A">
        <w:rPr>
          <w:szCs w:val="28"/>
        </w:rPr>
        <w:t>,</w:t>
      </w:r>
      <w:r w:rsidR="0032391A" w:rsidRPr="003A686A">
        <w:rPr>
          <w:szCs w:val="28"/>
        </w:rPr>
        <w:t xml:space="preserve"> и никогда не приступать к занятиям, если инструмент не настроен; </w:t>
      </w:r>
    </w:p>
    <w:p w:rsidR="0032391A" w:rsidRPr="003A686A" w:rsidRDefault="00B02253" w:rsidP="00D535E8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>у</w:t>
      </w:r>
      <w:r w:rsidR="0032391A" w:rsidRPr="003A686A">
        <w:rPr>
          <w:szCs w:val="28"/>
        </w:rPr>
        <w:t>своение навыков настраивания</w:t>
      </w:r>
      <w:r w:rsidR="0066426C" w:rsidRPr="003A686A">
        <w:rPr>
          <w:szCs w:val="28"/>
        </w:rPr>
        <w:t xml:space="preserve"> </w:t>
      </w:r>
      <w:r w:rsidR="002D712A" w:rsidRPr="003A686A">
        <w:rPr>
          <w:szCs w:val="28"/>
        </w:rPr>
        <w:t>возможно</w:t>
      </w:r>
      <w:r w:rsidR="0032391A" w:rsidRPr="003A686A">
        <w:rPr>
          <w:szCs w:val="28"/>
        </w:rPr>
        <w:t xml:space="preserve"> лишь тогда, когда ученик овладел осн</w:t>
      </w:r>
      <w:r w:rsidRPr="003A686A">
        <w:rPr>
          <w:szCs w:val="28"/>
        </w:rPr>
        <w:t>овными элементами извлечения звука и постановки</w:t>
      </w:r>
      <w:r w:rsidR="0032391A" w:rsidRPr="003A686A">
        <w:rPr>
          <w:szCs w:val="28"/>
        </w:rPr>
        <w:t xml:space="preserve"> обеих рук;</w:t>
      </w:r>
    </w:p>
    <w:p w:rsidR="0032391A" w:rsidRPr="003A686A" w:rsidRDefault="00B02253" w:rsidP="00D535E8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>обучение настройке должно</w:t>
      </w:r>
      <w:r w:rsidR="0032391A" w:rsidRPr="003A686A">
        <w:rPr>
          <w:szCs w:val="28"/>
        </w:rPr>
        <w:t xml:space="preserve"> стать </w:t>
      </w:r>
      <w:r w:rsidR="002D712A" w:rsidRPr="003A686A">
        <w:rPr>
          <w:szCs w:val="28"/>
        </w:rPr>
        <w:t xml:space="preserve">обязательной </w:t>
      </w:r>
      <w:r w:rsidR="0032391A" w:rsidRPr="003A686A">
        <w:rPr>
          <w:szCs w:val="28"/>
        </w:rPr>
        <w:t>частью урока</w:t>
      </w:r>
      <w:r w:rsidR="002D712A" w:rsidRPr="003A686A">
        <w:rPr>
          <w:szCs w:val="28"/>
        </w:rPr>
        <w:t>.</w:t>
      </w:r>
      <w:r w:rsidR="0032391A" w:rsidRPr="003A686A">
        <w:rPr>
          <w:szCs w:val="28"/>
        </w:rPr>
        <w:t xml:space="preserve"> </w:t>
      </w:r>
    </w:p>
    <w:p w:rsidR="002D712A" w:rsidRPr="003A686A" w:rsidRDefault="00CB41B7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С самого начала обучения основой должно стать выразительное интонирование. Крайне важно формировать</w:t>
      </w:r>
      <w:r w:rsidR="002D712A" w:rsidRPr="003A686A">
        <w:rPr>
          <w:szCs w:val="28"/>
        </w:rPr>
        <w:t xml:space="preserve"> потребность слышать, а затем играть на инструменте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Поскольку музыкальное интонирование изначально связано с речью с речевым интонированием, то необходимо на раннем этапе обучения связывать нотный материал со словом, используя, простейшие, доступные ребенку тексты. Самым важным в этой работе является умение ученика найти и выделить во фразе смысловое слово, а в нем ударный слог, что будет являться кульминацией, и связать это с нотным звучанием. Например:</w:t>
      </w:r>
    </w:p>
    <w:p w:rsidR="0032391A" w:rsidRPr="003A686A" w:rsidRDefault="002D712A" w:rsidP="00D535E8">
      <w:pPr>
        <w:pStyle w:val="a3"/>
        <w:spacing w:line="360" w:lineRule="auto"/>
        <w:ind w:left="2832" w:firstLine="708"/>
        <w:jc w:val="both"/>
        <w:rPr>
          <w:szCs w:val="28"/>
        </w:rPr>
      </w:pPr>
      <w:r w:rsidRPr="003A686A">
        <w:rPr>
          <w:szCs w:val="28"/>
        </w:rPr>
        <w:t>Андрей-воробей,</w:t>
      </w:r>
    </w:p>
    <w:p w:rsidR="0066426C" w:rsidRPr="003A686A" w:rsidRDefault="002D712A" w:rsidP="00D535E8">
      <w:pPr>
        <w:pStyle w:val="a3"/>
        <w:spacing w:line="360" w:lineRule="auto"/>
        <w:ind w:left="2832" w:firstLine="708"/>
        <w:jc w:val="both"/>
        <w:rPr>
          <w:szCs w:val="28"/>
        </w:rPr>
      </w:pPr>
      <w:r w:rsidRPr="003A686A">
        <w:rPr>
          <w:szCs w:val="28"/>
        </w:rPr>
        <w:lastRenderedPageBreak/>
        <w:t>Не гоняй голубей.</w:t>
      </w:r>
    </w:p>
    <w:p w:rsidR="002D712A" w:rsidRPr="003A686A" w:rsidRDefault="002D712A" w:rsidP="00D535E8">
      <w:pPr>
        <w:pStyle w:val="a3"/>
        <w:spacing w:line="360" w:lineRule="auto"/>
        <w:ind w:left="2832" w:firstLine="708"/>
        <w:jc w:val="both"/>
        <w:rPr>
          <w:szCs w:val="28"/>
        </w:rPr>
      </w:pPr>
      <w:r w:rsidRPr="003A686A">
        <w:rPr>
          <w:szCs w:val="28"/>
        </w:rPr>
        <w:t>Гоняй галочек,</w:t>
      </w:r>
    </w:p>
    <w:p w:rsidR="0032391A" w:rsidRPr="003A686A" w:rsidRDefault="00E35BE2" w:rsidP="00D535E8">
      <w:pPr>
        <w:pStyle w:val="a3"/>
        <w:spacing w:line="360" w:lineRule="auto"/>
        <w:ind w:left="2832" w:firstLine="708"/>
        <w:jc w:val="both"/>
        <w:rPr>
          <w:szCs w:val="28"/>
        </w:rPr>
      </w:pPr>
      <w:r w:rsidRPr="003A686A">
        <w:rPr>
          <w:szCs w:val="28"/>
        </w:rPr>
        <w:t>Из-под палочек.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Необходимо п</w:t>
      </w:r>
      <w:r w:rsidR="00CB41B7" w:rsidRPr="003A686A">
        <w:rPr>
          <w:szCs w:val="28"/>
        </w:rPr>
        <w:t>омочь ребенку ощутить ритм стихотворения</w:t>
      </w:r>
      <w:r w:rsidRPr="003A686A">
        <w:rPr>
          <w:szCs w:val="28"/>
        </w:rPr>
        <w:t xml:space="preserve">, </w:t>
      </w:r>
      <w:proofErr w:type="gramStart"/>
      <w:r w:rsidR="004955A8" w:rsidRPr="003A686A">
        <w:rPr>
          <w:szCs w:val="28"/>
        </w:rPr>
        <w:t>прохлопать</w:t>
      </w:r>
      <w:proofErr w:type="gramEnd"/>
      <w:r w:rsidR="004955A8" w:rsidRPr="003A686A">
        <w:rPr>
          <w:szCs w:val="28"/>
        </w:rPr>
        <w:t xml:space="preserve"> каждый слог</w:t>
      </w:r>
      <w:r w:rsidRPr="003A686A">
        <w:rPr>
          <w:szCs w:val="28"/>
        </w:rPr>
        <w:t xml:space="preserve"> в ладоши, причем хлопки могут быть короткими и длинными, в зависимости от ритма слова.</w:t>
      </w:r>
    </w:p>
    <w:p w:rsidR="0032391A" w:rsidRPr="003A686A" w:rsidRDefault="004955A8" w:rsidP="00D535E8">
      <w:pPr>
        <w:pStyle w:val="a3"/>
        <w:spacing w:line="360" w:lineRule="auto"/>
        <w:ind w:left="2832" w:firstLine="708"/>
        <w:jc w:val="both"/>
        <w:rPr>
          <w:szCs w:val="28"/>
        </w:rPr>
      </w:pPr>
      <w:proofErr w:type="gramStart"/>
      <w:r w:rsidRPr="003A686A">
        <w:rPr>
          <w:szCs w:val="28"/>
        </w:rPr>
        <w:t>Анд-рей</w:t>
      </w:r>
      <w:proofErr w:type="gramEnd"/>
      <w:r w:rsidRPr="003A686A">
        <w:rPr>
          <w:szCs w:val="28"/>
        </w:rPr>
        <w:t xml:space="preserve">  -  во-</w:t>
      </w:r>
      <w:proofErr w:type="spellStart"/>
      <w:r w:rsidRPr="003A686A">
        <w:rPr>
          <w:szCs w:val="28"/>
        </w:rPr>
        <w:t>ро</w:t>
      </w:r>
      <w:proofErr w:type="spellEnd"/>
      <w:r w:rsidRPr="003A686A">
        <w:rPr>
          <w:szCs w:val="28"/>
        </w:rPr>
        <w:t>-бей,</w:t>
      </w:r>
    </w:p>
    <w:p w:rsidR="004955A8" w:rsidRPr="003A686A" w:rsidRDefault="004955A8" w:rsidP="00D535E8">
      <w:pPr>
        <w:pStyle w:val="a3"/>
        <w:spacing w:line="360" w:lineRule="auto"/>
        <w:ind w:left="2832" w:firstLine="708"/>
        <w:jc w:val="both"/>
        <w:rPr>
          <w:szCs w:val="28"/>
        </w:rPr>
      </w:pPr>
      <w:r w:rsidRPr="003A686A">
        <w:rPr>
          <w:szCs w:val="28"/>
        </w:rPr>
        <w:t xml:space="preserve">Не  </w:t>
      </w:r>
      <w:proofErr w:type="spellStart"/>
      <w:proofErr w:type="gramStart"/>
      <w:r w:rsidRPr="003A686A">
        <w:rPr>
          <w:szCs w:val="28"/>
        </w:rPr>
        <w:t>го-няй</w:t>
      </w:r>
      <w:proofErr w:type="spellEnd"/>
      <w:proofErr w:type="gramEnd"/>
      <w:r w:rsidRPr="003A686A">
        <w:rPr>
          <w:szCs w:val="28"/>
        </w:rPr>
        <w:t xml:space="preserve">  </w:t>
      </w:r>
      <w:proofErr w:type="spellStart"/>
      <w:r w:rsidRPr="003A686A">
        <w:rPr>
          <w:szCs w:val="28"/>
        </w:rPr>
        <w:t>го</w:t>
      </w:r>
      <w:proofErr w:type="spellEnd"/>
      <w:r w:rsidRPr="003A686A">
        <w:rPr>
          <w:szCs w:val="28"/>
        </w:rPr>
        <w:t>-</w:t>
      </w:r>
      <w:proofErr w:type="spellStart"/>
      <w:r w:rsidRPr="003A686A">
        <w:rPr>
          <w:szCs w:val="28"/>
        </w:rPr>
        <w:t>лу</w:t>
      </w:r>
      <w:proofErr w:type="spellEnd"/>
      <w:r w:rsidRPr="003A686A">
        <w:rPr>
          <w:szCs w:val="28"/>
        </w:rPr>
        <w:t>-бей.</w:t>
      </w:r>
    </w:p>
    <w:p w:rsidR="004955A8" w:rsidRPr="003A686A" w:rsidRDefault="004955A8" w:rsidP="00D535E8">
      <w:pPr>
        <w:pStyle w:val="a3"/>
        <w:spacing w:line="360" w:lineRule="auto"/>
        <w:ind w:left="2832" w:firstLine="708"/>
        <w:jc w:val="both"/>
        <w:rPr>
          <w:szCs w:val="28"/>
        </w:rPr>
      </w:pPr>
      <w:proofErr w:type="spellStart"/>
      <w:r w:rsidRPr="003A686A">
        <w:rPr>
          <w:szCs w:val="28"/>
        </w:rPr>
        <w:t>Го-няй</w:t>
      </w:r>
      <w:proofErr w:type="spellEnd"/>
      <w:r w:rsidRPr="003A686A">
        <w:rPr>
          <w:szCs w:val="28"/>
        </w:rPr>
        <w:t xml:space="preserve">  га </w:t>
      </w:r>
      <w:proofErr w:type="gramStart"/>
      <w:r w:rsidRPr="003A686A">
        <w:rPr>
          <w:szCs w:val="28"/>
        </w:rPr>
        <w:t>–</w:t>
      </w:r>
      <w:proofErr w:type="spellStart"/>
      <w:r w:rsidRPr="003A686A">
        <w:rPr>
          <w:szCs w:val="28"/>
        </w:rPr>
        <w:t>л</w:t>
      </w:r>
      <w:proofErr w:type="gramEnd"/>
      <w:r w:rsidRPr="003A686A">
        <w:rPr>
          <w:szCs w:val="28"/>
        </w:rPr>
        <w:t>о</w:t>
      </w:r>
      <w:proofErr w:type="spellEnd"/>
      <w:r w:rsidRPr="003A686A">
        <w:rPr>
          <w:szCs w:val="28"/>
        </w:rPr>
        <w:t>-чек,</w:t>
      </w:r>
    </w:p>
    <w:p w:rsidR="0032391A" w:rsidRPr="003A686A" w:rsidRDefault="004955A8" w:rsidP="00D535E8">
      <w:pPr>
        <w:pStyle w:val="a3"/>
        <w:spacing w:line="360" w:lineRule="auto"/>
        <w:ind w:left="2832" w:firstLine="708"/>
        <w:jc w:val="both"/>
        <w:rPr>
          <w:szCs w:val="28"/>
        </w:rPr>
      </w:pPr>
      <w:r w:rsidRPr="003A686A">
        <w:rPr>
          <w:szCs w:val="28"/>
        </w:rPr>
        <w:t>Из-под  па-</w:t>
      </w:r>
      <w:proofErr w:type="spellStart"/>
      <w:r w:rsidRPr="003A686A">
        <w:rPr>
          <w:szCs w:val="28"/>
        </w:rPr>
        <w:t>ло</w:t>
      </w:r>
      <w:proofErr w:type="spellEnd"/>
      <w:r w:rsidRPr="003A686A">
        <w:rPr>
          <w:szCs w:val="28"/>
        </w:rPr>
        <w:t>-чек.</w:t>
      </w:r>
    </w:p>
    <w:p w:rsidR="0032391A" w:rsidRPr="003A686A" w:rsidRDefault="004955A8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Тщательно разобрав стихотворение, его можно исполнить на инструменте.  </w:t>
      </w:r>
    </w:p>
    <w:p w:rsidR="0032391A" w:rsidRPr="003A686A" w:rsidRDefault="00CB41B7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В этот момент о</w:t>
      </w:r>
      <w:r w:rsidR="004955A8" w:rsidRPr="003A686A">
        <w:rPr>
          <w:szCs w:val="28"/>
        </w:rPr>
        <w:t>чень важна поддержка концертмейстера.</w:t>
      </w:r>
    </w:p>
    <w:p w:rsidR="0032391A" w:rsidRPr="003A686A" w:rsidRDefault="00CB41B7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Полезно </w:t>
      </w:r>
      <w:r w:rsidR="000B2F62" w:rsidRPr="003A686A">
        <w:rPr>
          <w:szCs w:val="28"/>
        </w:rPr>
        <w:t xml:space="preserve">использовать </w:t>
      </w:r>
      <w:proofErr w:type="spellStart"/>
      <w:r w:rsidR="000B2F62" w:rsidRPr="003A686A">
        <w:rPr>
          <w:szCs w:val="28"/>
        </w:rPr>
        <w:t>попевки</w:t>
      </w:r>
      <w:proofErr w:type="spellEnd"/>
      <w:r w:rsidR="000B2F62" w:rsidRPr="003A686A">
        <w:rPr>
          <w:szCs w:val="28"/>
        </w:rPr>
        <w:t xml:space="preserve">,  народные песенки, </w:t>
      </w:r>
      <w:r w:rsidR="0066426C" w:rsidRPr="003A686A">
        <w:rPr>
          <w:szCs w:val="28"/>
        </w:rPr>
        <w:t xml:space="preserve"> </w:t>
      </w:r>
      <w:r w:rsidR="000B2F62" w:rsidRPr="003A686A">
        <w:rPr>
          <w:szCs w:val="28"/>
        </w:rPr>
        <w:t xml:space="preserve"> не сложные в исполнении</w:t>
      </w:r>
      <w:r w:rsidR="0066426C" w:rsidRPr="003A686A">
        <w:rPr>
          <w:szCs w:val="28"/>
        </w:rPr>
        <w:t xml:space="preserve"> мелодии</w:t>
      </w:r>
      <w:r w:rsidR="000B2F62" w:rsidRPr="003A686A">
        <w:rPr>
          <w:szCs w:val="28"/>
        </w:rPr>
        <w:t xml:space="preserve">. </w:t>
      </w:r>
    </w:p>
    <w:p w:rsidR="00E35BE2" w:rsidRPr="003A686A" w:rsidRDefault="000B2F62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В своей работе использую сборник Ольги Моисеевой «Музыкальные картинки». </w:t>
      </w:r>
      <w:r w:rsidR="00681730" w:rsidRPr="003A686A">
        <w:rPr>
          <w:szCs w:val="28"/>
        </w:rPr>
        <w:t>Детям интересно не только играть доступные произведения из этого сборника, написанные на знакомые стихи, но и раскрашивать забавные картинки.</w:t>
      </w:r>
    </w:p>
    <w:p w:rsidR="001162F0" w:rsidRPr="003A686A" w:rsidRDefault="00B101BC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  <w:r w:rsidRPr="003A686A"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C8245E" w:rsidRPr="003A686A">
        <w:rPr>
          <w:noProof/>
          <w:szCs w:val="28"/>
        </w:rPr>
        <w:drawing>
          <wp:inline distT="0" distB="0" distL="0" distR="0">
            <wp:extent cx="3553489" cy="1571642"/>
            <wp:effectExtent l="19050" t="0" r="8861" b="0"/>
            <wp:docPr id="15" name="Рисунок 2" descr="C:\Users\пк\Desktop\ми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мишк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593" cy="157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2F0" w:rsidRPr="003A686A" w:rsidRDefault="001162F0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</w:p>
    <w:p w:rsidR="001162F0" w:rsidRPr="003A686A" w:rsidRDefault="001162F0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</w:p>
    <w:p w:rsidR="001162F0" w:rsidRPr="003A686A" w:rsidRDefault="001162F0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</w:p>
    <w:p w:rsidR="001162F0" w:rsidRPr="003A686A" w:rsidRDefault="001162F0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</w:p>
    <w:p w:rsidR="001162F0" w:rsidRPr="003A686A" w:rsidRDefault="001162F0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</w:p>
    <w:p w:rsidR="001162F0" w:rsidRPr="003A686A" w:rsidRDefault="001162F0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</w:p>
    <w:p w:rsidR="001162F0" w:rsidRPr="003A686A" w:rsidRDefault="001162F0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</w:p>
    <w:p w:rsidR="001162F0" w:rsidRPr="003A686A" w:rsidRDefault="001162F0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</w:p>
    <w:p w:rsidR="001162F0" w:rsidRPr="003A686A" w:rsidRDefault="001162F0" w:rsidP="000B2F62">
      <w:pPr>
        <w:pStyle w:val="a3"/>
        <w:rPr>
          <w:snapToGrid w:val="0"/>
          <w:w w:val="0"/>
          <w:szCs w:val="28"/>
          <w:u w:color="000000"/>
          <w:bdr w:val="none" w:sz="0" w:space="0" w:color="000000"/>
          <w:shd w:val="clear" w:color="000000" w:fill="000000"/>
        </w:rPr>
      </w:pPr>
    </w:p>
    <w:p w:rsidR="000B2F62" w:rsidRPr="00377D74" w:rsidRDefault="00B101BC" w:rsidP="000B2F62">
      <w:pPr>
        <w:pStyle w:val="a3"/>
        <w:rPr>
          <w:b/>
          <w:szCs w:val="28"/>
        </w:rPr>
      </w:pPr>
      <w:r w:rsidRPr="00377D74">
        <w:rPr>
          <w:b/>
          <w:noProof/>
          <w:szCs w:val="28"/>
        </w:rPr>
        <w:drawing>
          <wp:inline distT="0" distB="0" distL="0" distR="0">
            <wp:extent cx="4848447" cy="2030944"/>
            <wp:effectExtent l="19050" t="0" r="9303" b="0"/>
            <wp:docPr id="8" name="Рисунок 2" descr="C:\Users\пк\Desktop\Лягушо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Лягушонок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635" cy="203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szCs w:val="28"/>
        </w:rPr>
      </w:pPr>
      <w:r w:rsidRPr="003A686A">
        <w:rPr>
          <w:b/>
          <w:bCs/>
          <w:szCs w:val="28"/>
        </w:rPr>
        <w:t>Формы работы на уроке</w:t>
      </w: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77D74" w:rsidRDefault="0032391A" w:rsidP="00D535E8">
      <w:pPr>
        <w:pStyle w:val="a3"/>
        <w:spacing w:line="360" w:lineRule="auto"/>
        <w:ind w:firstLine="709"/>
        <w:jc w:val="both"/>
        <w:rPr>
          <w:b/>
          <w:bCs/>
          <w:i/>
          <w:iCs/>
          <w:szCs w:val="28"/>
        </w:rPr>
      </w:pPr>
      <w:r w:rsidRPr="00377D74">
        <w:rPr>
          <w:b/>
          <w:bCs/>
          <w:i/>
          <w:iCs/>
          <w:szCs w:val="28"/>
        </w:rPr>
        <w:t>Слушание музыки</w:t>
      </w:r>
    </w:p>
    <w:p w:rsidR="0032391A" w:rsidRPr="003A686A" w:rsidRDefault="00A570A0" w:rsidP="00D535E8">
      <w:pPr>
        <w:pStyle w:val="a3"/>
        <w:spacing w:line="360" w:lineRule="auto"/>
        <w:ind w:firstLine="709"/>
        <w:jc w:val="both"/>
        <w:rPr>
          <w:bCs/>
          <w:iCs/>
          <w:szCs w:val="28"/>
        </w:rPr>
      </w:pPr>
      <w:r w:rsidRPr="003A686A">
        <w:rPr>
          <w:bCs/>
          <w:iCs/>
          <w:szCs w:val="28"/>
        </w:rPr>
        <w:t xml:space="preserve">Слушание музыки включает в себя и игру педагога на инструменте, и прослушивание различных произведений, исполняемых не только солистами, но и ансамблями и оркестрами. </w:t>
      </w:r>
    </w:p>
    <w:p w:rsidR="00A570A0" w:rsidRPr="003A686A" w:rsidRDefault="00A570A0" w:rsidP="00D535E8">
      <w:pPr>
        <w:pStyle w:val="a3"/>
        <w:spacing w:line="360" w:lineRule="auto"/>
        <w:ind w:firstLine="709"/>
        <w:jc w:val="both"/>
        <w:rPr>
          <w:bCs/>
          <w:iCs/>
          <w:szCs w:val="28"/>
        </w:rPr>
      </w:pPr>
      <w:r w:rsidRPr="003A686A">
        <w:rPr>
          <w:bCs/>
          <w:iCs/>
          <w:szCs w:val="28"/>
        </w:rPr>
        <w:t>Способность к восприятию и переживанию музыки, способность к слуховому представлению, эмоциональная отзывчивость на исполняемое произведение помогает развивать музыкальный слух, чувство ритма, музыкальную память. Необходимо направлять ученика, не навязывая ему свое восприятие.</w:t>
      </w:r>
    </w:p>
    <w:p w:rsidR="00E03190" w:rsidRPr="003A686A" w:rsidRDefault="00E03190" w:rsidP="00D535E8">
      <w:pPr>
        <w:pStyle w:val="a3"/>
        <w:spacing w:line="360" w:lineRule="auto"/>
        <w:ind w:firstLine="709"/>
        <w:jc w:val="both"/>
        <w:rPr>
          <w:bCs/>
          <w:iCs/>
          <w:szCs w:val="28"/>
        </w:rPr>
      </w:pPr>
      <w:r w:rsidRPr="003A686A">
        <w:rPr>
          <w:bCs/>
          <w:iCs/>
          <w:szCs w:val="28"/>
        </w:rPr>
        <w:t xml:space="preserve">Свои впечатления от услышанной музыки ребенок может </w:t>
      </w:r>
      <w:proofErr w:type="gramStart"/>
      <w:r w:rsidRPr="003A686A">
        <w:rPr>
          <w:bCs/>
          <w:iCs/>
          <w:szCs w:val="28"/>
        </w:rPr>
        <w:t>передать</w:t>
      </w:r>
      <w:proofErr w:type="gramEnd"/>
      <w:r w:rsidRPr="003A686A">
        <w:rPr>
          <w:bCs/>
          <w:iCs/>
          <w:szCs w:val="28"/>
        </w:rPr>
        <w:t xml:space="preserve"> рассказав о произведении своими словами или нарисовав рисунок.</w:t>
      </w:r>
    </w:p>
    <w:p w:rsidR="00D535E8" w:rsidRPr="00377D74" w:rsidRDefault="00D535E8" w:rsidP="00D535E8">
      <w:pPr>
        <w:pStyle w:val="a3"/>
        <w:spacing w:line="360" w:lineRule="auto"/>
        <w:jc w:val="both"/>
        <w:rPr>
          <w:b/>
          <w:szCs w:val="28"/>
        </w:rPr>
      </w:pPr>
    </w:p>
    <w:p w:rsidR="00E574EF" w:rsidRPr="00377D74" w:rsidRDefault="00377D74" w:rsidP="00D535E8">
      <w:pPr>
        <w:pStyle w:val="a3"/>
        <w:spacing w:line="360" w:lineRule="auto"/>
        <w:jc w:val="both"/>
        <w:rPr>
          <w:b/>
          <w:bCs/>
          <w:i/>
          <w:iCs/>
          <w:szCs w:val="28"/>
        </w:rPr>
      </w:pPr>
      <w:r w:rsidRPr="00377D74">
        <w:rPr>
          <w:b/>
          <w:bCs/>
          <w:i/>
          <w:iCs/>
          <w:szCs w:val="28"/>
        </w:rPr>
        <w:t xml:space="preserve">          </w:t>
      </w:r>
      <w:r w:rsidR="00E574EF" w:rsidRPr="00377D74">
        <w:rPr>
          <w:b/>
          <w:bCs/>
          <w:i/>
          <w:iCs/>
          <w:szCs w:val="28"/>
        </w:rPr>
        <w:t>Высота звука</w:t>
      </w:r>
    </w:p>
    <w:p w:rsidR="0032391A" w:rsidRPr="003A686A" w:rsidRDefault="00E76BB9" w:rsidP="00D535E8">
      <w:pPr>
        <w:pStyle w:val="a3"/>
        <w:spacing w:line="360" w:lineRule="auto"/>
        <w:ind w:firstLine="709"/>
        <w:jc w:val="both"/>
        <w:rPr>
          <w:bCs/>
          <w:iCs/>
          <w:szCs w:val="28"/>
        </w:rPr>
      </w:pPr>
      <w:r w:rsidRPr="003A686A">
        <w:rPr>
          <w:bCs/>
          <w:iCs/>
          <w:szCs w:val="28"/>
        </w:rPr>
        <w:t xml:space="preserve">Первые мелодии, которые играет ребенок – это мелодии на одном звуке.  Преподаватель проигрывает или  </w:t>
      </w:r>
      <w:proofErr w:type="spellStart"/>
      <w:r w:rsidRPr="003A686A">
        <w:rPr>
          <w:bCs/>
          <w:iCs/>
          <w:szCs w:val="28"/>
        </w:rPr>
        <w:t>пропевает</w:t>
      </w:r>
      <w:proofErr w:type="spellEnd"/>
      <w:r w:rsidRPr="003A686A">
        <w:rPr>
          <w:bCs/>
          <w:iCs/>
          <w:szCs w:val="28"/>
        </w:rPr>
        <w:t xml:space="preserve">  мелодию сначала сам, а затем вместе с учеником. Важно привлечь внимание ребенка, что звуки не</w:t>
      </w:r>
      <w:r w:rsidR="00340D9D" w:rsidRPr="003A686A">
        <w:rPr>
          <w:bCs/>
          <w:iCs/>
          <w:szCs w:val="28"/>
        </w:rPr>
        <w:t xml:space="preserve"> </w:t>
      </w:r>
      <w:r w:rsidRPr="003A686A">
        <w:rPr>
          <w:bCs/>
          <w:iCs/>
          <w:szCs w:val="28"/>
        </w:rPr>
        <w:t>меняются</w:t>
      </w:r>
      <w:r w:rsidR="00340D9D" w:rsidRPr="003A686A">
        <w:rPr>
          <w:bCs/>
          <w:iCs/>
          <w:szCs w:val="28"/>
        </w:rPr>
        <w:t>. Движение мелодии можно показать в игровой форме, например, построить лесенку вверх или вниз,  или «проехать на машинке» на горку и с горки.</w:t>
      </w:r>
      <w:r w:rsidR="00F17D8E" w:rsidRPr="003A686A">
        <w:rPr>
          <w:bCs/>
          <w:iCs/>
          <w:szCs w:val="28"/>
        </w:rPr>
        <w:t xml:space="preserve"> Полезно петь</w:t>
      </w:r>
      <w:r w:rsidR="002B7813" w:rsidRPr="003A686A">
        <w:rPr>
          <w:bCs/>
          <w:iCs/>
          <w:szCs w:val="28"/>
        </w:rPr>
        <w:t xml:space="preserve"> ноты</w:t>
      </w:r>
      <w:r w:rsidR="00F17D8E" w:rsidRPr="003A686A">
        <w:rPr>
          <w:bCs/>
          <w:iCs/>
          <w:szCs w:val="28"/>
        </w:rPr>
        <w:t>, чтобы лучше представить направление движения</w:t>
      </w:r>
      <w:r w:rsidR="002B7813" w:rsidRPr="003A686A">
        <w:rPr>
          <w:bCs/>
          <w:iCs/>
          <w:szCs w:val="28"/>
        </w:rPr>
        <w:t xml:space="preserve"> мелодии. </w:t>
      </w:r>
      <w:r w:rsidR="002B7813" w:rsidRPr="003A686A">
        <w:rPr>
          <w:bCs/>
          <w:iCs/>
          <w:szCs w:val="28"/>
        </w:rPr>
        <w:lastRenderedPageBreak/>
        <w:t>Воспроизведение мелодических линий развивает музыкально-слуховые представления</w:t>
      </w:r>
      <w:r w:rsidR="00D535E8" w:rsidRPr="003A686A">
        <w:rPr>
          <w:bCs/>
          <w:iCs/>
          <w:szCs w:val="28"/>
        </w:rPr>
        <w:t>.</w:t>
      </w:r>
    </w:p>
    <w:p w:rsidR="00377D74" w:rsidRPr="003A686A" w:rsidRDefault="00377D74" w:rsidP="00377D74">
      <w:pPr>
        <w:pStyle w:val="a3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 xml:space="preserve">               </w:t>
      </w:r>
      <w:r w:rsidRPr="003A686A">
        <w:rPr>
          <w:b/>
          <w:bCs/>
          <w:i/>
          <w:iCs/>
          <w:szCs w:val="28"/>
        </w:rPr>
        <w:t>Освоение нотной грамоты.</w:t>
      </w: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</w:t>
      </w:r>
      <w:r w:rsidR="006D0A01" w:rsidRPr="003A686A">
        <w:rPr>
          <w:szCs w:val="28"/>
        </w:rPr>
        <w:t xml:space="preserve">    Изучать нотную грамоту</w:t>
      </w:r>
      <w:r w:rsidRPr="003A686A">
        <w:rPr>
          <w:szCs w:val="28"/>
        </w:rPr>
        <w:t xml:space="preserve"> на уроке по специальности, особенно в начале обучения на инструменте, нужно постепенно.</w:t>
      </w:r>
      <w:r w:rsidR="0094729C" w:rsidRPr="003A686A">
        <w:rPr>
          <w:szCs w:val="28"/>
        </w:rPr>
        <w:t xml:space="preserve"> Первые сыгранные ноты</w:t>
      </w:r>
      <w:r w:rsidRPr="003A686A">
        <w:rPr>
          <w:szCs w:val="28"/>
        </w:rPr>
        <w:t xml:space="preserve"> </w:t>
      </w:r>
      <w:r w:rsidR="0094729C" w:rsidRPr="003A686A">
        <w:rPr>
          <w:szCs w:val="28"/>
        </w:rPr>
        <w:t xml:space="preserve"> - ноты на открытых струнах. Ребенку трудно запомнить сразу весь звукоряд, но по мере освоения инструмента прибавляются и новые ноты.</w:t>
      </w:r>
      <w:r w:rsidRPr="003A686A">
        <w:rPr>
          <w:szCs w:val="28"/>
        </w:rPr>
        <w:t xml:space="preserve"> Ниже приводится таблица, которая заполняется по мере прохождения нот на инструменте. Таким образом, у ученика складывается связь</w:t>
      </w:r>
      <w:r w:rsidR="00BC5C04" w:rsidRPr="003A686A">
        <w:rPr>
          <w:szCs w:val="28"/>
        </w:rPr>
        <w:t>:</w:t>
      </w:r>
      <w:r w:rsidRPr="003A686A">
        <w:rPr>
          <w:szCs w:val="28"/>
        </w:rPr>
        <w:t xml:space="preserve"> нота в графическом виде – нот</w:t>
      </w:r>
      <w:r w:rsidR="0094729C" w:rsidRPr="003A686A">
        <w:rPr>
          <w:szCs w:val="28"/>
        </w:rPr>
        <w:t>а на инструменте. При этом</w:t>
      </w:r>
      <w:r w:rsidRPr="003A686A">
        <w:rPr>
          <w:szCs w:val="28"/>
        </w:rPr>
        <w:t xml:space="preserve"> запоминается и палец, которым играется данная нота.</w:t>
      </w: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  <w:r w:rsidRPr="003A686A">
        <w:rPr>
          <w:noProof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12700</wp:posOffset>
            </wp:positionV>
            <wp:extent cx="5938520" cy="2495550"/>
            <wp:effectExtent l="19050" t="0" r="5080" b="0"/>
            <wp:wrapTight wrapText="bothSides">
              <wp:wrapPolygon edited="0">
                <wp:start x="-69" y="0"/>
                <wp:lineTo x="-69" y="21435"/>
                <wp:lineTo x="21618" y="21435"/>
                <wp:lineTo x="21618" y="0"/>
                <wp:lineTo x="-69" y="0"/>
              </wp:wrapPolygon>
            </wp:wrapTight>
            <wp:docPr id="4" name="Рисунок 4" descr="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хема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914920" w:rsidRPr="003A686A" w:rsidRDefault="0032391A" w:rsidP="00D535E8">
      <w:pPr>
        <w:pStyle w:val="a3"/>
        <w:spacing w:line="360" w:lineRule="auto"/>
        <w:jc w:val="both"/>
        <w:rPr>
          <w:szCs w:val="28"/>
        </w:rPr>
      </w:pPr>
      <w:r w:rsidRPr="003A686A">
        <w:rPr>
          <w:szCs w:val="28"/>
        </w:rPr>
        <w:t xml:space="preserve">    Сначала играются песенки на одной ноте (открытые струны), так запоминаются ноты ре, ля, ми.</w:t>
      </w:r>
      <w:r w:rsidR="00ED2976" w:rsidRPr="003A686A">
        <w:rPr>
          <w:szCs w:val="28"/>
        </w:rPr>
        <w:t xml:space="preserve"> </w:t>
      </w:r>
      <w:r w:rsidR="00914920" w:rsidRPr="003A686A">
        <w:rPr>
          <w:szCs w:val="28"/>
        </w:rPr>
        <w:t>См. «Лягушонок», «Мишка косолапый».</w:t>
      </w:r>
      <w:r w:rsidR="00862FD3" w:rsidRPr="003A686A">
        <w:rPr>
          <w:noProof/>
          <w:szCs w:val="28"/>
        </w:rPr>
        <w:drawing>
          <wp:inline distT="0" distB="0" distL="0" distR="0">
            <wp:extent cx="4255238" cy="2446238"/>
            <wp:effectExtent l="19050" t="0" r="0" b="0"/>
            <wp:docPr id="20" name="Рисунок 3" descr="C:\Users\пк\Desktop\01EylUlbw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01EylUlbwi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229" cy="2447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920" w:rsidRPr="003A686A" w:rsidRDefault="00914920" w:rsidP="0032391A">
      <w:pPr>
        <w:pStyle w:val="a3"/>
        <w:rPr>
          <w:szCs w:val="28"/>
        </w:rPr>
      </w:pPr>
    </w:p>
    <w:p w:rsidR="00914920" w:rsidRPr="003A686A" w:rsidRDefault="0011683F" w:rsidP="0032391A">
      <w:pPr>
        <w:pStyle w:val="a3"/>
        <w:rPr>
          <w:szCs w:val="28"/>
        </w:rPr>
      </w:pPr>
      <w:r w:rsidRPr="003A686A">
        <w:rPr>
          <w:noProof/>
          <w:szCs w:val="28"/>
        </w:rPr>
        <w:drawing>
          <wp:inline distT="0" distB="0" distL="0" distR="0">
            <wp:extent cx="3394164" cy="2364195"/>
            <wp:effectExtent l="19050" t="0" r="0" b="0"/>
            <wp:docPr id="19" name="Рисунок 3" descr="C:\Users\пк\Desktop\vbXosVtCl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vbXosVtClxs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776" cy="2365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920" w:rsidRPr="003A686A" w:rsidRDefault="00914920" w:rsidP="0032391A">
      <w:pPr>
        <w:pStyle w:val="a3"/>
        <w:rPr>
          <w:szCs w:val="28"/>
        </w:rPr>
      </w:pPr>
    </w:p>
    <w:p w:rsidR="0032391A" w:rsidRPr="003A686A" w:rsidRDefault="0050272C" w:rsidP="0032391A">
      <w:pPr>
        <w:pStyle w:val="a3"/>
        <w:rPr>
          <w:szCs w:val="28"/>
        </w:rPr>
      </w:pPr>
      <w:r>
        <w:rPr>
          <w:szCs w:val="28"/>
        </w:rPr>
        <w:pict>
          <v:shape id="_x0000_i1026" type="#_x0000_t75" alt="" style="width:24.3pt;height:24.3pt"/>
        </w:pict>
      </w:r>
    </w:p>
    <w:p w:rsidR="00914920" w:rsidRPr="003A686A" w:rsidRDefault="00DE4A8A" w:rsidP="00D535E8">
      <w:pPr>
        <w:pStyle w:val="a3"/>
        <w:spacing w:line="360" w:lineRule="auto"/>
        <w:jc w:val="both"/>
        <w:rPr>
          <w:szCs w:val="28"/>
        </w:rPr>
      </w:pPr>
      <w:r w:rsidRPr="003A686A">
        <w:rPr>
          <w:szCs w:val="28"/>
        </w:rPr>
        <w:t xml:space="preserve">Далее приводятся </w:t>
      </w:r>
      <w:r w:rsidR="0032391A" w:rsidRPr="003A686A">
        <w:rPr>
          <w:szCs w:val="28"/>
        </w:rPr>
        <w:t>примеры пьес, на основе которых ученику объясняются расположение нот на нотоносце и на инструменте</w:t>
      </w:r>
      <w:r w:rsidR="00564274" w:rsidRPr="003A686A">
        <w:rPr>
          <w:szCs w:val="28"/>
        </w:rPr>
        <w:t xml:space="preserve">. Очень </w:t>
      </w:r>
      <w:proofErr w:type="gramStart"/>
      <w:r w:rsidR="00564274" w:rsidRPr="003A686A">
        <w:rPr>
          <w:szCs w:val="28"/>
        </w:rPr>
        <w:t>удобно</w:t>
      </w:r>
      <w:proofErr w:type="gramEnd"/>
      <w:r w:rsidR="00564274" w:rsidRPr="003A686A">
        <w:rPr>
          <w:szCs w:val="28"/>
        </w:rPr>
        <w:t xml:space="preserve"> когда нотный текст выполнен крупным шрифтом. Это облегчает восприятие  нотных знаков, что позволяет ребенку без напряжения воспринимать  нотный текст.</w:t>
      </w:r>
    </w:p>
    <w:p w:rsidR="00914920" w:rsidRPr="003A686A" w:rsidRDefault="00914920" w:rsidP="0032391A">
      <w:pPr>
        <w:pStyle w:val="a3"/>
        <w:rPr>
          <w:noProof/>
          <w:szCs w:val="28"/>
        </w:rPr>
      </w:pPr>
    </w:p>
    <w:p w:rsidR="00914920" w:rsidRPr="003A686A" w:rsidRDefault="00914920" w:rsidP="0032391A">
      <w:pPr>
        <w:pStyle w:val="a3"/>
        <w:rPr>
          <w:szCs w:val="28"/>
        </w:rPr>
      </w:pPr>
    </w:p>
    <w:p w:rsidR="00914920" w:rsidRPr="003A686A" w:rsidRDefault="00862FD3" w:rsidP="0032391A">
      <w:pPr>
        <w:pStyle w:val="a3"/>
        <w:rPr>
          <w:szCs w:val="28"/>
        </w:rPr>
      </w:pPr>
      <w:r w:rsidRPr="003A686A">
        <w:rPr>
          <w:noProof/>
          <w:szCs w:val="28"/>
        </w:rPr>
        <w:drawing>
          <wp:inline distT="0" distB="0" distL="0" distR="0">
            <wp:extent cx="5754429" cy="2815180"/>
            <wp:effectExtent l="19050" t="0" r="0" b="0"/>
            <wp:docPr id="21" name="Рисунок 4" descr="C:\Users\пк\Desktop\lXuAWGC_eJ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lXuAWGC_eJQ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889" cy="2822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920" w:rsidRPr="003A686A" w:rsidRDefault="00914920" w:rsidP="0032391A">
      <w:pPr>
        <w:pStyle w:val="a3"/>
        <w:rPr>
          <w:szCs w:val="28"/>
        </w:rPr>
      </w:pPr>
    </w:p>
    <w:p w:rsidR="00914920" w:rsidRPr="003A686A" w:rsidRDefault="00914920" w:rsidP="0032391A">
      <w:pPr>
        <w:pStyle w:val="a3"/>
        <w:rPr>
          <w:szCs w:val="28"/>
        </w:rPr>
      </w:pPr>
    </w:p>
    <w:p w:rsidR="0032391A" w:rsidRPr="003A686A" w:rsidRDefault="00837FCD" w:rsidP="0032391A">
      <w:pPr>
        <w:pStyle w:val="a3"/>
        <w:rPr>
          <w:szCs w:val="28"/>
        </w:rPr>
      </w:pPr>
      <w:r w:rsidRPr="003A686A">
        <w:rPr>
          <w:noProof/>
          <w:szCs w:val="28"/>
        </w:rPr>
        <w:lastRenderedPageBreak/>
        <w:drawing>
          <wp:inline distT="0" distB="0" distL="0" distR="0">
            <wp:extent cx="5754429" cy="1606317"/>
            <wp:effectExtent l="19050" t="0" r="0" b="0"/>
            <wp:docPr id="3" name="Рисунок 2" descr="C:\Users\пк\Desktop\vosad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vosadstr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166" cy="161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91A" w:rsidRPr="003A686A" w:rsidRDefault="0032391A" w:rsidP="0032391A">
      <w:pPr>
        <w:pStyle w:val="a3"/>
        <w:rPr>
          <w:b/>
          <w:bCs/>
          <w:i/>
          <w:iCs/>
          <w:szCs w:val="28"/>
        </w:rPr>
      </w:pPr>
    </w:p>
    <w:p w:rsidR="0032391A" w:rsidRPr="003A686A" w:rsidRDefault="00377D74" w:rsidP="00377D74">
      <w:pPr>
        <w:pStyle w:val="a3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 xml:space="preserve">                </w:t>
      </w:r>
      <w:r w:rsidR="0032391A" w:rsidRPr="003A686A">
        <w:rPr>
          <w:b/>
          <w:bCs/>
          <w:i/>
          <w:iCs/>
          <w:szCs w:val="28"/>
        </w:rPr>
        <w:t>Воспитание чувства ритма.</w:t>
      </w:r>
    </w:p>
    <w:p w:rsidR="0032391A" w:rsidRPr="003A686A" w:rsidRDefault="0032391A" w:rsidP="0032391A">
      <w:pPr>
        <w:pStyle w:val="a3"/>
        <w:rPr>
          <w:b/>
          <w:bCs/>
          <w:i/>
          <w:iCs/>
          <w:szCs w:val="28"/>
        </w:rPr>
      </w:pPr>
      <w:r w:rsidRPr="003A686A">
        <w:rPr>
          <w:b/>
          <w:bCs/>
          <w:i/>
          <w:iCs/>
          <w:szCs w:val="28"/>
        </w:rPr>
        <w:t xml:space="preserve"> </w:t>
      </w:r>
    </w:p>
    <w:p w:rsidR="0032391A" w:rsidRPr="003A686A" w:rsidRDefault="0032391A" w:rsidP="00D535E8">
      <w:pPr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 xml:space="preserve">       Именно ритм конкретизирует в музыке тот или иной жанр и придает индивидуальность любой мелодии. Значение ритма особенно наглядно проявляется в различных танцевальных жанрах, каждому из которых присуща особая ритмическая формула. Благодаря ритму, даже не слыша мелодии, можно безошибочно отличить</w:t>
      </w:r>
      <w:r w:rsidR="00A068E8" w:rsidRPr="003A686A">
        <w:rPr>
          <w:sz w:val="28"/>
          <w:szCs w:val="28"/>
        </w:rPr>
        <w:t xml:space="preserve"> одно произведение от другого</w:t>
      </w:r>
      <w:proofErr w:type="gramStart"/>
      <w:r w:rsidR="00A068E8" w:rsidRPr="003A686A">
        <w:rPr>
          <w:sz w:val="28"/>
          <w:szCs w:val="28"/>
        </w:rPr>
        <w:t>.</w:t>
      </w:r>
      <w:r w:rsidRPr="003A686A">
        <w:rPr>
          <w:sz w:val="28"/>
          <w:szCs w:val="28"/>
        </w:rPr>
        <w:t xml:space="preserve">. </w:t>
      </w:r>
      <w:proofErr w:type="gramEnd"/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Воспитание чувства ритма следует вести от музыки, а не от объяснения длительностей, значения такта, сильной доли и т.д. Ученик должен маршировать под музыку, хлопать в ладоши</w:t>
      </w:r>
      <w:r w:rsidR="00877EAE" w:rsidRPr="003A686A">
        <w:rPr>
          <w:szCs w:val="28"/>
        </w:rPr>
        <w:t>, простучать карандашом</w:t>
      </w:r>
      <w:r w:rsidRPr="003A686A">
        <w:rPr>
          <w:szCs w:val="28"/>
        </w:rPr>
        <w:t xml:space="preserve"> ритмический рисунок. Полезны образные ассоциа</w:t>
      </w:r>
      <w:r w:rsidR="00E35BE2" w:rsidRPr="003A686A">
        <w:rPr>
          <w:szCs w:val="28"/>
        </w:rPr>
        <w:t xml:space="preserve">ции – целая нота медленный шаг </w:t>
      </w:r>
      <w:proofErr w:type="gramStart"/>
      <w:r w:rsidR="00E35BE2" w:rsidRPr="003A686A">
        <w:rPr>
          <w:szCs w:val="28"/>
        </w:rPr>
        <w:t>(</w:t>
      </w:r>
      <w:r w:rsidRPr="003A686A">
        <w:rPr>
          <w:szCs w:val="28"/>
        </w:rPr>
        <w:t xml:space="preserve"> </w:t>
      </w:r>
      <w:proofErr w:type="gramEnd"/>
      <w:r w:rsidRPr="003A686A">
        <w:rPr>
          <w:szCs w:val="28"/>
        </w:rPr>
        <w:t>идет старик ), половинки – быстрый шаг ( идет папа ), четверти – бодрый шаг (  маршируют дети )</w:t>
      </w:r>
      <w:r w:rsidR="00DE4A8A" w:rsidRPr="003A686A">
        <w:rPr>
          <w:szCs w:val="28"/>
        </w:rPr>
        <w:t>, восьмушки  -  все бегу</w:t>
      </w:r>
      <w:r w:rsidR="00B46636" w:rsidRPr="003A686A">
        <w:rPr>
          <w:szCs w:val="28"/>
        </w:rPr>
        <w:t xml:space="preserve">т, шестнадцатые  -  капает дождик. </w:t>
      </w:r>
      <w:r w:rsidR="00DE4A8A" w:rsidRPr="003A686A">
        <w:rPr>
          <w:szCs w:val="28"/>
        </w:rPr>
        <w:t>О</w:t>
      </w:r>
      <w:r w:rsidRPr="003A686A">
        <w:rPr>
          <w:szCs w:val="28"/>
        </w:rPr>
        <w:t>пыт показывает, что дети быстро запоминают длительности и  их соотношения между собой, если представить их при помощи следующей ассоциации: целое яблоко – целая нота, яблоко разрезали пополам, получились две половинки, каждую половинку разрезали еще раз пополам – четвертинки и т.д.</w:t>
      </w:r>
    </w:p>
    <w:p w:rsidR="0032391A" w:rsidRPr="003A686A" w:rsidRDefault="0032391A" w:rsidP="00D535E8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   Можно использовать стихи из нотной азбуки Н. </w:t>
      </w:r>
      <w:proofErr w:type="spellStart"/>
      <w:r w:rsidRPr="003A686A">
        <w:rPr>
          <w:szCs w:val="28"/>
        </w:rPr>
        <w:t>Кончаловской</w:t>
      </w:r>
      <w:proofErr w:type="spellEnd"/>
      <w:r w:rsidRPr="003A686A">
        <w:rPr>
          <w:szCs w:val="28"/>
        </w:rPr>
        <w:t>:</w:t>
      </w:r>
    </w:p>
    <w:p w:rsidR="0032391A" w:rsidRPr="003A686A" w:rsidRDefault="0032391A" w:rsidP="00D535E8">
      <w:pPr>
        <w:pStyle w:val="a3"/>
        <w:spacing w:line="360" w:lineRule="auto"/>
        <w:ind w:left="2124" w:firstLine="708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Если нота белая,</w:t>
      </w:r>
    </w:p>
    <w:p w:rsidR="00D535E8" w:rsidRPr="003A686A" w:rsidRDefault="0032391A" w:rsidP="00D535E8">
      <w:pPr>
        <w:pStyle w:val="a3"/>
        <w:spacing w:line="360" w:lineRule="auto"/>
        <w:ind w:left="2124" w:firstLine="708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Это нота целая</w:t>
      </w:r>
    </w:p>
    <w:p w:rsidR="0032391A" w:rsidRPr="003A686A" w:rsidRDefault="0032391A" w:rsidP="00D535E8">
      <w:pPr>
        <w:pStyle w:val="a3"/>
        <w:spacing w:line="360" w:lineRule="auto"/>
        <w:ind w:left="2124" w:firstLine="708"/>
        <w:jc w:val="both"/>
        <w:rPr>
          <w:b/>
          <w:bCs/>
          <w:szCs w:val="28"/>
        </w:rPr>
      </w:pPr>
      <w:proofErr w:type="gramStart"/>
      <w:r w:rsidRPr="003A686A">
        <w:rPr>
          <w:b/>
          <w:bCs/>
          <w:szCs w:val="28"/>
        </w:rPr>
        <w:t>Разделим ноту целую</w:t>
      </w:r>
      <w:proofErr w:type="gramEnd"/>
    </w:p>
    <w:p w:rsidR="0032391A" w:rsidRPr="003A686A" w:rsidRDefault="0032391A" w:rsidP="00D535E8">
      <w:pPr>
        <w:pStyle w:val="a3"/>
        <w:spacing w:line="360" w:lineRule="auto"/>
        <w:ind w:left="2124" w:firstLine="708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На половинки белые,</w:t>
      </w:r>
    </w:p>
    <w:p w:rsidR="0032391A" w:rsidRPr="003A686A" w:rsidRDefault="0032391A" w:rsidP="00D535E8">
      <w:pPr>
        <w:pStyle w:val="a3"/>
        <w:spacing w:line="360" w:lineRule="auto"/>
        <w:ind w:left="2124" w:firstLine="708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Палочкой отметив,</w:t>
      </w:r>
    </w:p>
    <w:p w:rsidR="0032391A" w:rsidRPr="003A686A" w:rsidRDefault="0032391A" w:rsidP="00D535E8">
      <w:pPr>
        <w:pStyle w:val="a3"/>
        <w:spacing w:line="360" w:lineRule="auto"/>
        <w:ind w:left="2124" w:firstLine="708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Чтоб с той не спутать этих.</w:t>
      </w:r>
    </w:p>
    <w:p w:rsidR="0032391A" w:rsidRPr="003A686A" w:rsidRDefault="0032391A" w:rsidP="00D535E8">
      <w:pPr>
        <w:pStyle w:val="a3"/>
        <w:spacing w:line="360" w:lineRule="auto"/>
        <w:ind w:left="2124" w:firstLine="708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lastRenderedPageBreak/>
        <w:t>В каждой ноте-половинке –</w:t>
      </w:r>
    </w:p>
    <w:p w:rsidR="0032391A" w:rsidRPr="003A686A" w:rsidRDefault="0032391A" w:rsidP="00D535E8">
      <w:pPr>
        <w:pStyle w:val="a3"/>
        <w:spacing w:line="360" w:lineRule="auto"/>
        <w:ind w:left="2123" w:firstLine="709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По две черных четвертинки.</w:t>
      </w:r>
    </w:p>
    <w:p w:rsidR="0032391A" w:rsidRPr="003A686A" w:rsidRDefault="0032391A" w:rsidP="00D535E8">
      <w:pPr>
        <w:pStyle w:val="a3"/>
        <w:spacing w:line="360" w:lineRule="auto"/>
        <w:ind w:left="2123" w:firstLine="709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В каждой четвертушке –</w:t>
      </w:r>
    </w:p>
    <w:p w:rsidR="0032391A" w:rsidRPr="003A686A" w:rsidRDefault="0032391A" w:rsidP="00D535E8">
      <w:pPr>
        <w:pStyle w:val="a3"/>
        <w:spacing w:line="360" w:lineRule="auto"/>
        <w:ind w:left="2123" w:firstLine="709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По две восьмушки,</w:t>
      </w:r>
    </w:p>
    <w:p w:rsidR="0032391A" w:rsidRPr="003A686A" w:rsidRDefault="0032391A" w:rsidP="00D535E8">
      <w:pPr>
        <w:pStyle w:val="a3"/>
        <w:spacing w:line="360" w:lineRule="auto"/>
        <w:ind w:left="2123" w:firstLine="709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По две чернушки –</w:t>
      </w:r>
    </w:p>
    <w:p w:rsidR="0032391A" w:rsidRPr="003A686A" w:rsidRDefault="0032391A" w:rsidP="00D535E8">
      <w:pPr>
        <w:pStyle w:val="a3"/>
        <w:spacing w:line="360" w:lineRule="auto"/>
        <w:ind w:left="2123" w:firstLine="709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Палочки и точки,</w:t>
      </w:r>
    </w:p>
    <w:p w:rsidR="0032391A" w:rsidRPr="003A686A" w:rsidRDefault="0032391A" w:rsidP="006B1C91">
      <w:pPr>
        <w:pStyle w:val="a3"/>
        <w:spacing w:line="360" w:lineRule="auto"/>
        <w:ind w:left="2123" w:firstLine="709"/>
        <w:jc w:val="both"/>
        <w:rPr>
          <w:b/>
          <w:bCs/>
          <w:szCs w:val="28"/>
        </w:rPr>
      </w:pPr>
      <w:r w:rsidRPr="003A686A">
        <w:rPr>
          <w:b/>
          <w:bCs/>
          <w:szCs w:val="28"/>
        </w:rPr>
        <w:t>На палочках крючочки.</w:t>
      </w:r>
    </w:p>
    <w:p w:rsidR="00F83CF0" w:rsidRPr="003A686A" w:rsidRDefault="00F83CF0" w:rsidP="006B1C91">
      <w:pPr>
        <w:pStyle w:val="a3"/>
        <w:spacing w:line="360" w:lineRule="auto"/>
        <w:ind w:left="2123" w:firstLine="709"/>
        <w:jc w:val="both"/>
        <w:rPr>
          <w:b/>
          <w:bCs/>
          <w:szCs w:val="28"/>
        </w:rPr>
      </w:pPr>
    </w:p>
    <w:p w:rsidR="0032391A" w:rsidRPr="003A686A" w:rsidRDefault="0032391A" w:rsidP="006B1C91">
      <w:pPr>
        <w:pStyle w:val="21"/>
        <w:widowControl w:val="0"/>
        <w:ind w:firstLine="709"/>
      </w:pPr>
      <w:r w:rsidRPr="003A686A">
        <w:t xml:space="preserve">     Музыкально-ритмическое </w:t>
      </w:r>
      <w:r w:rsidR="00B46636" w:rsidRPr="003A686A">
        <w:t>чувство – способность ориентироваться</w:t>
      </w:r>
      <w:r w:rsidRPr="003A686A">
        <w:t xml:space="preserve"> в</w:t>
      </w:r>
      <w:r w:rsidR="00B46636" w:rsidRPr="003A686A">
        <w:t>о</w:t>
      </w:r>
      <w:r w:rsidRPr="003A686A">
        <w:t xml:space="preserve"> временной последовательности</w:t>
      </w:r>
      <w:r w:rsidR="009A5562" w:rsidRPr="003A686A">
        <w:t xml:space="preserve"> звуков. Ребенка нужно научить</w:t>
      </w:r>
      <w:r w:rsidR="00B46636" w:rsidRPr="003A686A">
        <w:t>:</w:t>
      </w:r>
      <w:r w:rsidRPr="003A686A">
        <w:t xml:space="preserve"> </w:t>
      </w:r>
    </w:p>
    <w:p w:rsidR="0032391A" w:rsidRPr="003A686A" w:rsidRDefault="00D97D75" w:rsidP="00D535E8">
      <w:pPr>
        <w:pStyle w:val="21"/>
        <w:widowControl w:val="0"/>
        <w:numPr>
          <w:ilvl w:val="0"/>
          <w:numId w:val="7"/>
        </w:numPr>
        <w:ind w:left="0" w:firstLine="709"/>
      </w:pPr>
      <w:r w:rsidRPr="003A686A">
        <w:t>понима</w:t>
      </w:r>
      <w:r w:rsidR="00B46636" w:rsidRPr="003A686A">
        <w:t>ть</w:t>
      </w:r>
      <w:r w:rsidRPr="003A686A">
        <w:t xml:space="preserve"> и воспроизв</w:t>
      </w:r>
      <w:r w:rsidR="00B46636" w:rsidRPr="003A686A">
        <w:t>одить</w:t>
      </w:r>
      <w:r w:rsidRPr="003A686A">
        <w:t xml:space="preserve"> </w:t>
      </w:r>
      <w:r w:rsidR="00B46636" w:rsidRPr="003A686A">
        <w:t>метрические доли</w:t>
      </w:r>
      <w:r w:rsidR="0032391A" w:rsidRPr="003A686A">
        <w:t xml:space="preserve"> в музыке;</w:t>
      </w:r>
    </w:p>
    <w:p w:rsidR="0032391A" w:rsidRPr="003A686A" w:rsidRDefault="00B46636" w:rsidP="00D535E8">
      <w:pPr>
        <w:pStyle w:val="21"/>
        <w:widowControl w:val="0"/>
        <w:numPr>
          <w:ilvl w:val="0"/>
          <w:numId w:val="7"/>
        </w:numPr>
        <w:ind w:left="0" w:firstLine="709"/>
      </w:pPr>
      <w:r w:rsidRPr="003A686A">
        <w:t>различать</w:t>
      </w:r>
      <w:r w:rsidR="002F2C56" w:rsidRPr="003A686A">
        <w:t xml:space="preserve"> </w:t>
      </w:r>
      <w:r w:rsidRPr="003A686A">
        <w:t>сильные и слабые доли</w:t>
      </w:r>
      <w:r w:rsidR="0032391A" w:rsidRPr="003A686A">
        <w:t xml:space="preserve"> в слушании и исполнении пьес;</w:t>
      </w:r>
    </w:p>
    <w:p w:rsidR="0032391A" w:rsidRPr="003A686A" w:rsidRDefault="0032391A" w:rsidP="00D535E8">
      <w:pPr>
        <w:pStyle w:val="21"/>
        <w:widowControl w:val="0"/>
        <w:numPr>
          <w:ilvl w:val="0"/>
          <w:numId w:val="7"/>
        </w:numPr>
        <w:ind w:left="0" w:firstLine="709"/>
      </w:pPr>
      <w:r w:rsidRPr="003A686A">
        <w:t>воспри</w:t>
      </w:r>
      <w:r w:rsidR="00B46636" w:rsidRPr="003A686A">
        <w:t>нимать</w:t>
      </w:r>
      <w:r w:rsidRPr="003A686A">
        <w:t xml:space="preserve"> соотношения различных длительностей на примере несложных, хорошо знакомых детских песен;</w:t>
      </w:r>
    </w:p>
    <w:p w:rsidR="0032391A" w:rsidRPr="003A686A" w:rsidRDefault="0032391A" w:rsidP="00D535E8">
      <w:pPr>
        <w:pStyle w:val="21"/>
        <w:widowControl w:val="0"/>
        <w:numPr>
          <w:ilvl w:val="0"/>
          <w:numId w:val="7"/>
        </w:numPr>
        <w:ind w:left="0" w:firstLine="709"/>
      </w:pPr>
      <w:r w:rsidRPr="003A686A">
        <w:t>разви</w:t>
      </w:r>
      <w:r w:rsidR="00B46636" w:rsidRPr="003A686A">
        <w:t xml:space="preserve">вать </w:t>
      </w:r>
      <w:r w:rsidRPr="003A686A">
        <w:t>внутренн</w:t>
      </w:r>
      <w:r w:rsidR="00B46636" w:rsidRPr="003A686A">
        <w:t>ий</w:t>
      </w:r>
      <w:r w:rsidRPr="003A686A">
        <w:t xml:space="preserve"> ритмическ</w:t>
      </w:r>
      <w:r w:rsidR="00B46636" w:rsidRPr="003A686A">
        <w:t>ий</w:t>
      </w:r>
      <w:r w:rsidRPr="003A686A">
        <w:t xml:space="preserve"> слух;</w:t>
      </w:r>
    </w:p>
    <w:p w:rsidR="0032391A" w:rsidRPr="003A686A" w:rsidRDefault="0032391A" w:rsidP="00D535E8">
      <w:pPr>
        <w:pStyle w:val="21"/>
        <w:widowControl w:val="0"/>
        <w:numPr>
          <w:ilvl w:val="0"/>
          <w:numId w:val="7"/>
        </w:numPr>
        <w:ind w:left="0" w:firstLine="709"/>
      </w:pPr>
      <w:r w:rsidRPr="003A686A">
        <w:t>формирова</w:t>
      </w:r>
      <w:r w:rsidR="00B46636" w:rsidRPr="003A686A">
        <w:t>ть понятие</w:t>
      </w:r>
      <w:r w:rsidRPr="003A686A">
        <w:t xml:space="preserve"> о ритме как об одном из средств музыкальной выразительности;</w:t>
      </w:r>
    </w:p>
    <w:p w:rsidR="00D873D5" w:rsidRPr="003A686A" w:rsidRDefault="0032391A" w:rsidP="00D535E8">
      <w:pPr>
        <w:pStyle w:val="21"/>
        <w:widowControl w:val="0"/>
        <w:numPr>
          <w:ilvl w:val="0"/>
          <w:numId w:val="7"/>
        </w:numPr>
        <w:ind w:left="0" w:firstLine="709"/>
      </w:pPr>
      <w:r w:rsidRPr="003A686A">
        <w:t>осозна</w:t>
      </w:r>
      <w:r w:rsidR="00B46636" w:rsidRPr="003A686A">
        <w:t>вать значение</w:t>
      </w:r>
      <w:r w:rsidRPr="003A686A">
        <w:t xml:space="preserve"> ритма для создания музыкального образа и связи ритма с другими элементами музыкального языка.</w:t>
      </w:r>
      <w:r w:rsidR="00432A97" w:rsidRPr="003A686A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2391A" w:rsidRPr="003A686A" w:rsidRDefault="00D873D5" w:rsidP="00D873D5">
      <w:pPr>
        <w:pStyle w:val="21"/>
        <w:widowControl w:val="0"/>
        <w:ind w:firstLine="0"/>
      </w:pPr>
      <w:r w:rsidRPr="003A686A">
        <w:rPr>
          <w:noProof/>
          <w:w w:val="0"/>
        </w:rPr>
        <w:drawing>
          <wp:inline distT="0" distB="0" distL="0" distR="0">
            <wp:extent cx="6120130" cy="2497583"/>
            <wp:effectExtent l="19050" t="0" r="0" b="0"/>
            <wp:docPr id="1" name="Рисунок 3" descr="C:\Users\пк\Desktop\GoybpSeon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GoybpSeonGY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97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432A97" w:rsidRPr="003A686A" w:rsidRDefault="00432A97" w:rsidP="00432A97">
      <w:pPr>
        <w:pStyle w:val="21"/>
        <w:widowControl w:val="0"/>
        <w:spacing w:line="240" w:lineRule="auto"/>
        <w:jc w:val="left"/>
      </w:pPr>
    </w:p>
    <w:p w:rsidR="006B1C91" w:rsidRPr="003A686A" w:rsidRDefault="00E23956" w:rsidP="001162F0">
      <w:pPr>
        <w:pStyle w:val="a3"/>
        <w:rPr>
          <w:szCs w:val="28"/>
        </w:rPr>
      </w:pPr>
      <w:r w:rsidRPr="003A686A">
        <w:rPr>
          <w:szCs w:val="28"/>
        </w:rPr>
        <w:br w:type="textWrapping" w:clear="all"/>
      </w:r>
    </w:p>
    <w:p w:rsidR="006B1C91" w:rsidRPr="003A686A" w:rsidRDefault="00D873D5" w:rsidP="0032391A">
      <w:pPr>
        <w:pStyle w:val="a3"/>
        <w:jc w:val="center"/>
        <w:rPr>
          <w:b/>
          <w:bCs/>
          <w:i/>
          <w:iCs/>
          <w:szCs w:val="28"/>
        </w:rPr>
      </w:pPr>
      <w:r w:rsidRPr="003A686A">
        <w:rPr>
          <w:b/>
          <w:bCs/>
          <w:i/>
          <w:iCs/>
          <w:noProof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-316230</wp:posOffset>
            </wp:positionV>
            <wp:extent cx="4499610" cy="2753360"/>
            <wp:effectExtent l="19050" t="0" r="0" b="0"/>
            <wp:wrapSquare wrapText="bothSides"/>
            <wp:docPr id="25" name="Рисунок 5" descr="C:\Users\пк\Desktop\TfKNNJERB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esktop\TfKNNJERBNc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10" cy="275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1E94" w:rsidRPr="003A686A" w:rsidRDefault="008A1E94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8A1E94" w:rsidRPr="003A686A" w:rsidRDefault="008A1E94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8A1E94" w:rsidRPr="003A686A" w:rsidRDefault="008A1E94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8A1E94" w:rsidRPr="003A686A" w:rsidRDefault="008A1E94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77D74" w:rsidP="00377D74">
      <w:pPr>
        <w:pStyle w:val="a3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 xml:space="preserve">          </w:t>
      </w:r>
      <w:r w:rsidR="0032391A" w:rsidRPr="003A686A">
        <w:rPr>
          <w:b/>
          <w:bCs/>
          <w:i/>
          <w:iCs/>
          <w:szCs w:val="28"/>
        </w:rPr>
        <w:t>Знакомство с ладом.</w:t>
      </w:r>
    </w:p>
    <w:p w:rsidR="0032391A" w:rsidRPr="003A686A" w:rsidRDefault="0032391A" w:rsidP="0032391A">
      <w:pPr>
        <w:pStyle w:val="a3"/>
        <w:rPr>
          <w:b/>
          <w:bCs/>
          <w:i/>
          <w:iCs/>
          <w:szCs w:val="28"/>
        </w:rPr>
      </w:pPr>
    </w:p>
    <w:p w:rsidR="0032391A" w:rsidRPr="003A686A" w:rsidRDefault="0032391A" w:rsidP="006B1C91">
      <w:pPr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Звучание мажора и минора легче усваивается в сравнении. Полезна конкретная образность: мажор – веселый, минор – грустный. Здесь необходимо проигрывать пьесы в мажоре и в миноре и давать им сравнительные характеристики.</w:t>
      </w:r>
    </w:p>
    <w:p w:rsidR="00914920" w:rsidRPr="003A686A" w:rsidRDefault="0032391A" w:rsidP="006B1C91">
      <w:pPr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 xml:space="preserve">     Сущность ладового развития заключается в том, чтобы дети на собственной практике убедились и почувствовали, что любая мелодия состоит из совокупности ладовых интонаций.</w:t>
      </w:r>
      <w:r w:rsidR="00914920" w:rsidRPr="003A686A">
        <w:rPr>
          <w:sz w:val="28"/>
          <w:szCs w:val="28"/>
        </w:rPr>
        <w:t xml:space="preserve">   </w:t>
      </w:r>
    </w:p>
    <w:p w:rsidR="007E2FC3" w:rsidRPr="003A686A" w:rsidRDefault="007E2FC3" w:rsidP="006B1C91">
      <w:pPr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«Ночь и день», «Играем и поем» - пьесы знакомят детей с мажором и минором.</w:t>
      </w:r>
    </w:p>
    <w:p w:rsidR="00914920" w:rsidRPr="003A686A" w:rsidRDefault="00914920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914920" w:rsidRPr="003A686A" w:rsidRDefault="00377D74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r w:rsidRPr="00377D74">
        <w:rPr>
          <w:noProof/>
          <w:snapToGrid w:val="0"/>
          <w:w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4423144" cy="1828206"/>
            <wp:effectExtent l="19050" t="0" r="0" b="0"/>
            <wp:docPr id="2" name="Рисунок 4" descr="C:\Users\пк\Desktop\QIP0BKwfw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QIP0BKwfwgo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495" cy="182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920" w:rsidRPr="003A686A" w:rsidRDefault="00914920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914920" w:rsidRPr="003A686A" w:rsidRDefault="00914920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914920" w:rsidRPr="003A686A" w:rsidRDefault="00914920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914920" w:rsidRPr="003A686A" w:rsidRDefault="00914920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914920" w:rsidRPr="003A686A" w:rsidRDefault="00914920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914920" w:rsidRPr="003A686A" w:rsidRDefault="00914920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914920" w:rsidRPr="003A686A" w:rsidRDefault="00377D74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r w:rsidRPr="00377D74">
        <w:rPr>
          <w:noProof/>
          <w:snapToGrid w:val="0"/>
          <w:w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4592998" cy="2328530"/>
            <wp:effectExtent l="19050" t="0" r="0" b="0"/>
            <wp:docPr id="5" name="Рисунок 3" descr="C:\Users\пк\Desktop\OFgGzBXRa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OFgGzBXRawE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079" cy="2330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920" w:rsidRPr="003A686A" w:rsidRDefault="00914920" w:rsidP="0032391A">
      <w:pPr>
        <w:pStyle w:val="21"/>
        <w:widowControl w:val="0"/>
        <w:spacing w:line="240" w:lineRule="auto"/>
        <w:ind w:firstLine="0"/>
        <w:jc w:val="left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</w:p>
    <w:p w:rsidR="0032391A" w:rsidRPr="003A686A" w:rsidRDefault="0032391A" w:rsidP="008C16A0">
      <w:pPr>
        <w:pStyle w:val="a3"/>
        <w:spacing w:line="360" w:lineRule="auto"/>
        <w:jc w:val="center"/>
        <w:rPr>
          <w:szCs w:val="28"/>
        </w:rPr>
      </w:pPr>
      <w:r w:rsidRPr="003A686A">
        <w:rPr>
          <w:b/>
          <w:bCs/>
          <w:i/>
          <w:iCs/>
          <w:szCs w:val="28"/>
        </w:rPr>
        <w:t>Пение с  поддержкой инструмента (</w:t>
      </w:r>
      <w:proofErr w:type="spellStart"/>
      <w:r w:rsidRPr="003A686A">
        <w:rPr>
          <w:b/>
          <w:bCs/>
          <w:i/>
          <w:iCs/>
          <w:szCs w:val="28"/>
        </w:rPr>
        <w:t>сольфеджируя</w:t>
      </w:r>
      <w:proofErr w:type="spellEnd"/>
      <w:r w:rsidRPr="003A686A">
        <w:rPr>
          <w:b/>
          <w:bCs/>
          <w:i/>
          <w:iCs/>
          <w:szCs w:val="28"/>
        </w:rPr>
        <w:t>).</w:t>
      </w:r>
    </w:p>
    <w:p w:rsidR="0032391A" w:rsidRPr="003A686A" w:rsidRDefault="0032391A" w:rsidP="006B1C91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</w:t>
      </w:r>
      <w:r w:rsidR="00DE4A8A" w:rsidRPr="003A686A">
        <w:rPr>
          <w:szCs w:val="28"/>
        </w:rPr>
        <w:t xml:space="preserve">    На начальном этапе</w:t>
      </w:r>
      <w:r w:rsidR="00091E6C" w:rsidRPr="003A686A">
        <w:rPr>
          <w:szCs w:val="28"/>
        </w:rPr>
        <w:t xml:space="preserve"> обучения</w:t>
      </w:r>
      <w:r w:rsidRPr="003A686A">
        <w:rPr>
          <w:szCs w:val="28"/>
        </w:rPr>
        <w:t xml:space="preserve"> используются пьесы с текстом. Затем, когда ученик уже знаком с нотной грамотой, нужно </w:t>
      </w:r>
      <w:proofErr w:type="spellStart"/>
      <w:r w:rsidRPr="003A686A">
        <w:rPr>
          <w:szCs w:val="28"/>
        </w:rPr>
        <w:t>пропевать</w:t>
      </w:r>
      <w:proofErr w:type="spellEnd"/>
      <w:r w:rsidRPr="003A686A">
        <w:rPr>
          <w:szCs w:val="28"/>
        </w:rPr>
        <w:t xml:space="preserve"> пьесы с названием нот, как с инструментом, так и без. Эта форма работы развивает музыкальный слух и координацию между слухом и голосом,  помогает ученику запомнить ноты на инструменте, подкрепляя зрительную память: ноты на бумаге – нота в ушах – нота на инструменте – нота озвучена, т.е. сначала вижу, далее представляю, затем ставлю палец и, наконец, воспроизвожу на инструменте.</w:t>
      </w:r>
    </w:p>
    <w:p w:rsidR="00091E6C" w:rsidRPr="003A686A" w:rsidRDefault="00091E6C" w:rsidP="006B1C91">
      <w:pPr>
        <w:pStyle w:val="a3"/>
        <w:spacing w:line="360" w:lineRule="auto"/>
        <w:ind w:firstLine="709"/>
        <w:jc w:val="both"/>
        <w:rPr>
          <w:szCs w:val="28"/>
        </w:rPr>
      </w:pPr>
    </w:p>
    <w:p w:rsidR="0032391A" w:rsidRPr="003A686A" w:rsidRDefault="00377D74" w:rsidP="006B1C91">
      <w:pPr>
        <w:pStyle w:val="a3"/>
        <w:spacing w:line="360" w:lineRule="auto"/>
        <w:ind w:firstLine="709"/>
        <w:jc w:val="both"/>
        <w:rPr>
          <w:szCs w:val="28"/>
        </w:rPr>
      </w:pPr>
      <w:r>
        <w:rPr>
          <w:b/>
          <w:bCs/>
          <w:i/>
          <w:iCs/>
          <w:szCs w:val="28"/>
        </w:rPr>
        <w:t xml:space="preserve">     </w:t>
      </w:r>
      <w:r w:rsidR="0032391A" w:rsidRPr="003A686A">
        <w:rPr>
          <w:b/>
          <w:bCs/>
          <w:i/>
          <w:iCs/>
          <w:szCs w:val="28"/>
        </w:rPr>
        <w:t>Знакомство с динамическими оттенками.</w:t>
      </w:r>
    </w:p>
    <w:p w:rsidR="0032391A" w:rsidRPr="003A686A" w:rsidRDefault="0032391A" w:rsidP="006B1C91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lastRenderedPageBreak/>
        <w:t xml:space="preserve">     Знакомство с динамическими оттенками должно начинаться с первых же пьес, исполняемых учеником. Главное, чтобы понятие  </w:t>
      </w:r>
      <w:r w:rsidRPr="003A686A">
        <w:rPr>
          <w:b/>
          <w:bCs/>
          <w:i/>
          <w:iCs/>
          <w:szCs w:val="28"/>
          <w:lang w:val="en-US"/>
        </w:rPr>
        <w:t>f</w:t>
      </w:r>
      <w:r w:rsidRPr="003A686A">
        <w:rPr>
          <w:b/>
          <w:bCs/>
          <w:i/>
          <w:iCs/>
          <w:szCs w:val="28"/>
        </w:rPr>
        <w:t xml:space="preserve"> </w:t>
      </w:r>
      <w:r w:rsidRPr="003A686A">
        <w:rPr>
          <w:szCs w:val="28"/>
        </w:rPr>
        <w:t>и</w:t>
      </w:r>
      <w:r w:rsidRPr="003A686A">
        <w:rPr>
          <w:b/>
          <w:bCs/>
          <w:i/>
          <w:iCs/>
          <w:szCs w:val="28"/>
        </w:rPr>
        <w:t xml:space="preserve"> </w:t>
      </w:r>
      <w:r w:rsidRPr="003A686A">
        <w:rPr>
          <w:b/>
          <w:bCs/>
          <w:i/>
          <w:iCs/>
          <w:szCs w:val="28"/>
          <w:lang w:val="en-US"/>
        </w:rPr>
        <w:t>p</w:t>
      </w:r>
      <w:r w:rsidRPr="003A686A">
        <w:rPr>
          <w:szCs w:val="28"/>
        </w:rPr>
        <w:t>,</w:t>
      </w:r>
      <w:r w:rsidRPr="003A686A">
        <w:rPr>
          <w:b/>
          <w:bCs/>
          <w:i/>
          <w:iCs/>
          <w:szCs w:val="28"/>
        </w:rPr>
        <w:t xml:space="preserve"> </w:t>
      </w:r>
      <w:r w:rsidRPr="003A686A">
        <w:rPr>
          <w:b/>
          <w:bCs/>
          <w:i/>
          <w:iCs/>
          <w:szCs w:val="28"/>
          <w:lang w:val="en-US"/>
        </w:rPr>
        <w:t>cress</w:t>
      </w:r>
      <w:r w:rsidRPr="003A686A">
        <w:rPr>
          <w:szCs w:val="28"/>
        </w:rPr>
        <w:t xml:space="preserve"> и</w:t>
      </w:r>
      <w:r w:rsidRPr="003A686A">
        <w:rPr>
          <w:b/>
          <w:bCs/>
          <w:i/>
          <w:iCs/>
          <w:szCs w:val="28"/>
        </w:rPr>
        <w:t xml:space="preserve"> </w:t>
      </w:r>
      <w:r w:rsidRPr="003A686A">
        <w:rPr>
          <w:b/>
          <w:bCs/>
          <w:i/>
          <w:iCs/>
          <w:szCs w:val="28"/>
          <w:lang w:val="en-US"/>
        </w:rPr>
        <w:t>dim</w:t>
      </w:r>
      <w:r w:rsidRPr="003A686A">
        <w:rPr>
          <w:szCs w:val="28"/>
        </w:rPr>
        <w:t xml:space="preserve"> и т.д. не носили формальный характер, так как каждый из этих оттенков имеет свою эмоциональную окраску и смысловое содержание.</w:t>
      </w:r>
    </w:p>
    <w:p w:rsidR="0032391A" w:rsidRPr="003A686A" w:rsidRDefault="00377D74" w:rsidP="006B1C91">
      <w:pPr>
        <w:pStyle w:val="a3"/>
        <w:spacing w:line="360" w:lineRule="auto"/>
        <w:ind w:firstLine="709"/>
        <w:jc w:val="both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 xml:space="preserve">      </w:t>
      </w:r>
      <w:r w:rsidR="0032391A" w:rsidRPr="003A686A">
        <w:rPr>
          <w:b/>
          <w:bCs/>
          <w:i/>
          <w:iCs/>
          <w:szCs w:val="28"/>
        </w:rPr>
        <w:t>Знакомство со штрихами.</w:t>
      </w:r>
    </w:p>
    <w:p w:rsidR="0032391A" w:rsidRPr="003A686A" w:rsidRDefault="0032391A" w:rsidP="006B1C91">
      <w:pPr>
        <w:pStyle w:val="a5"/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 xml:space="preserve">       В процессе постановки правой руки ученик осваивает основные способы </w:t>
      </w:r>
      <w:proofErr w:type="spellStart"/>
      <w:r w:rsidRPr="003A686A">
        <w:rPr>
          <w:szCs w:val="28"/>
        </w:rPr>
        <w:t>звукоизвлечения</w:t>
      </w:r>
      <w:proofErr w:type="spellEnd"/>
      <w:r w:rsidRPr="003A686A">
        <w:rPr>
          <w:szCs w:val="28"/>
        </w:rPr>
        <w:t xml:space="preserve"> на домре: удары и тремоло. Но для выявления музыкальной образности, содержания и характера произведения необходимо выбрать краски, чтобы добиться выразительного  звучания песни, мелодии, наигрыша, танца и т.д. Выявить красочный звуковой план произведения помогают штрихи.</w:t>
      </w:r>
    </w:p>
    <w:p w:rsidR="0032391A" w:rsidRPr="003A686A" w:rsidRDefault="0032391A" w:rsidP="006B1C91">
      <w:pPr>
        <w:pStyle w:val="a5"/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 xml:space="preserve">     Штрих (</w:t>
      </w:r>
      <w:proofErr w:type="gramStart"/>
      <w:r w:rsidRPr="003A686A">
        <w:rPr>
          <w:szCs w:val="28"/>
        </w:rPr>
        <w:t>нем</w:t>
      </w:r>
      <w:proofErr w:type="gramEnd"/>
      <w:r w:rsidRPr="003A686A">
        <w:rPr>
          <w:szCs w:val="28"/>
        </w:rPr>
        <w:t>.</w:t>
      </w:r>
      <w:r w:rsidR="00914920" w:rsidRPr="003A686A">
        <w:rPr>
          <w:szCs w:val="28"/>
        </w:rPr>
        <w:t xml:space="preserve"> </w:t>
      </w:r>
      <w:r w:rsidRPr="003A686A">
        <w:rPr>
          <w:szCs w:val="28"/>
        </w:rPr>
        <w:t xml:space="preserve"> </w:t>
      </w:r>
      <w:proofErr w:type="spellStart"/>
      <w:r w:rsidRPr="003A686A">
        <w:rPr>
          <w:szCs w:val="28"/>
          <w:lang w:val="en-US"/>
        </w:rPr>
        <w:t>Strich</w:t>
      </w:r>
      <w:proofErr w:type="spellEnd"/>
      <w:r w:rsidRPr="003A686A">
        <w:rPr>
          <w:szCs w:val="28"/>
        </w:rPr>
        <w:t xml:space="preserve"> – линия, черта) – это способ, характер ведения звука и его окраски. Он способствует выявлению фразировки, ее кульминации, динамической насыщенности, ритмической стройности, более полному раскрытию глубины смыслового значения музыкального произведения. </w:t>
      </w:r>
    </w:p>
    <w:p w:rsidR="0032391A" w:rsidRPr="003A686A" w:rsidRDefault="0032391A" w:rsidP="006B1C91">
      <w:pPr>
        <w:pStyle w:val="a5"/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 xml:space="preserve">      В музыкальной практике распространены три вида штрихов: Легато, Нон</w:t>
      </w:r>
      <w:r w:rsidR="008F261A" w:rsidRPr="003A686A">
        <w:rPr>
          <w:szCs w:val="28"/>
        </w:rPr>
        <w:t xml:space="preserve"> </w:t>
      </w:r>
      <w:r w:rsidRPr="003A686A">
        <w:rPr>
          <w:szCs w:val="28"/>
        </w:rPr>
        <w:t>легато, Стаккато – каждый из них имеет свои разновидности.</w:t>
      </w:r>
    </w:p>
    <w:p w:rsidR="0032391A" w:rsidRPr="003A686A" w:rsidRDefault="0032391A" w:rsidP="006B1C91">
      <w:pPr>
        <w:pStyle w:val="a5"/>
        <w:spacing w:line="360" w:lineRule="auto"/>
        <w:ind w:left="0" w:firstLine="709"/>
        <w:jc w:val="both"/>
        <w:rPr>
          <w:szCs w:val="28"/>
        </w:rPr>
      </w:pPr>
      <w:r w:rsidRPr="003A686A">
        <w:rPr>
          <w:szCs w:val="28"/>
        </w:rPr>
        <w:t xml:space="preserve">     Как правило изучение и отработка штрихов происходит на учебно </w:t>
      </w:r>
      <w:proofErr w:type="gramStart"/>
      <w:r w:rsidRPr="003A686A">
        <w:rPr>
          <w:szCs w:val="28"/>
        </w:rPr>
        <w:t>-т</w:t>
      </w:r>
      <w:proofErr w:type="gramEnd"/>
      <w:r w:rsidRPr="003A686A">
        <w:rPr>
          <w:szCs w:val="28"/>
        </w:rPr>
        <w:t>ренировочном материале, то есть на гаммах и упражнениях, а в дальнейшем используются в музыкальных произведениях.</w:t>
      </w:r>
    </w:p>
    <w:p w:rsidR="0032391A" w:rsidRPr="003A686A" w:rsidRDefault="00377D74" w:rsidP="006B1C91">
      <w:pPr>
        <w:pStyle w:val="a3"/>
        <w:spacing w:line="360" w:lineRule="auto"/>
        <w:ind w:firstLine="709"/>
        <w:jc w:val="both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 xml:space="preserve">   </w:t>
      </w:r>
      <w:r w:rsidR="0032391A" w:rsidRPr="003A686A">
        <w:rPr>
          <w:b/>
          <w:bCs/>
          <w:i/>
          <w:iCs/>
          <w:szCs w:val="28"/>
        </w:rPr>
        <w:t>Фразировка.</w:t>
      </w:r>
    </w:p>
    <w:p w:rsidR="0032391A" w:rsidRPr="003A686A" w:rsidRDefault="0032391A" w:rsidP="008A1E94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   Ученик должен знать, что отдельные звуки составляют мотив, который вливается во фразу, а фраза в музыкальное предложение, что в музыке есть знаки препинания и без членения на фразы  музыка будет условный и бессмысленной.</w:t>
      </w:r>
    </w:p>
    <w:p w:rsidR="0032391A" w:rsidRPr="003A686A" w:rsidRDefault="00377D74" w:rsidP="006B1C91">
      <w:pPr>
        <w:pStyle w:val="a3"/>
        <w:spacing w:line="360" w:lineRule="auto"/>
        <w:ind w:firstLine="709"/>
        <w:jc w:val="both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 xml:space="preserve">     </w:t>
      </w:r>
      <w:r w:rsidR="0032391A" w:rsidRPr="003A686A">
        <w:rPr>
          <w:b/>
          <w:bCs/>
          <w:i/>
          <w:iCs/>
          <w:szCs w:val="28"/>
        </w:rPr>
        <w:t>Чтение</w:t>
      </w:r>
      <w:r w:rsidR="00823AA2" w:rsidRPr="003A686A">
        <w:rPr>
          <w:b/>
          <w:bCs/>
          <w:i/>
          <w:iCs/>
          <w:szCs w:val="28"/>
        </w:rPr>
        <w:t xml:space="preserve"> нот </w:t>
      </w:r>
      <w:r w:rsidR="0032391A" w:rsidRPr="003A686A">
        <w:rPr>
          <w:b/>
          <w:bCs/>
          <w:i/>
          <w:iCs/>
          <w:szCs w:val="28"/>
        </w:rPr>
        <w:t xml:space="preserve"> с листа.</w:t>
      </w:r>
    </w:p>
    <w:p w:rsidR="006B1C91" w:rsidRPr="003A686A" w:rsidRDefault="00377D74" w:rsidP="006B1C91">
      <w:pPr>
        <w:pStyle w:val="a3"/>
        <w:spacing w:line="360" w:lineRule="auto"/>
        <w:ind w:firstLine="709"/>
        <w:jc w:val="both"/>
        <w:rPr>
          <w:szCs w:val="28"/>
        </w:rPr>
      </w:pPr>
      <w:r>
        <w:rPr>
          <w:bCs/>
          <w:iCs/>
          <w:szCs w:val="28"/>
        </w:rPr>
        <w:t xml:space="preserve">     </w:t>
      </w:r>
      <w:r w:rsidR="00823AA2" w:rsidRPr="003A686A">
        <w:rPr>
          <w:bCs/>
          <w:iCs/>
          <w:szCs w:val="28"/>
        </w:rPr>
        <w:t>Спо</w:t>
      </w:r>
      <w:r w:rsidR="002828D9" w:rsidRPr="003A686A">
        <w:rPr>
          <w:bCs/>
          <w:iCs/>
          <w:szCs w:val="28"/>
        </w:rPr>
        <w:t xml:space="preserve">собность читать нотный текст можно развить у каждого ребенка. Это постоянная и кропотливая работа и преподавателя и ученика. Чтобы успешно овладеть навыками чтения нот с листа необходима постоянная </w:t>
      </w:r>
      <w:proofErr w:type="gramStart"/>
      <w:r w:rsidR="002828D9" w:rsidRPr="003A686A">
        <w:rPr>
          <w:bCs/>
          <w:iCs/>
          <w:szCs w:val="28"/>
        </w:rPr>
        <w:t>тренировка</w:t>
      </w:r>
      <w:proofErr w:type="gramEnd"/>
      <w:r w:rsidR="002828D9" w:rsidRPr="003A686A">
        <w:rPr>
          <w:bCs/>
          <w:iCs/>
          <w:szCs w:val="28"/>
        </w:rPr>
        <w:t xml:space="preserve"> как на уроках, так и дома. Умение читать ноты позволяет хорошо </w:t>
      </w:r>
      <w:r w:rsidR="002828D9" w:rsidRPr="003A686A">
        <w:rPr>
          <w:bCs/>
          <w:iCs/>
          <w:szCs w:val="28"/>
        </w:rPr>
        <w:lastRenderedPageBreak/>
        <w:t>ориентироваться на инструменте, быстро разобрать незнакомый ранее текст</w:t>
      </w:r>
      <w:proofErr w:type="gramStart"/>
      <w:r w:rsidR="002828D9" w:rsidRPr="003A686A">
        <w:rPr>
          <w:bCs/>
          <w:iCs/>
          <w:szCs w:val="28"/>
        </w:rPr>
        <w:t xml:space="preserve"> ,</w:t>
      </w:r>
      <w:proofErr w:type="gramEnd"/>
      <w:r w:rsidR="002828D9" w:rsidRPr="003A686A">
        <w:rPr>
          <w:bCs/>
          <w:iCs/>
          <w:szCs w:val="28"/>
        </w:rPr>
        <w:t>концентрировать внимание. Позволяет сосредоточиться, развивает фантазию и способность творчески мыслить.</w:t>
      </w:r>
      <w:r w:rsidR="00823AA2" w:rsidRPr="003A686A">
        <w:rPr>
          <w:szCs w:val="28"/>
        </w:rPr>
        <w:t xml:space="preserve"> </w:t>
      </w:r>
    </w:p>
    <w:p w:rsidR="0032391A" w:rsidRPr="003A686A" w:rsidRDefault="00823AA2" w:rsidP="006B1C91">
      <w:pPr>
        <w:pStyle w:val="a3"/>
        <w:spacing w:line="360" w:lineRule="auto"/>
        <w:ind w:firstLine="709"/>
        <w:jc w:val="both"/>
        <w:rPr>
          <w:b/>
          <w:bCs/>
          <w:i/>
          <w:iCs/>
          <w:szCs w:val="28"/>
        </w:rPr>
      </w:pPr>
      <w:r w:rsidRPr="003A686A">
        <w:rPr>
          <w:szCs w:val="28"/>
        </w:rPr>
        <w:t>Нужно приучить ученика, прежде чем начать читать предложенный текст, определить тональност</w:t>
      </w:r>
      <w:r w:rsidR="00566FD0" w:rsidRPr="003A686A">
        <w:rPr>
          <w:szCs w:val="28"/>
        </w:rPr>
        <w:t xml:space="preserve">ь, размер, темп, быстро просмотреть </w:t>
      </w:r>
      <w:r w:rsidR="00D8665C" w:rsidRPr="003A686A"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B1C91" w:rsidRPr="003A686A">
        <w:rPr>
          <w:szCs w:val="28"/>
        </w:rPr>
        <w:t>нотный текст</w:t>
      </w:r>
      <w:r w:rsidRPr="003A686A">
        <w:rPr>
          <w:szCs w:val="28"/>
        </w:rPr>
        <w:t>. Только после такого предварительного ознакомления с произведением следует начать его играть. Чтобы избежать ошибок необходимо начинать учиться читать ноты не спеша, стараться смотреть вперед исполняемого текста.</w:t>
      </w:r>
    </w:p>
    <w:p w:rsidR="00E16B5E" w:rsidRPr="00377D74" w:rsidRDefault="00377D74" w:rsidP="006B1C91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33784D" w:rsidRPr="003A686A">
        <w:rPr>
          <w:sz w:val="28"/>
          <w:szCs w:val="28"/>
        </w:rPr>
        <w:t xml:space="preserve"> </w:t>
      </w:r>
    </w:p>
    <w:p w:rsidR="0023473E" w:rsidRPr="003A686A" w:rsidRDefault="00E16B5E" w:rsidP="006B1C9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Умение слушать не только себя,  но и других, брать ответственность за  общее звучание произведения</w:t>
      </w:r>
      <w:r w:rsidR="0023473E" w:rsidRPr="003A686A">
        <w:rPr>
          <w:sz w:val="28"/>
          <w:szCs w:val="28"/>
        </w:rPr>
        <w:t xml:space="preserve">, передавать характер и темп, ощущать мелодическую линию – все это игра в ансамбле. </w:t>
      </w:r>
    </w:p>
    <w:p w:rsidR="008C16A0" w:rsidRDefault="0023473E" w:rsidP="00377D7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Исполнение самых первых произведений с преподавателем</w:t>
      </w:r>
      <w:r w:rsidR="00CE1355" w:rsidRPr="003A686A">
        <w:rPr>
          <w:sz w:val="28"/>
          <w:szCs w:val="28"/>
        </w:rPr>
        <w:t xml:space="preserve"> увеличивает </w:t>
      </w:r>
      <w:r w:rsidR="00091E6C" w:rsidRPr="003A686A">
        <w:rPr>
          <w:sz w:val="28"/>
          <w:szCs w:val="28"/>
        </w:rPr>
        <w:t xml:space="preserve">музыкальное восприятие ребенка, </w:t>
      </w:r>
      <w:r w:rsidR="00CE1355" w:rsidRPr="003A686A">
        <w:rPr>
          <w:sz w:val="28"/>
          <w:szCs w:val="28"/>
        </w:rPr>
        <w:t>расширяет  кругозор, повышает общее развитие маленького музыканта. Участие в ансамбле прививает детям чувство коллективизма, повышает</w:t>
      </w:r>
      <w:r w:rsidR="006B1C91" w:rsidRPr="003A686A">
        <w:rPr>
          <w:sz w:val="28"/>
          <w:szCs w:val="28"/>
        </w:rPr>
        <w:t xml:space="preserve"> </w:t>
      </w:r>
      <w:r w:rsidR="00CE1355" w:rsidRPr="003A686A">
        <w:rPr>
          <w:sz w:val="28"/>
          <w:szCs w:val="28"/>
        </w:rPr>
        <w:t>общую дисциплинированность, формирует ответственность перед</w:t>
      </w:r>
      <w:r w:rsidR="006B1C91" w:rsidRPr="003A686A">
        <w:rPr>
          <w:sz w:val="28"/>
          <w:szCs w:val="28"/>
        </w:rPr>
        <w:t xml:space="preserve"> </w:t>
      </w:r>
      <w:r w:rsidR="00CE1355" w:rsidRPr="003A686A">
        <w:rPr>
          <w:sz w:val="28"/>
          <w:szCs w:val="28"/>
        </w:rPr>
        <w:t>окружающими за порученное дело.</w:t>
      </w:r>
      <w:r w:rsidR="00377D74">
        <w:rPr>
          <w:sz w:val="28"/>
          <w:szCs w:val="28"/>
        </w:rPr>
        <w:t xml:space="preserve">     </w:t>
      </w:r>
    </w:p>
    <w:p w:rsidR="005A32AB" w:rsidRPr="008C16A0" w:rsidRDefault="008C16A0" w:rsidP="00377D7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C16A0">
        <w:rPr>
          <w:b/>
          <w:i/>
          <w:sz w:val="28"/>
          <w:szCs w:val="28"/>
        </w:rPr>
        <w:t>Самостоятельная работа</w:t>
      </w:r>
      <w:r w:rsidR="00D97D75" w:rsidRPr="008C16A0">
        <w:rPr>
          <w:b/>
          <w:bCs/>
          <w:i/>
          <w:iCs/>
          <w:sz w:val="28"/>
          <w:szCs w:val="28"/>
        </w:rPr>
        <w:t xml:space="preserve">  </w:t>
      </w:r>
      <w:r w:rsidR="00377D74" w:rsidRPr="008C16A0">
        <w:rPr>
          <w:b/>
          <w:bCs/>
          <w:i/>
          <w:iCs/>
          <w:sz w:val="28"/>
          <w:szCs w:val="28"/>
        </w:rPr>
        <w:t xml:space="preserve">        </w:t>
      </w:r>
      <w:r w:rsidRPr="008C16A0">
        <w:rPr>
          <w:b/>
          <w:bCs/>
          <w:i/>
          <w:iCs/>
          <w:sz w:val="28"/>
          <w:szCs w:val="28"/>
        </w:rPr>
        <w:t xml:space="preserve">   </w:t>
      </w:r>
    </w:p>
    <w:p w:rsidR="005A32AB" w:rsidRPr="003A686A" w:rsidRDefault="005A32AB" w:rsidP="006B1C91">
      <w:pPr>
        <w:pStyle w:val="a3"/>
        <w:spacing w:line="360" w:lineRule="auto"/>
        <w:ind w:firstLine="709"/>
        <w:jc w:val="both"/>
        <w:rPr>
          <w:bCs/>
          <w:iCs/>
          <w:szCs w:val="28"/>
        </w:rPr>
      </w:pPr>
      <w:r w:rsidRPr="003A686A">
        <w:rPr>
          <w:bCs/>
          <w:iCs/>
          <w:szCs w:val="28"/>
        </w:rPr>
        <w:t xml:space="preserve">Самостоятельная работа  – </w:t>
      </w:r>
      <w:proofErr w:type="gramStart"/>
      <w:r w:rsidRPr="003A686A">
        <w:rPr>
          <w:bCs/>
          <w:iCs/>
          <w:szCs w:val="28"/>
        </w:rPr>
        <w:t>это</w:t>
      </w:r>
      <w:proofErr w:type="gramEnd"/>
      <w:r w:rsidRPr="003A686A">
        <w:rPr>
          <w:bCs/>
          <w:iCs/>
          <w:szCs w:val="28"/>
        </w:rPr>
        <w:t xml:space="preserve">  прежде всего работа ученика дома.</w:t>
      </w:r>
    </w:p>
    <w:p w:rsidR="0032391A" w:rsidRPr="003A686A" w:rsidRDefault="005A32AB" w:rsidP="006B1C91">
      <w:pPr>
        <w:pStyle w:val="a3"/>
        <w:spacing w:line="360" w:lineRule="auto"/>
        <w:ind w:firstLine="709"/>
        <w:jc w:val="both"/>
        <w:rPr>
          <w:bCs/>
          <w:iCs/>
          <w:szCs w:val="28"/>
        </w:rPr>
      </w:pPr>
      <w:r w:rsidRPr="003A686A">
        <w:rPr>
          <w:bCs/>
          <w:iCs/>
          <w:szCs w:val="28"/>
        </w:rPr>
        <w:t>Поощрение самостоятельности пробуждает более живо</w:t>
      </w:r>
      <w:r w:rsidR="00D97D75" w:rsidRPr="003A686A">
        <w:rPr>
          <w:bCs/>
          <w:iCs/>
          <w:szCs w:val="28"/>
        </w:rPr>
        <w:t>е отношение к занятиям музыкой</w:t>
      </w:r>
      <w:r w:rsidR="00091E6C" w:rsidRPr="003A686A">
        <w:rPr>
          <w:bCs/>
          <w:iCs/>
          <w:szCs w:val="28"/>
        </w:rPr>
        <w:t>,</w:t>
      </w:r>
      <w:r w:rsidRPr="003A686A">
        <w:rPr>
          <w:bCs/>
          <w:iCs/>
          <w:szCs w:val="28"/>
        </w:rPr>
        <w:t xml:space="preserve"> работе над произведением. Контроль домашней работы проводится крайне деликатно и ненавязчиво.</w:t>
      </w:r>
    </w:p>
    <w:p w:rsidR="0032391A" w:rsidRPr="003A686A" w:rsidRDefault="00377D74" w:rsidP="006B1C91">
      <w:pPr>
        <w:pStyle w:val="a3"/>
        <w:spacing w:line="360" w:lineRule="auto"/>
        <w:ind w:firstLine="709"/>
        <w:jc w:val="both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 xml:space="preserve"> </w:t>
      </w:r>
      <w:r w:rsidR="00D97D75" w:rsidRPr="003A686A">
        <w:rPr>
          <w:b/>
          <w:bCs/>
          <w:i/>
          <w:iCs/>
          <w:szCs w:val="28"/>
        </w:rPr>
        <w:t xml:space="preserve"> </w:t>
      </w:r>
      <w:r w:rsidR="0032391A" w:rsidRPr="003A686A">
        <w:rPr>
          <w:b/>
          <w:bCs/>
          <w:i/>
          <w:iCs/>
          <w:szCs w:val="28"/>
        </w:rPr>
        <w:t>Подбор репертуара</w:t>
      </w:r>
    </w:p>
    <w:p w:rsidR="00863E5A" w:rsidRPr="003A686A" w:rsidRDefault="002A57F1" w:rsidP="006B1C91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>Выбор учебного материала интересный, кропотливый и ответственный этап в развитии юного музыканта.</w:t>
      </w:r>
    </w:p>
    <w:p w:rsidR="00432A97" w:rsidRPr="003A686A" w:rsidRDefault="00091E6C" w:rsidP="006B1C91">
      <w:pPr>
        <w:pStyle w:val="ad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shd w:val="clear" w:color="auto" w:fill="FFFFFF"/>
        </w:rPr>
      </w:pPr>
      <w:r w:rsidRPr="003A686A">
        <w:rPr>
          <w:sz w:val="28"/>
          <w:szCs w:val="28"/>
        </w:rPr>
        <w:t xml:space="preserve">  </w:t>
      </w:r>
      <w:r w:rsidR="00863E5A" w:rsidRPr="003A686A">
        <w:rPr>
          <w:sz w:val="28"/>
          <w:szCs w:val="28"/>
        </w:rPr>
        <w:t>При подборе репертуара требуется учитывать особенности конкретного обучающегося, его способности, музыкальные и физические данные Обязательно нужно учитывать интересы и пожелания юного музыканта.</w:t>
      </w:r>
      <w:r w:rsidR="00432A97" w:rsidRPr="003A686A">
        <w:rPr>
          <w:iCs/>
          <w:sz w:val="28"/>
          <w:szCs w:val="28"/>
          <w:shd w:val="clear" w:color="auto" w:fill="FFFFFF"/>
        </w:rPr>
        <w:t xml:space="preserve"> </w:t>
      </w:r>
      <w:r w:rsidR="00432A97" w:rsidRPr="003A686A">
        <w:rPr>
          <w:iCs/>
          <w:sz w:val="28"/>
          <w:szCs w:val="28"/>
          <w:shd w:val="clear" w:color="auto" w:fill="FFFFFF"/>
        </w:rPr>
        <w:lastRenderedPageBreak/>
        <w:t>Нельзя завышать программу, так как в этом случае ученик теряет веру в свои силы. При занижении же программы – нет роста и движения вперед.</w:t>
      </w:r>
    </w:p>
    <w:p w:rsidR="00863E5A" w:rsidRPr="003A686A" w:rsidRDefault="00863E5A" w:rsidP="006B1C91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Маленькому ребенку следует предлагать простые по содержанию, конкретные и понятные произведения. Очень хорошо для этого подходит народная музыка. Исполняя именно народные произведения («Как под горкой», «</w:t>
      </w:r>
      <w:proofErr w:type="gramStart"/>
      <w:r w:rsidRPr="003A686A">
        <w:rPr>
          <w:szCs w:val="28"/>
        </w:rPr>
        <w:t>Во</w:t>
      </w:r>
      <w:proofErr w:type="gramEnd"/>
      <w:r w:rsidRPr="003A686A">
        <w:rPr>
          <w:szCs w:val="28"/>
        </w:rPr>
        <w:t xml:space="preserve"> саду ли, в огороде», «Веселые гуси»</w:t>
      </w:r>
      <w:r w:rsidR="007C799A" w:rsidRPr="003A686A">
        <w:rPr>
          <w:szCs w:val="28"/>
        </w:rPr>
        <w:t>)  маленький музыкант приобщается к родной культуре, начинает слышать и чувствовать музыку.</w:t>
      </w:r>
    </w:p>
    <w:p w:rsidR="007C799A" w:rsidRPr="003A686A" w:rsidRDefault="007C799A" w:rsidP="006B1C91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Интерес представляет и программная музыка, способная привлечь к раскрытию музыкального содержания произведения («Мишка с куклой танцуют </w:t>
      </w:r>
      <w:proofErr w:type="spellStart"/>
      <w:r w:rsidRPr="003A686A">
        <w:rPr>
          <w:szCs w:val="28"/>
        </w:rPr>
        <w:t>полечку</w:t>
      </w:r>
      <w:proofErr w:type="spellEnd"/>
      <w:r w:rsidRPr="003A686A">
        <w:rPr>
          <w:szCs w:val="28"/>
        </w:rPr>
        <w:t xml:space="preserve">», «Марш», «Ёжик»),  очень привлекают детей популярные песенки из мультфильмов («Кузнечик», «Песенка Львенка и Черепахи», «Голубой вагон» и т.д.) Составляя индивидуальные планы для </w:t>
      </w:r>
      <w:proofErr w:type="gramStart"/>
      <w:r w:rsidRPr="003A686A">
        <w:rPr>
          <w:szCs w:val="28"/>
        </w:rPr>
        <w:t>обучающихся</w:t>
      </w:r>
      <w:proofErr w:type="gramEnd"/>
      <w:r w:rsidR="002A57F1" w:rsidRPr="003A686A">
        <w:rPr>
          <w:szCs w:val="28"/>
        </w:rPr>
        <w:t xml:space="preserve"> следует учитывать не только художественные произведения, но и технический материал – упражнения, гаммы, этюды. Тренировочный материал необходим для формирования различных исполнительских навыков, для отработки технически сложных моментов. </w:t>
      </w:r>
    </w:p>
    <w:p w:rsidR="00432A97" w:rsidRPr="003A686A" w:rsidRDefault="00432A97" w:rsidP="006B1C91">
      <w:pPr>
        <w:pStyle w:val="ad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shd w:val="clear" w:color="auto" w:fill="FFFFFF"/>
        </w:rPr>
      </w:pPr>
      <w:r w:rsidRPr="003A686A">
        <w:rPr>
          <w:iCs/>
          <w:sz w:val="28"/>
          <w:szCs w:val="28"/>
          <w:shd w:val="clear" w:color="auto" w:fill="FFFFFF"/>
        </w:rPr>
        <w:t>При составлении индивидуального плана надо продумать, что будет исполнено на академическом концерте, на экзамене, в концертной практике. Знание сроков концертов способствует более качественной подготовке произведений к выступлению.</w:t>
      </w:r>
    </w:p>
    <w:p w:rsidR="0032391A" w:rsidRPr="003A686A" w:rsidRDefault="0032391A" w:rsidP="0032391A">
      <w:pPr>
        <w:pStyle w:val="a3"/>
        <w:rPr>
          <w:szCs w:val="28"/>
        </w:rPr>
      </w:pPr>
    </w:p>
    <w:p w:rsidR="006B1C91" w:rsidRPr="003A686A" w:rsidRDefault="006B1C91" w:rsidP="0032391A">
      <w:pPr>
        <w:pStyle w:val="a3"/>
        <w:rPr>
          <w:szCs w:val="28"/>
        </w:rPr>
      </w:pPr>
    </w:p>
    <w:p w:rsidR="006B1C91" w:rsidRPr="003A686A" w:rsidRDefault="006B1C91" w:rsidP="0032391A">
      <w:pPr>
        <w:pStyle w:val="a3"/>
        <w:rPr>
          <w:szCs w:val="28"/>
        </w:rPr>
      </w:pPr>
    </w:p>
    <w:p w:rsidR="008A1E94" w:rsidRPr="003A686A" w:rsidRDefault="008A1E94" w:rsidP="0032391A">
      <w:pPr>
        <w:pStyle w:val="a3"/>
        <w:rPr>
          <w:szCs w:val="28"/>
        </w:rPr>
      </w:pPr>
    </w:p>
    <w:p w:rsidR="008A1E94" w:rsidRPr="003A686A" w:rsidRDefault="008A1E94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  <w:r w:rsidRPr="003A686A">
        <w:rPr>
          <w:b/>
          <w:bCs/>
          <w:i/>
          <w:iCs/>
          <w:szCs w:val="28"/>
        </w:rPr>
        <w:t>Примерный репертуарный список произведений</w:t>
      </w: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  <w:r w:rsidRPr="003A686A">
        <w:rPr>
          <w:b/>
          <w:bCs/>
          <w:i/>
          <w:iCs/>
          <w:szCs w:val="28"/>
        </w:rPr>
        <w:t>1 год обучения</w:t>
      </w: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rPr>
          <w:b/>
          <w:bCs/>
          <w:szCs w:val="28"/>
          <w:u w:val="single"/>
        </w:rPr>
      </w:pPr>
      <w:r w:rsidRPr="003A686A">
        <w:rPr>
          <w:szCs w:val="28"/>
        </w:rPr>
        <w:t xml:space="preserve">      </w:t>
      </w:r>
      <w:r w:rsidRPr="003A686A">
        <w:rPr>
          <w:b/>
          <w:bCs/>
          <w:szCs w:val="28"/>
          <w:u w:val="single"/>
        </w:rPr>
        <w:t xml:space="preserve">Народные песни и </w:t>
      </w:r>
      <w:proofErr w:type="gramStart"/>
      <w:r w:rsidRPr="003A686A">
        <w:rPr>
          <w:b/>
          <w:bCs/>
          <w:szCs w:val="28"/>
          <w:u w:val="single"/>
        </w:rPr>
        <w:t>танцы</w:t>
      </w:r>
      <w:proofErr w:type="gramEnd"/>
      <w:r w:rsidRPr="003A686A">
        <w:rPr>
          <w:b/>
          <w:bCs/>
          <w:szCs w:val="28"/>
          <w:u w:val="single"/>
        </w:rPr>
        <w:t xml:space="preserve">  </w:t>
      </w:r>
      <w:r w:rsidRPr="003A686A">
        <w:rPr>
          <w:szCs w:val="28"/>
        </w:rPr>
        <w:t xml:space="preserve">                     </w:t>
      </w:r>
      <w:r w:rsidRPr="003A686A">
        <w:rPr>
          <w:b/>
          <w:bCs/>
          <w:szCs w:val="28"/>
          <w:u w:val="single"/>
        </w:rPr>
        <w:t>Авторские произведения</w:t>
      </w:r>
    </w:p>
    <w:p w:rsidR="0032391A" w:rsidRPr="003A686A" w:rsidRDefault="0032391A" w:rsidP="0032391A">
      <w:pPr>
        <w:pStyle w:val="a3"/>
        <w:rPr>
          <w:b/>
          <w:bCs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8"/>
        <w:gridCol w:w="5322"/>
      </w:tblGrid>
      <w:tr w:rsidR="0032391A" w:rsidRPr="003A686A" w:rsidTr="0033784D">
        <w:tc>
          <w:tcPr>
            <w:tcW w:w="424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2391A" w:rsidRPr="003A686A" w:rsidRDefault="008F26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proofErr w:type="spellStart"/>
            <w:r w:rsidRPr="003A686A">
              <w:rPr>
                <w:szCs w:val="28"/>
              </w:rPr>
              <w:t>Перепелочка</w:t>
            </w:r>
            <w:proofErr w:type="spellEnd"/>
            <w:r w:rsidR="0032391A" w:rsidRPr="003A686A">
              <w:rPr>
                <w:szCs w:val="28"/>
              </w:rPr>
              <w:t xml:space="preserve">                           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Ой, в лесу калина                          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lastRenderedPageBreak/>
              <w:t>Вдоль да по речке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proofErr w:type="gramStart"/>
            <w:r w:rsidRPr="003A686A">
              <w:rPr>
                <w:szCs w:val="28"/>
              </w:rPr>
              <w:t>Во</w:t>
            </w:r>
            <w:proofErr w:type="gramEnd"/>
            <w:r w:rsidRPr="003A686A">
              <w:rPr>
                <w:szCs w:val="28"/>
              </w:rPr>
              <w:t xml:space="preserve"> саду ли в огороде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>На зеленом лугу</w:t>
            </w:r>
          </w:p>
          <w:p w:rsidR="002A57F1" w:rsidRPr="003A686A" w:rsidRDefault="002A57F1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Веселые гуси </w:t>
            </w:r>
          </w:p>
          <w:p w:rsidR="002A57F1" w:rsidRPr="003A686A" w:rsidRDefault="002A57F1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>Как  под горкой под горой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>Во поле береза стояла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Ой, </w:t>
            </w:r>
            <w:proofErr w:type="spellStart"/>
            <w:r w:rsidRPr="003A686A">
              <w:rPr>
                <w:szCs w:val="28"/>
              </w:rPr>
              <w:t>джигуне</w:t>
            </w:r>
            <w:proofErr w:type="spellEnd"/>
            <w:proofErr w:type="gramStart"/>
            <w:r w:rsidRPr="003A686A">
              <w:rPr>
                <w:szCs w:val="28"/>
              </w:rPr>
              <w:t xml:space="preserve"> </w:t>
            </w:r>
            <w:r w:rsidR="002A57F1" w:rsidRPr="003A686A">
              <w:rPr>
                <w:szCs w:val="28"/>
              </w:rPr>
              <w:t>,</w:t>
            </w:r>
            <w:proofErr w:type="gramEnd"/>
            <w:r w:rsidR="002A57F1" w:rsidRPr="003A686A">
              <w:rPr>
                <w:szCs w:val="28"/>
              </w:rPr>
              <w:t xml:space="preserve"> </w:t>
            </w:r>
            <w:proofErr w:type="spellStart"/>
            <w:r w:rsidRPr="003A686A">
              <w:rPr>
                <w:szCs w:val="28"/>
              </w:rPr>
              <w:t>джигуне</w:t>
            </w:r>
            <w:proofErr w:type="spellEnd"/>
          </w:p>
          <w:p w:rsidR="0032391A" w:rsidRPr="003A686A" w:rsidRDefault="003239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>Ходит зайка посаду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>По малину в сад пойдем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>Под горою калина</w:t>
            </w:r>
          </w:p>
          <w:p w:rsidR="0032391A" w:rsidRPr="003A686A" w:rsidRDefault="003E3CA8" w:rsidP="0033784D">
            <w:pPr>
              <w:pStyle w:val="a3"/>
              <w:numPr>
                <w:ilvl w:val="0"/>
                <w:numId w:val="8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Козлик</w:t>
            </w:r>
          </w:p>
        </w:tc>
        <w:tc>
          <w:tcPr>
            <w:tcW w:w="53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lastRenderedPageBreak/>
              <w:t xml:space="preserve"> </w:t>
            </w:r>
            <w:r w:rsidR="0032391A" w:rsidRPr="003A686A">
              <w:rPr>
                <w:szCs w:val="28"/>
              </w:rPr>
              <w:t>А. Филиппенко  Цыплятки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2A57F1" w:rsidRPr="003A686A">
              <w:rPr>
                <w:szCs w:val="28"/>
              </w:rPr>
              <w:t xml:space="preserve">М. </w:t>
            </w:r>
            <w:r w:rsidR="0032391A" w:rsidRPr="003A686A">
              <w:rPr>
                <w:szCs w:val="28"/>
              </w:rPr>
              <w:t xml:space="preserve"> </w:t>
            </w:r>
            <w:proofErr w:type="spellStart"/>
            <w:r w:rsidR="0032391A" w:rsidRPr="003A686A">
              <w:rPr>
                <w:szCs w:val="28"/>
              </w:rPr>
              <w:t>Красев</w:t>
            </w:r>
            <w:proofErr w:type="spellEnd"/>
            <w:r w:rsidR="0032391A" w:rsidRPr="003A686A">
              <w:rPr>
                <w:szCs w:val="28"/>
              </w:rPr>
              <w:t xml:space="preserve"> Топ-топ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lastRenderedPageBreak/>
              <w:t xml:space="preserve"> </w:t>
            </w:r>
            <w:r w:rsidR="0032391A" w:rsidRPr="003A686A">
              <w:rPr>
                <w:szCs w:val="28"/>
              </w:rPr>
              <w:t xml:space="preserve">Д. </w:t>
            </w:r>
            <w:r w:rsidR="002A57F1" w:rsidRPr="003A686A">
              <w:rPr>
                <w:szCs w:val="28"/>
              </w:rPr>
              <w:t xml:space="preserve"> </w:t>
            </w:r>
            <w:proofErr w:type="spellStart"/>
            <w:r w:rsidR="0032391A" w:rsidRPr="003A686A">
              <w:rPr>
                <w:szCs w:val="28"/>
              </w:rPr>
              <w:t>Кабалевский</w:t>
            </w:r>
            <w:proofErr w:type="spellEnd"/>
            <w:r w:rsidR="0032391A" w:rsidRPr="003A686A">
              <w:rPr>
                <w:szCs w:val="28"/>
              </w:rPr>
              <w:t>. Маленькая полька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И.</w:t>
            </w:r>
            <w:r w:rsidR="002A57F1"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 xml:space="preserve"> Гайдн</w:t>
            </w:r>
            <w:r w:rsidR="003E3CA8"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 xml:space="preserve"> Песенка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 xml:space="preserve">Аз. </w:t>
            </w:r>
            <w:r w:rsidR="002A57F1"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Иванов Полька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 xml:space="preserve">А. </w:t>
            </w:r>
            <w:r w:rsidR="002A57F1"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Гречанинов Весенним утром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М.</w:t>
            </w:r>
            <w:r w:rsidR="002A57F1"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 xml:space="preserve"> </w:t>
            </w:r>
            <w:proofErr w:type="spellStart"/>
            <w:r w:rsidR="0032391A" w:rsidRPr="003A686A">
              <w:rPr>
                <w:szCs w:val="28"/>
              </w:rPr>
              <w:t>Качурбина</w:t>
            </w:r>
            <w:proofErr w:type="spellEnd"/>
            <w:r w:rsidR="0032391A" w:rsidRPr="003A686A">
              <w:rPr>
                <w:szCs w:val="28"/>
              </w:rPr>
              <w:t xml:space="preserve"> Мишка с куклой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М.</w:t>
            </w:r>
            <w:r w:rsidR="002A57F1" w:rsidRPr="003A686A">
              <w:rPr>
                <w:szCs w:val="28"/>
              </w:rPr>
              <w:t xml:space="preserve"> </w:t>
            </w:r>
            <w:proofErr w:type="gramStart"/>
            <w:r w:rsidR="0032391A" w:rsidRPr="003A686A">
              <w:rPr>
                <w:szCs w:val="28"/>
              </w:rPr>
              <w:t>Иорданский</w:t>
            </w:r>
            <w:proofErr w:type="gramEnd"/>
            <w:r w:rsidR="0032391A" w:rsidRPr="003A686A">
              <w:rPr>
                <w:szCs w:val="28"/>
              </w:rPr>
              <w:t xml:space="preserve"> Песенка про чибиса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В.</w:t>
            </w:r>
            <w:r w:rsidRPr="003A686A">
              <w:rPr>
                <w:szCs w:val="28"/>
              </w:rPr>
              <w:t xml:space="preserve"> </w:t>
            </w:r>
            <w:r w:rsidR="002A57F1"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Калинников Тень-тень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 xml:space="preserve">Л. </w:t>
            </w:r>
            <w:r w:rsidR="002A57F1"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Бетховен Экосез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 xml:space="preserve">Р. </w:t>
            </w:r>
            <w:r w:rsidR="002A57F1"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Шуман Веселый крестьянин</w:t>
            </w:r>
          </w:p>
          <w:p w:rsidR="0032391A" w:rsidRPr="003A686A" w:rsidRDefault="008F261A" w:rsidP="0033784D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М.</w:t>
            </w:r>
            <w:r w:rsidR="002A57F1" w:rsidRPr="003A686A">
              <w:rPr>
                <w:szCs w:val="28"/>
              </w:rPr>
              <w:t xml:space="preserve"> </w:t>
            </w:r>
            <w:r w:rsidR="0032391A" w:rsidRPr="003A686A">
              <w:rPr>
                <w:szCs w:val="28"/>
              </w:rPr>
              <w:t>Глинка Песня</w:t>
            </w:r>
          </w:p>
          <w:p w:rsidR="0032391A" w:rsidRPr="003A686A" w:rsidRDefault="008F261A" w:rsidP="008F261A">
            <w:pPr>
              <w:pStyle w:val="a3"/>
              <w:ind w:left="360"/>
              <w:rPr>
                <w:szCs w:val="28"/>
              </w:rPr>
            </w:pPr>
            <w:r w:rsidRPr="003A686A">
              <w:rPr>
                <w:szCs w:val="28"/>
              </w:rPr>
              <w:t xml:space="preserve">13. </w:t>
            </w:r>
            <w:r w:rsidR="0032391A" w:rsidRPr="003A686A">
              <w:rPr>
                <w:szCs w:val="28"/>
              </w:rPr>
              <w:t xml:space="preserve">А. </w:t>
            </w:r>
            <w:r w:rsidR="002A57F1" w:rsidRPr="003A686A">
              <w:rPr>
                <w:szCs w:val="28"/>
              </w:rPr>
              <w:t xml:space="preserve"> </w:t>
            </w:r>
            <w:proofErr w:type="spellStart"/>
            <w:r w:rsidR="0032391A" w:rsidRPr="003A686A">
              <w:rPr>
                <w:szCs w:val="28"/>
              </w:rPr>
              <w:t>Гретри</w:t>
            </w:r>
            <w:proofErr w:type="spellEnd"/>
            <w:r w:rsidR="0032391A" w:rsidRPr="003A686A">
              <w:rPr>
                <w:szCs w:val="28"/>
              </w:rPr>
              <w:t xml:space="preserve"> Песенка</w:t>
            </w:r>
          </w:p>
        </w:tc>
      </w:tr>
    </w:tbl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  <w:r w:rsidRPr="003A686A">
        <w:rPr>
          <w:b/>
          <w:bCs/>
          <w:i/>
          <w:iCs/>
          <w:szCs w:val="28"/>
        </w:rPr>
        <w:t>2 год обучения</w:t>
      </w:r>
    </w:p>
    <w:p w:rsidR="0032391A" w:rsidRPr="003A686A" w:rsidRDefault="0032391A" w:rsidP="0032391A">
      <w:pPr>
        <w:pStyle w:val="a3"/>
        <w:jc w:val="center"/>
        <w:rPr>
          <w:b/>
          <w:bCs/>
          <w:i/>
          <w:i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szCs w:val="28"/>
          <w:u w:val="single"/>
        </w:rPr>
      </w:pPr>
      <w:r w:rsidRPr="003A686A">
        <w:rPr>
          <w:b/>
          <w:bCs/>
          <w:szCs w:val="28"/>
          <w:u w:val="single"/>
        </w:rPr>
        <w:t xml:space="preserve">Обработки народных песен и танцев </w:t>
      </w:r>
      <w:r w:rsidRPr="003A686A">
        <w:rPr>
          <w:szCs w:val="28"/>
        </w:rPr>
        <w:t xml:space="preserve">       </w:t>
      </w:r>
      <w:r w:rsidRPr="003A686A">
        <w:rPr>
          <w:b/>
          <w:bCs/>
          <w:szCs w:val="28"/>
          <w:u w:val="single"/>
        </w:rPr>
        <w:t>Пьесы русских композиторов</w:t>
      </w:r>
    </w:p>
    <w:p w:rsidR="0032391A" w:rsidRPr="003A686A" w:rsidRDefault="0032391A" w:rsidP="0032391A">
      <w:pPr>
        <w:pStyle w:val="a3"/>
        <w:jc w:val="center"/>
        <w:rPr>
          <w:b/>
          <w:bCs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75"/>
        <w:gridCol w:w="4979"/>
      </w:tblGrid>
      <w:tr w:rsidR="0032391A" w:rsidRPr="003A686A" w:rsidTr="0033784D">
        <w:tc>
          <w:tcPr>
            <w:tcW w:w="79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2391A" w:rsidRPr="003A686A" w:rsidRDefault="0032391A" w:rsidP="0033784D">
            <w:pPr>
              <w:pStyle w:val="a3"/>
              <w:numPr>
                <w:ilvl w:val="0"/>
                <w:numId w:val="10"/>
              </w:numPr>
              <w:rPr>
                <w:szCs w:val="28"/>
              </w:rPr>
            </w:pPr>
            <w:r w:rsidRPr="003A686A">
              <w:rPr>
                <w:szCs w:val="28"/>
              </w:rPr>
              <w:t>А. Римский-Корсаков Я на камушке сижу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0"/>
              </w:numPr>
              <w:rPr>
                <w:szCs w:val="28"/>
              </w:rPr>
            </w:pPr>
            <w:r w:rsidRPr="003A686A">
              <w:rPr>
                <w:szCs w:val="28"/>
              </w:rPr>
              <w:t>А. Фомин У ворот, ворот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0"/>
              </w:numPr>
              <w:rPr>
                <w:szCs w:val="28"/>
              </w:rPr>
            </w:pPr>
            <w:r w:rsidRPr="003A686A">
              <w:rPr>
                <w:szCs w:val="28"/>
              </w:rPr>
              <w:t>В. Андреев. Как под яблонькой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0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В. </w:t>
            </w:r>
            <w:proofErr w:type="spellStart"/>
            <w:r w:rsidRPr="003A686A">
              <w:rPr>
                <w:szCs w:val="28"/>
              </w:rPr>
              <w:t>Попонов</w:t>
            </w:r>
            <w:proofErr w:type="spellEnd"/>
            <w:r w:rsidRPr="003A686A">
              <w:rPr>
                <w:szCs w:val="28"/>
              </w:rPr>
              <w:t xml:space="preserve"> Я девушка - как розочка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0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Н. Фомин </w:t>
            </w:r>
            <w:proofErr w:type="spellStart"/>
            <w:r w:rsidRPr="003A686A">
              <w:rPr>
                <w:szCs w:val="28"/>
              </w:rPr>
              <w:t>Утушка</w:t>
            </w:r>
            <w:proofErr w:type="spellEnd"/>
            <w:r w:rsidRPr="003A686A">
              <w:rPr>
                <w:szCs w:val="28"/>
              </w:rPr>
              <w:t xml:space="preserve"> </w:t>
            </w:r>
            <w:proofErr w:type="gramStart"/>
            <w:r w:rsidRPr="003A686A">
              <w:rPr>
                <w:szCs w:val="28"/>
              </w:rPr>
              <w:t>луговая</w:t>
            </w:r>
            <w:proofErr w:type="gramEnd"/>
          </w:p>
          <w:p w:rsidR="0032391A" w:rsidRPr="003A686A" w:rsidRDefault="0032391A" w:rsidP="0033784D">
            <w:pPr>
              <w:pStyle w:val="a3"/>
              <w:ind w:left="360"/>
              <w:rPr>
                <w:szCs w:val="28"/>
              </w:rPr>
            </w:pPr>
          </w:p>
          <w:p w:rsidR="0032391A" w:rsidRPr="003A686A" w:rsidRDefault="0032391A" w:rsidP="0033784D">
            <w:pPr>
              <w:pStyle w:val="a3"/>
              <w:ind w:left="360"/>
              <w:rPr>
                <w:szCs w:val="28"/>
              </w:rPr>
            </w:pPr>
          </w:p>
          <w:p w:rsidR="0032391A" w:rsidRPr="003A686A" w:rsidRDefault="0032391A" w:rsidP="0033784D">
            <w:pPr>
              <w:pStyle w:val="a3"/>
              <w:ind w:left="360"/>
              <w:jc w:val="center"/>
              <w:rPr>
                <w:b/>
                <w:bCs/>
                <w:szCs w:val="28"/>
                <w:u w:val="single"/>
              </w:rPr>
            </w:pPr>
            <w:r w:rsidRPr="003A686A">
              <w:rPr>
                <w:b/>
                <w:bCs/>
                <w:szCs w:val="28"/>
                <w:u w:val="single"/>
              </w:rPr>
              <w:t>Пьесы зарубежных авторов</w:t>
            </w:r>
          </w:p>
          <w:p w:rsidR="0032391A" w:rsidRPr="003A686A" w:rsidRDefault="0032391A" w:rsidP="0033784D">
            <w:pPr>
              <w:pStyle w:val="a3"/>
              <w:ind w:left="360"/>
              <w:jc w:val="center"/>
              <w:rPr>
                <w:b/>
                <w:bCs/>
                <w:szCs w:val="28"/>
                <w:u w:val="single"/>
              </w:rPr>
            </w:pPr>
          </w:p>
          <w:p w:rsidR="0032391A" w:rsidRPr="003A686A" w:rsidRDefault="0032391A" w:rsidP="0033784D">
            <w:pPr>
              <w:pStyle w:val="a3"/>
              <w:numPr>
                <w:ilvl w:val="0"/>
                <w:numId w:val="12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В. Моцарт </w:t>
            </w:r>
            <w:r w:rsidR="002A57F1" w:rsidRPr="003A686A">
              <w:rPr>
                <w:szCs w:val="28"/>
              </w:rPr>
              <w:t xml:space="preserve"> </w:t>
            </w:r>
            <w:r w:rsidRPr="003A686A">
              <w:rPr>
                <w:szCs w:val="28"/>
              </w:rPr>
              <w:t>Паспье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2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К. Вебер </w:t>
            </w:r>
            <w:r w:rsidR="002A57F1" w:rsidRPr="003A686A">
              <w:rPr>
                <w:szCs w:val="28"/>
              </w:rPr>
              <w:t xml:space="preserve">    </w:t>
            </w:r>
            <w:r w:rsidRPr="003A686A">
              <w:rPr>
                <w:szCs w:val="28"/>
              </w:rPr>
              <w:t>Хор охотников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2"/>
              </w:numPr>
              <w:rPr>
                <w:szCs w:val="28"/>
              </w:rPr>
            </w:pPr>
            <w:r w:rsidRPr="003A686A">
              <w:rPr>
                <w:szCs w:val="28"/>
              </w:rPr>
              <w:t>И. Гайдн.</w:t>
            </w:r>
            <w:r w:rsidR="002A57F1" w:rsidRPr="003A686A">
              <w:rPr>
                <w:szCs w:val="28"/>
              </w:rPr>
              <w:t xml:space="preserve"> </w:t>
            </w:r>
            <w:r w:rsidRPr="003A686A">
              <w:rPr>
                <w:szCs w:val="28"/>
              </w:rPr>
              <w:t xml:space="preserve"> </w:t>
            </w:r>
            <w:r w:rsidR="002A57F1" w:rsidRPr="003A686A">
              <w:rPr>
                <w:szCs w:val="28"/>
              </w:rPr>
              <w:t xml:space="preserve"> </w:t>
            </w:r>
            <w:r w:rsidRPr="003A686A">
              <w:rPr>
                <w:szCs w:val="28"/>
              </w:rPr>
              <w:t>Менуэт</w:t>
            </w:r>
          </w:p>
          <w:p w:rsidR="003E3CA8" w:rsidRPr="003A686A" w:rsidRDefault="003E3CA8" w:rsidP="0033784D">
            <w:pPr>
              <w:pStyle w:val="a3"/>
              <w:numPr>
                <w:ilvl w:val="0"/>
                <w:numId w:val="12"/>
              </w:numPr>
              <w:rPr>
                <w:szCs w:val="28"/>
              </w:rPr>
            </w:pPr>
            <w:proofErr w:type="spellStart"/>
            <w:r w:rsidRPr="003A686A">
              <w:rPr>
                <w:szCs w:val="28"/>
              </w:rPr>
              <w:t>И.Гуммель</w:t>
            </w:r>
            <w:proofErr w:type="spellEnd"/>
            <w:r w:rsidRPr="003A686A">
              <w:rPr>
                <w:szCs w:val="28"/>
              </w:rPr>
              <w:t xml:space="preserve">  Экосез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2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К. </w:t>
            </w:r>
            <w:proofErr w:type="spellStart"/>
            <w:r w:rsidRPr="003A686A">
              <w:rPr>
                <w:szCs w:val="28"/>
              </w:rPr>
              <w:t>Дуссек</w:t>
            </w:r>
            <w:proofErr w:type="spellEnd"/>
            <w:r w:rsidRPr="003A686A">
              <w:rPr>
                <w:szCs w:val="28"/>
              </w:rPr>
              <w:t xml:space="preserve"> </w:t>
            </w:r>
            <w:r w:rsidR="002A57F1" w:rsidRPr="003A686A">
              <w:rPr>
                <w:szCs w:val="28"/>
              </w:rPr>
              <w:t xml:space="preserve"> </w:t>
            </w:r>
            <w:r w:rsidRPr="003A686A">
              <w:rPr>
                <w:szCs w:val="28"/>
              </w:rPr>
              <w:t>Старинный танец</w:t>
            </w:r>
          </w:p>
        </w:tc>
        <w:tc>
          <w:tcPr>
            <w:tcW w:w="79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2391A" w:rsidRPr="003A686A" w:rsidRDefault="0032391A" w:rsidP="0033784D">
            <w:pPr>
              <w:pStyle w:val="a3"/>
              <w:numPr>
                <w:ilvl w:val="0"/>
                <w:numId w:val="11"/>
              </w:numPr>
              <w:rPr>
                <w:szCs w:val="28"/>
              </w:rPr>
            </w:pPr>
            <w:r w:rsidRPr="003A686A">
              <w:rPr>
                <w:szCs w:val="28"/>
              </w:rPr>
              <w:t>М. Глинка Полька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1"/>
              </w:numPr>
              <w:rPr>
                <w:szCs w:val="28"/>
              </w:rPr>
            </w:pPr>
            <w:r w:rsidRPr="003A686A">
              <w:rPr>
                <w:szCs w:val="28"/>
              </w:rPr>
              <w:t>А. Гречанинов Весельчак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1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Д. </w:t>
            </w:r>
            <w:proofErr w:type="spellStart"/>
            <w:r w:rsidRPr="003A686A">
              <w:rPr>
                <w:szCs w:val="28"/>
              </w:rPr>
              <w:t>Кабалевский</w:t>
            </w:r>
            <w:proofErr w:type="spellEnd"/>
            <w:r w:rsidRPr="003A686A">
              <w:rPr>
                <w:szCs w:val="28"/>
              </w:rPr>
              <w:t xml:space="preserve"> </w:t>
            </w:r>
            <w:r w:rsidR="002A57F1" w:rsidRPr="003A686A">
              <w:rPr>
                <w:szCs w:val="28"/>
              </w:rPr>
              <w:t xml:space="preserve"> </w:t>
            </w:r>
            <w:r w:rsidRPr="003A686A">
              <w:rPr>
                <w:szCs w:val="28"/>
              </w:rPr>
              <w:t>Вприпрыжку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1"/>
              </w:numPr>
              <w:rPr>
                <w:szCs w:val="28"/>
              </w:rPr>
            </w:pPr>
            <w:r w:rsidRPr="003A686A">
              <w:rPr>
                <w:szCs w:val="28"/>
              </w:rPr>
              <w:t xml:space="preserve">Д. </w:t>
            </w:r>
            <w:proofErr w:type="spellStart"/>
            <w:r w:rsidRPr="003A686A">
              <w:rPr>
                <w:szCs w:val="28"/>
              </w:rPr>
              <w:t>Кабалевский</w:t>
            </w:r>
            <w:proofErr w:type="spellEnd"/>
            <w:r w:rsidR="002A57F1" w:rsidRPr="003A686A">
              <w:rPr>
                <w:szCs w:val="28"/>
              </w:rPr>
              <w:t xml:space="preserve"> </w:t>
            </w:r>
            <w:r w:rsidRPr="003A686A">
              <w:rPr>
                <w:szCs w:val="28"/>
              </w:rPr>
              <w:t xml:space="preserve"> Клоуны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1"/>
              </w:numPr>
              <w:rPr>
                <w:szCs w:val="28"/>
              </w:rPr>
            </w:pPr>
            <w:r w:rsidRPr="003A686A">
              <w:rPr>
                <w:szCs w:val="28"/>
              </w:rPr>
              <w:t>Д. Шостакович</w:t>
            </w:r>
            <w:r w:rsidR="002A57F1" w:rsidRPr="003A686A">
              <w:rPr>
                <w:szCs w:val="28"/>
              </w:rPr>
              <w:t xml:space="preserve"> </w:t>
            </w:r>
            <w:r w:rsidRPr="003A686A">
              <w:rPr>
                <w:szCs w:val="28"/>
              </w:rPr>
              <w:t xml:space="preserve"> Вроде марша</w:t>
            </w:r>
          </w:p>
          <w:p w:rsidR="0032391A" w:rsidRPr="003A686A" w:rsidRDefault="0032391A" w:rsidP="0033784D">
            <w:pPr>
              <w:pStyle w:val="a3"/>
              <w:jc w:val="center"/>
              <w:rPr>
                <w:szCs w:val="28"/>
              </w:rPr>
            </w:pPr>
          </w:p>
          <w:p w:rsidR="0032391A" w:rsidRPr="003A686A" w:rsidRDefault="0032391A" w:rsidP="0033784D">
            <w:pPr>
              <w:pStyle w:val="a3"/>
              <w:jc w:val="center"/>
              <w:rPr>
                <w:szCs w:val="28"/>
              </w:rPr>
            </w:pPr>
          </w:p>
          <w:p w:rsidR="0032391A" w:rsidRPr="003A686A" w:rsidRDefault="0032391A" w:rsidP="0033784D">
            <w:pPr>
              <w:pStyle w:val="a3"/>
              <w:jc w:val="center"/>
              <w:rPr>
                <w:szCs w:val="28"/>
              </w:rPr>
            </w:pPr>
          </w:p>
          <w:p w:rsidR="0032391A" w:rsidRPr="003A686A" w:rsidRDefault="0032391A" w:rsidP="0033784D">
            <w:pPr>
              <w:pStyle w:val="a3"/>
              <w:jc w:val="center"/>
              <w:rPr>
                <w:szCs w:val="28"/>
              </w:rPr>
            </w:pPr>
          </w:p>
          <w:p w:rsidR="0032391A" w:rsidRPr="003A686A" w:rsidRDefault="0032391A" w:rsidP="0033784D">
            <w:pPr>
              <w:pStyle w:val="a3"/>
              <w:rPr>
                <w:b/>
                <w:bCs/>
                <w:szCs w:val="28"/>
                <w:u w:val="single"/>
              </w:rPr>
            </w:pPr>
            <w:r w:rsidRPr="003A686A">
              <w:rPr>
                <w:b/>
                <w:bCs/>
                <w:szCs w:val="28"/>
              </w:rPr>
              <w:t xml:space="preserve">              </w:t>
            </w:r>
            <w:r w:rsidRPr="003A686A">
              <w:rPr>
                <w:b/>
                <w:bCs/>
                <w:szCs w:val="28"/>
                <w:u w:val="single"/>
              </w:rPr>
              <w:t>Этюды</w:t>
            </w:r>
          </w:p>
          <w:p w:rsidR="0032391A" w:rsidRPr="003A686A" w:rsidRDefault="0032391A" w:rsidP="0033784D">
            <w:pPr>
              <w:pStyle w:val="a3"/>
              <w:jc w:val="center"/>
              <w:rPr>
                <w:b/>
                <w:bCs/>
                <w:szCs w:val="28"/>
                <w:u w:val="single"/>
              </w:rPr>
            </w:pPr>
          </w:p>
          <w:p w:rsidR="00CC214E" w:rsidRPr="003A686A" w:rsidRDefault="00CC214E" w:rsidP="0033784D">
            <w:pPr>
              <w:pStyle w:val="a3"/>
              <w:numPr>
                <w:ilvl w:val="0"/>
                <w:numId w:val="13"/>
              </w:numPr>
              <w:rPr>
                <w:szCs w:val="28"/>
              </w:rPr>
            </w:pPr>
            <w:r w:rsidRPr="003A686A">
              <w:rPr>
                <w:szCs w:val="28"/>
              </w:rPr>
              <w:t>А. Евдокимов</w:t>
            </w:r>
          </w:p>
          <w:p w:rsidR="002A57F1" w:rsidRPr="003A686A" w:rsidRDefault="002A57F1" w:rsidP="0033784D">
            <w:pPr>
              <w:pStyle w:val="a3"/>
              <w:numPr>
                <w:ilvl w:val="0"/>
                <w:numId w:val="13"/>
              </w:numPr>
              <w:rPr>
                <w:szCs w:val="28"/>
              </w:rPr>
            </w:pPr>
            <w:r w:rsidRPr="003A686A">
              <w:rPr>
                <w:szCs w:val="28"/>
              </w:rPr>
              <w:t>О.Шевченко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3"/>
              </w:numPr>
              <w:rPr>
                <w:szCs w:val="28"/>
              </w:rPr>
            </w:pPr>
            <w:r w:rsidRPr="003A686A">
              <w:rPr>
                <w:szCs w:val="28"/>
              </w:rPr>
              <w:t>Т. Захарьина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3"/>
              </w:numPr>
              <w:rPr>
                <w:szCs w:val="28"/>
              </w:rPr>
            </w:pPr>
            <w:r w:rsidRPr="003A686A">
              <w:rPr>
                <w:szCs w:val="28"/>
              </w:rPr>
              <w:t>Н. Бакланова</w:t>
            </w:r>
          </w:p>
          <w:p w:rsidR="0032391A" w:rsidRPr="003A686A" w:rsidRDefault="0032391A" w:rsidP="0033784D">
            <w:pPr>
              <w:pStyle w:val="a3"/>
              <w:numPr>
                <w:ilvl w:val="0"/>
                <w:numId w:val="13"/>
              </w:numPr>
              <w:rPr>
                <w:szCs w:val="28"/>
              </w:rPr>
            </w:pPr>
            <w:r w:rsidRPr="003A686A">
              <w:rPr>
                <w:szCs w:val="28"/>
              </w:rPr>
              <w:t>И. Беркович</w:t>
            </w:r>
          </w:p>
        </w:tc>
      </w:tr>
    </w:tbl>
    <w:p w:rsidR="0032391A" w:rsidRPr="003A686A" w:rsidRDefault="0032391A" w:rsidP="0032391A">
      <w:pPr>
        <w:pStyle w:val="a3"/>
        <w:rPr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szCs w:val="28"/>
        </w:rPr>
      </w:pPr>
    </w:p>
    <w:p w:rsidR="0032391A" w:rsidRPr="003A686A" w:rsidRDefault="0032391A" w:rsidP="0032391A">
      <w:pPr>
        <w:pStyle w:val="a3"/>
        <w:jc w:val="center"/>
        <w:rPr>
          <w:b/>
          <w:bCs/>
          <w:szCs w:val="28"/>
        </w:rPr>
      </w:pPr>
      <w:r w:rsidRPr="003A686A">
        <w:rPr>
          <w:b/>
          <w:bCs/>
          <w:szCs w:val="28"/>
        </w:rPr>
        <w:t>Заключение</w:t>
      </w:r>
    </w:p>
    <w:p w:rsidR="0032391A" w:rsidRPr="003A686A" w:rsidRDefault="00F16202" w:rsidP="0032391A">
      <w:pPr>
        <w:pStyle w:val="a3"/>
        <w:jc w:val="center"/>
        <w:rPr>
          <w:b/>
          <w:bCs/>
          <w:szCs w:val="28"/>
        </w:rPr>
      </w:pPr>
      <w:r w:rsidRPr="003A686A">
        <w:rPr>
          <w:szCs w:val="28"/>
          <w:shd w:val="clear" w:color="auto" w:fill="FFFFFF"/>
        </w:rPr>
        <w:t>.</w:t>
      </w:r>
    </w:p>
    <w:p w:rsidR="0032391A" w:rsidRPr="003A686A" w:rsidRDefault="0032391A" w:rsidP="006B1C91">
      <w:pPr>
        <w:spacing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. Начальный этап обучения – это не только период, в который закладываются постановка и начальная техника, это еще и время, когда подлежат становлению отношения между педагогом и учеником.</w:t>
      </w:r>
    </w:p>
    <w:p w:rsidR="006B1C91" w:rsidRPr="003A686A" w:rsidRDefault="0032391A" w:rsidP="006B1C91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 xml:space="preserve">     Помимо непосредственных профессиональных знаний, каждый преподаватель должен быть хорошим психологом. Это помогает более глубоко </w:t>
      </w:r>
      <w:r w:rsidRPr="003A686A">
        <w:rPr>
          <w:sz w:val="28"/>
          <w:szCs w:val="28"/>
        </w:rPr>
        <w:lastRenderedPageBreak/>
        <w:t xml:space="preserve">раскрыть у учащегося сильные стороны характера, войти с ним в более тесный контакт общения, завоевать доверие, что очень важно. Познать внутренний мир ребенка, уметь направлять в нужное русло положительные, сильные черты характера, а также стараться преодолеть отрицательные – вот главная задача педагога. Каждый ребенок является индивидом, обладает присущими только ему чертами характера, темпераментом. В зависимости от этого педагог должен найти индивидуальный подход к каждому из учащихся. </w:t>
      </w:r>
      <w:r w:rsidR="00637F8D" w:rsidRPr="003A686A">
        <w:rPr>
          <w:sz w:val="28"/>
          <w:szCs w:val="28"/>
        </w:rPr>
        <w:t xml:space="preserve"> </w:t>
      </w:r>
      <w:r w:rsidRPr="003A686A">
        <w:rPr>
          <w:sz w:val="28"/>
          <w:szCs w:val="28"/>
        </w:rPr>
        <w:t>Очень важно найти взаимопонимание между</w:t>
      </w:r>
      <w:r w:rsidR="00671E62" w:rsidRPr="003A686A">
        <w:rPr>
          <w:sz w:val="28"/>
          <w:szCs w:val="28"/>
        </w:rPr>
        <w:t xml:space="preserve"> преподавателем и учеником</w:t>
      </w:r>
      <w:r w:rsidRPr="003A686A">
        <w:rPr>
          <w:sz w:val="28"/>
          <w:szCs w:val="28"/>
        </w:rPr>
        <w:t>. От этого будут зависеть дальнейшие результаты.</w:t>
      </w:r>
      <w:r w:rsidR="00637F8D" w:rsidRPr="003A686A">
        <w:rPr>
          <w:sz w:val="28"/>
          <w:szCs w:val="28"/>
        </w:rPr>
        <w:t xml:space="preserve">  При этом важно не отойти от главной задачи, стоящей перед педагогом Детской школы искусств – воспитание всесторонне развитой личности, имеющей собственное суждение, музыкальный вкус и профессионально владеющей музыкальным инструментом.</w:t>
      </w:r>
      <w:r w:rsidR="00982606" w:rsidRPr="003A686A">
        <w:rPr>
          <w:sz w:val="28"/>
          <w:szCs w:val="28"/>
        </w:rPr>
        <w:t xml:space="preserve">  Воспитание невозможно без глубокого психологического анализа учащегося как личности без учета его неповторимой индивидуальности</w:t>
      </w:r>
      <w:r w:rsidR="006B1C91" w:rsidRPr="003A686A">
        <w:rPr>
          <w:sz w:val="28"/>
          <w:szCs w:val="28"/>
        </w:rPr>
        <w:t>.</w:t>
      </w:r>
    </w:p>
    <w:p w:rsidR="00982606" w:rsidRPr="003A686A" w:rsidRDefault="00982606" w:rsidP="006B1C91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 xml:space="preserve">  У обучающегося любого возраста необходимо поддерживать его заинтересованность и стремление разучить то или иное понравившееся произведение. Если это созвучно душевному состоянию учащегося, пусть играет! Выразив себя и выплеснув эмоции, он не потеряет интерес к занятиям, к народной музыке, игре на домре. Народная музыка, народные инструменты (домра) подготавливают обучающихся к пониманию традиций и культуры своего народа. Знакомство на уроках с традициями и историей развития культуры разных народов, </w:t>
      </w:r>
      <w:proofErr w:type="spellStart"/>
      <w:r w:rsidRPr="003A686A">
        <w:rPr>
          <w:sz w:val="28"/>
          <w:szCs w:val="28"/>
        </w:rPr>
        <w:t>музицирование</w:t>
      </w:r>
      <w:proofErr w:type="spellEnd"/>
      <w:r w:rsidRPr="003A686A">
        <w:rPr>
          <w:sz w:val="28"/>
          <w:szCs w:val="28"/>
        </w:rPr>
        <w:t xml:space="preserve"> на домре, поиск новых красок и сочетаний в ее звучании – все эти виды деятельности определяют творческий, познавательный и увлекательный характер процесса музыкального развития обучающихся, обуславливают его результативность. Таким образом, на основе развития и сохранения традиций народной музыки, при обучении игре на домре нужно формировать духовный мир обучающихся: воспитывать любовь к музыкальной культуре своего народа, прививать любовь к фольклорной музыке как к источнику народной мудрости, красоты и вдохновения, прививать бережное отношение к культуре других народов.</w:t>
      </w:r>
    </w:p>
    <w:p w:rsidR="0032391A" w:rsidRPr="003A686A" w:rsidRDefault="0032391A" w:rsidP="006B1C91">
      <w:pPr>
        <w:spacing w:line="360" w:lineRule="auto"/>
        <w:ind w:firstLine="709"/>
        <w:jc w:val="both"/>
        <w:rPr>
          <w:sz w:val="28"/>
          <w:szCs w:val="28"/>
        </w:rPr>
      </w:pPr>
    </w:p>
    <w:p w:rsidR="0032391A" w:rsidRPr="003A686A" w:rsidRDefault="0032391A" w:rsidP="006B1C91">
      <w:pPr>
        <w:pStyle w:val="a3"/>
        <w:spacing w:line="360" w:lineRule="auto"/>
        <w:ind w:firstLine="709"/>
        <w:jc w:val="both"/>
        <w:rPr>
          <w:szCs w:val="28"/>
        </w:rPr>
      </w:pPr>
      <w:r w:rsidRPr="003A686A">
        <w:rPr>
          <w:szCs w:val="28"/>
        </w:rPr>
        <w:t xml:space="preserve"> Безусловно, любая, не только музыкальная, творческая деятельность ребёнка влияет на развитие вышеназванных личностных качеств, но в музыкальной деятельности, осуществляемой качественно и полноценно, они развиваются наиболее активно и интенсивно, особенно в детском возрасте.</w:t>
      </w:r>
    </w:p>
    <w:p w:rsidR="0032391A" w:rsidRPr="003A686A" w:rsidRDefault="0032391A" w:rsidP="0032391A">
      <w:pPr>
        <w:pStyle w:val="a3"/>
        <w:rPr>
          <w:szCs w:val="28"/>
        </w:rPr>
      </w:pPr>
    </w:p>
    <w:p w:rsidR="00607BAD" w:rsidRPr="003A686A" w:rsidRDefault="00607BAD">
      <w:pPr>
        <w:rPr>
          <w:sz w:val="28"/>
          <w:szCs w:val="28"/>
        </w:rPr>
      </w:pPr>
    </w:p>
    <w:p w:rsidR="003D18DE" w:rsidRPr="003A686A" w:rsidRDefault="003D18DE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E87AF5" w:rsidRPr="003A686A" w:rsidRDefault="00E87AF5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8A1E94" w:rsidRPr="003A686A" w:rsidRDefault="008A1E94">
      <w:pPr>
        <w:rPr>
          <w:sz w:val="28"/>
          <w:szCs w:val="28"/>
        </w:rPr>
      </w:pPr>
    </w:p>
    <w:p w:rsidR="00E87AF5" w:rsidRPr="003A686A" w:rsidRDefault="00E87AF5" w:rsidP="008A1E94">
      <w:pPr>
        <w:jc w:val="both"/>
        <w:rPr>
          <w:sz w:val="28"/>
          <w:szCs w:val="28"/>
        </w:rPr>
      </w:pPr>
      <w:r w:rsidRPr="003A686A">
        <w:rPr>
          <w:sz w:val="28"/>
          <w:szCs w:val="28"/>
        </w:rPr>
        <w:t>Список литературы:</w:t>
      </w:r>
    </w:p>
    <w:p w:rsidR="00E87AF5" w:rsidRPr="003A686A" w:rsidRDefault="00E87AF5" w:rsidP="008A1E94">
      <w:pPr>
        <w:spacing w:line="360" w:lineRule="auto"/>
        <w:ind w:left="709" w:hanging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 xml:space="preserve">1. </w:t>
      </w:r>
      <w:proofErr w:type="spellStart"/>
      <w:r w:rsidRPr="003A686A">
        <w:rPr>
          <w:sz w:val="28"/>
          <w:szCs w:val="28"/>
        </w:rPr>
        <w:t>Андрюшенков</w:t>
      </w:r>
      <w:proofErr w:type="spellEnd"/>
      <w:r w:rsidRPr="003A686A">
        <w:rPr>
          <w:sz w:val="28"/>
          <w:szCs w:val="28"/>
        </w:rPr>
        <w:t xml:space="preserve"> Г.И. «Психолого-педагогические основы руководства детским народно-инструментальным коллективом» Уч. пос. – СПб, 2004.</w:t>
      </w:r>
    </w:p>
    <w:p w:rsidR="00E87AF5" w:rsidRPr="003A686A" w:rsidRDefault="00E87AF5" w:rsidP="008A1E94">
      <w:pPr>
        <w:spacing w:line="360" w:lineRule="auto"/>
        <w:ind w:left="709" w:hanging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lastRenderedPageBreak/>
        <w:t>2.</w:t>
      </w:r>
      <w:r w:rsidR="00842183" w:rsidRPr="00842183">
        <w:rPr>
          <w:sz w:val="28"/>
          <w:szCs w:val="28"/>
        </w:rPr>
        <w:t xml:space="preserve"> </w:t>
      </w:r>
      <w:r w:rsidR="00842183" w:rsidRPr="003A686A">
        <w:rPr>
          <w:sz w:val="28"/>
          <w:szCs w:val="28"/>
        </w:rPr>
        <w:t xml:space="preserve"> Лукин С</w:t>
      </w:r>
      <w:proofErr w:type="gramStart"/>
      <w:r w:rsidR="00842183" w:rsidRPr="003A686A">
        <w:rPr>
          <w:sz w:val="28"/>
          <w:szCs w:val="28"/>
        </w:rPr>
        <w:t>,Ф</w:t>
      </w:r>
      <w:proofErr w:type="gramEnd"/>
      <w:r w:rsidR="00842183" w:rsidRPr="003A686A">
        <w:rPr>
          <w:sz w:val="28"/>
          <w:szCs w:val="28"/>
        </w:rPr>
        <w:t>, Школа игры на трехструнно</w:t>
      </w:r>
      <w:r w:rsidR="00842183">
        <w:rPr>
          <w:sz w:val="28"/>
          <w:szCs w:val="28"/>
        </w:rPr>
        <w:t xml:space="preserve">й домре (начальные классы)  ч.1, </w:t>
      </w:r>
      <w:r w:rsidR="00842183" w:rsidRPr="003A686A">
        <w:rPr>
          <w:sz w:val="28"/>
          <w:szCs w:val="28"/>
        </w:rPr>
        <w:t>«Выбор», 2008.</w:t>
      </w:r>
      <w:r w:rsidRPr="003A686A">
        <w:rPr>
          <w:sz w:val="28"/>
          <w:szCs w:val="28"/>
        </w:rPr>
        <w:t xml:space="preserve"> </w:t>
      </w:r>
      <w:proofErr w:type="spellStart"/>
      <w:r w:rsidRPr="003A686A">
        <w:rPr>
          <w:sz w:val="28"/>
          <w:szCs w:val="28"/>
        </w:rPr>
        <w:t>Ставицкий</w:t>
      </w:r>
      <w:proofErr w:type="spellEnd"/>
      <w:r w:rsidRPr="003A686A">
        <w:rPr>
          <w:sz w:val="28"/>
          <w:szCs w:val="28"/>
        </w:rPr>
        <w:t xml:space="preserve"> З. «Обучение игре на домре». – Л. 1984.</w:t>
      </w:r>
    </w:p>
    <w:p w:rsidR="00E87AF5" w:rsidRPr="003A686A" w:rsidRDefault="00E87AF5" w:rsidP="008A1E94">
      <w:pPr>
        <w:spacing w:line="360" w:lineRule="auto"/>
        <w:ind w:left="709" w:hanging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3.</w:t>
      </w:r>
      <w:r w:rsidR="007E2FC3" w:rsidRPr="003A686A">
        <w:rPr>
          <w:sz w:val="28"/>
          <w:szCs w:val="28"/>
        </w:rPr>
        <w:t xml:space="preserve"> </w:t>
      </w:r>
      <w:r w:rsidR="00842183">
        <w:rPr>
          <w:sz w:val="28"/>
          <w:szCs w:val="28"/>
        </w:rPr>
        <w:t xml:space="preserve"> </w:t>
      </w:r>
      <w:r w:rsidR="00842183" w:rsidRPr="003A686A">
        <w:rPr>
          <w:sz w:val="28"/>
          <w:szCs w:val="28"/>
        </w:rPr>
        <w:t>Моисеева О. «Музыкальные картинки»</w:t>
      </w:r>
    </w:p>
    <w:p w:rsidR="00E87AF5" w:rsidRPr="003A686A" w:rsidRDefault="00E87AF5" w:rsidP="008A1E94">
      <w:pPr>
        <w:spacing w:line="360" w:lineRule="auto"/>
        <w:ind w:left="709" w:hanging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 xml:space="preserve">4. </w:t>
      </w:r>
      <w:r w:rsidR="00842183">
        <w:rPr>
          <w:sz w:val="28"/>
          <w:szCs w:val="28"/>
        </w:rPr>
        <w:t xml:space="preserve"> </w:t>
      </w:r>
      <w:proofErr w:type="spellStart"/>
      <w:r w:rsidR="00842183" w:rsidRPr="003A686A">
        <w:rPr>
          <w:sz w:val="28"/>
          <w:szCs w:val="28"/>
        </w:rPr>
        <w:t>Ставицкий</w:t>
      </w:r>
      <w:proofErr w:type="spellEnd"/>
      <w:r w:rsidR="00842183" w:rsidRPr="003A686A">
        <w:rPr>
          <w:sz w:val="28"/>
          <w:szCs w:val="28"/>
        </w:rPr>
        <w:t xml:space="preserve"> З. «Обучение игре на домре». – Л. 1984.</w:t>
      </w:r>
    </w:p>
    <w:p w:rsidR="00E87AF5" w:rsidRPr="003A686A" w:rsidRDefault="00E87AF5" w:rsidP="008A1E94">
      <w:pPr>
        <w:spacing w:line="360" w:lineRule="auto"/>
        <w:ind w:left="709" w:hanging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>5.</w:t>
      </w:r>
      <w:r w:rsidR="00842183" w:rsidRPr="003A686A">
        <w:rPr>
          <w:sz w:val="28"/>
          <w:szCs w:val="28"/>
        </w:rPr>
        <w:t xml:space="preserve"> </w:t>
      </w:r>
      <w:proofErr w:type="spellStart"/>
      <w:r w:rsidR="00842183" w:rsidRPr="003A686A">
        <w:rPr>
          <w:sz w:val="28"/>
          <w:szCs w:val="28"/>
        </w:rPr>
        <w:t>Тимакин</w:t>
      </w:r>
      <w:proofErr w:type="spellEnd"/>
      <w:r w:rsidR="00842183" w:rsidRPr="003A686A">
        <w:rPr>
          <w:sz w:val="28"/>
          <w:szCs w:val="28"/>
        </w:rPr>
        <w:t xml:space="preserve"> Е</w:t>
      </w:r>
      <w:proofErr w:type="gramStart"/>
      <w:r w:rsidR="00842183" w:rsidRPr="003A686A">
        <w:rPr>
          <w:sz w:val="28"/>
          <w:szCs w:val="28"/>
        </w:rPr>
        <w:t>,М</w:t>
      </w:r>
      <w:proofErr w:type="gramEnd"/>
      <w:r w:rsidR="00842183" w:rsidRPr="003A686A">
        <w:rPr>
          <w:sz w:val="28"/>
          <w:szCs w:val="28"/>
        </w:rPr>
        <w:t>, «Воспитание пианиста». Москва «Советский композитор» 1989.</w:t>
      </w:r>
    </w:p>
    <w:p w:rsidR="00E87AF5" w:rsidRPr="003A686A" w:rsidRDefault="00E87AF5" w:rsidP="008A1E94">
      <w:pPr>
        <w:spacing w:line="360" w:lineRule="auto"/>
        <w:ind w:left="709" w:hanging="709"/>
        <w:jc w:val="both"/>
        <w:rPr>
          <w:sz w:val="28"/>
          <w:szCs w:val="28"/>
        </w:rPr>
      </w:pPr>
      <w:r w:rsidRPr="003A686A">
        <w:rPr>
          <w:sz w:val="28"/>
          <w:szCs w:val="28"/>
        </w:rPr>
        <w:t xml:space="preserve">6. </w:t>
      </w:r>
      <w:proofErr w:type="spellStart"/>
      <w:r w:rsidR="00842183" w:rsidRPr="003A686A">
        <w:rPr>
          <w:sz w:val="28"/>
          <w:szCs w:val="28"/>
        </w:rPr>
        <w:t>Щитенков</w:t>
      </w:r>
      <w:proofErr w:type="spellEnd"/>
      <w:r w:rsidR="00842183" w:rsidRPr="003A686A">
        <w:rPr>
          <w:sz w:val="28"/>
          <w:szCs w:val="28"/>
        </w:rPr>
        <w:t xml:space="preserve"> И. «Методика обучения игре на народных инструментах».</w:t>
      </w:r>
    </w:p>
    <w:sectPr w:rsidR="00E87AF5" w:rsidRPr="003A686A" w:rsidSect="00D535E8">
      <w:footerReference w:type="even" r:id="rId31"/>
      <w:footerReference w:type="default" r:id="rId32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438" w:rsidRDefault="007B5438" w:rsidP="00A965B3">
      <w:r>
        <w:separator/>
      </w:r>
    </w:p>
  </w:endnote>
  <w:endnote w:type="continuationSeparator" w:id="0">
    <w:p w:rsidR="007B5438" w:rsidRDefault="007B5438" w:rsidP="00A96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AF5" w:rsidRDefault="000020B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7AF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87AF5" w:rsidRDefault="00E87AF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018421"/>
      <w:docPartObj>
        <w:docPartGallery w:val="Page Numbers (Bottom of Page)"/>
        <w:docPartUnique/>
      </w:docPartObj>
    </w:sdtPr>
    <w:sdtEndPr/>
    <w:sdtContent>
      <w:p w:rsidR="00E87AF5" w:rsidRDefault="0050272C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87AF5" w:rsidRDefault="00E87AF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438" w:rsidRDefault="007B5438" w:rsidP="00A965B3">
      <w:r>
        <w:separator/>
      </w:r>
    </w:p>
  </w:footnote>
  <w:footnote w:type="continuationSeparator" w:id="0">
    <w:p w:rsidR="007B5438" w:rsidRDefault="007B5438" w:rsidP="00A96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0E4A"/>
    <w:multiLevelType w:val="hybridMultilevel"/>
    <w:tmpl w:val="D0447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132DF3"/>
    <w:multiLevelType w:val="hybridMultilevel"/>
    <w:tmpl w:val="0212A4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D0238D"/>
    <w:multiLevelType w:val="hybridMultilevel"/>
    <w:tmpl w:val="FF2CDE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927F76"/>
    <w:multiLevelType w:val="hybridMultilevel"/>
    <w:tmpl w:val="2F82E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761C12"/>
    <w:multiLevelType w:val="hybridMultilevel"/>
    <w:tmpl w:val="50A4F6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783588"/>
    <w:multiLevelType w:val="hybridMultilevel"/>
    <w:tmpl w:val="9D868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EA1F68"/>
    <w:multiLevelType w:val="hybridMultilevel"/>
    <w:tmpl w:val="1BF88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1F44A7"/>
    <w:multiLevelType w:val="hybridMultilevel"/>
    <w:tmpl w:val="7694A672"/>
    <w:lvl w:ilvl="0" w:tplc="385685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F5322A"/>
    <w:multiLevelType w:val="hybridMultilevel"/>
    <w:tmpl w:val="8ACADA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974144"/>
    <w:multiLevelType w:val="hybridMultilevel"/>
    <w:tmpl w:val="1F00BD5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3568E0"/>
    <w:multiLevelType w:val="hybridMultilevel"/>
    <w:tmpl w:val="4624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03B0AC4"/>
    <w:multiLevelType w:val="hybridMultilevel"/>
    <w:tmpl w:val="6C9AA6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796C0E"/>
    <w:multiLevelType w:val="hybridMultilevel"/>
    <w:tmpl w:val="459AB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2"/>
  </w:num>
  <w:num w:numId="5">
    <w:abstractNumId w:val="9"/>
  </w:num>
  <w:num w:numId="6">
    <w:abstractNumId w:val="0"/>
  </w:num>
  <w:num w:numId="7">
    <w:abstractNumId w:val="12"/>
  </w:num>
  <w:num w:numId="8">
    <w:abstractNumId w:val="5"/>
  </w:num>
  <w:num w:numId="9">
    <w:abstractNumId w:val="3"/>
  </w:num>
  <w:num w:numId="10">
    <w:abstractNumId w:val="8"/>
  </w:num>
  <w:num w:numId="11">
    <w:abstractNumId w:val="1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391A"/>
    <w:rsid w:val="000020B6"/>
    <w:rsid w:val="00024A28"/>
    <w:rsid w:val="000369A6"/>
    <w:rsid w:val="000452A8"/>
    <w:rsid w:val="000479DE"/>
    <w:rsid w:val="00066C34"/>
    <w:rsid w:val="00086BDA"/>
    <w:rsid w:val="00091375"/>
    <w:rsid w:val="00091E6C"/>
    <w:rsid w:val="000A4415"/>
    <w:rsid w:val="000B2F62"/>
    <w:rsid w:val="000F35EE"/>
    <w:rsid w:val="001162F0"/>
    <w:rsid w:val="0011683F"/>
    <w:rsid w:val="00121400"/>
    <w:rsid w:val="00127407"/>
    <w:rsid w:val="0013188F"/>
    <w:rsid w:val="001408BF"/>
    <w:rsid w:val="00144818"/>
    <w:rsid w:val="00146732"/>
    <w:rsid w:val="00150C33"/>
    <w:rsid w:val="001529E1"/>
    <w:rsid w:val="00160F8F"/>
    <w:rsid w:val="00162DE2"/>
    <w:rsid w:val="001877EC"/>
    <w:rsid w:val="00187D56"/>
    <w:rsid w:val="00196B6E"/>
    <w:rsid w:val="001A4BD9"/>
    <w:rsid w:val="001B369D"/>
    <w:rsid w:val="001C4E3C"/>
    <w:rsid w:val="001C51BC"/>
    <w:rsid w:val="001E0E68"/>
    <w:rsid w:val="00205497"/>
    <w:rsid w:val="00217EDA"/>
    <w:rsid w:val="0023293E"/>
    <w:rsid w:val="0023473E"/>
    <w:rsid w:val="00244759"/>
    <w:rsid w:val="002516D0"/>
    <w:rsid w:val="002828D9"/>
    <w:rsid w:val="0029350D"/>
    <w:rsid w:val="00296220"/>
    <w:rsid w:val="002A2CE8"/>
    <w:rsid w:val="002A2E4E"/>
    <w:rsid w:val="002A57F1"/>
    <w:rsid w:val="002A664D"/>
    <w:rsid w:val="002B38B1"/>
    <w:rsid w:val="002B7813"/>
    <w:rsid w:val="002C3A98"/>
    <w:rsid w:val="002C5133"/>
    <w:rsid w:val="002D712A"/>
    <w:rsid w:val="002F2C56"/>
    <w:rsid w:val="002F7210"/>
    <w:rsid w:val="003153B0"/>
    <w:rsid w:val="0032391A"/>
    <w:rsid w:val="00323A71"/>
    <w:rsid w:val="0032754E"/>
    <w:rsid w:val="00334626"/>
    <w:rsid w:val="0033784D"/>
    <w:rsid w:val="00340D9D"/>
    <w:rsid w:val="00360764"/>
    <w:rsid w:val="00377D74"/>
    <w:rsid w:val="00387E6D"/>
    <w:rsid w:val="003A686A"/>
    <w:rsid w:val="003C5F3E"/>
    <w:rsid w:val="003D18DE"/>
    <w:rsid w:val="003E0034"/>
    <w:rsid w:val="003E3CA8"/>
    <w:rsid w:val="003F35FE"/>
    <w:rsid w:val="0040624F"/>
    <w:rsid w:val="00432A97"/>
    <w:rsid w:val="0043692F"/>
    <w:rsid w:val="00437F03"/>
    <w:rsid w:val="004406EF"/>
    <w:rsid w:val="00453973"/>
    <w:rsid w:val="004556B6"/>
    <w:rsid w:val="004652F2"/>
    <w:rsid w:val="0047264F"/>
    <w:rsid w:val="004851DC"/>
    <w:rsid w:val="00491907"/>
    <w:rsid w:val="00491B29"/>
    <w:rsid w:val="004955A8"/>
    <w:rsid w:val="00496630"/>
    <w:rsid w:val="004A399B"/>
    <w:rsid w:val="004D0C0B"/>
    <w:rsid w:val="004D6C35"/>
    <w:rsid w:val="004E5353"/>
    <w:rsid w:val="0050272C"/>
    <w:rsid w:val="005107E8"/>
    <w:rsid w:val="005278B8"/>
    <w:rsid w:val="00532420"/>
    <w:rsid w:val="00544B3A"/>
    <w:rsid w:val="00562A1E"/>
    <w:rsid w:val="00562FC0"/>
    <w:rsid w:val="00564274"/>
    <w:rsid w:val="00566FD0"/>
    <w:rsid w:val="00594DFF"/>
    <w:rsid w:val="005A159B"/>
    <w:rsid w:val="005A32AB"/>
    <w:rsid w:val="005A41F4"/>
    <w:rsid w:val="005C72A2"/>
    <w:rsid w:val="005E3A9E"/>
    <w:rsid w:val="005E5785"/>
    <w:rsid w:val="005F4B2C"/>
    <w:rsid w:val="00607BAD"/>
    <w:rsid w:val="00630B63"/>
    <w:rsid w:val="006310FB"/>
    <w:rsid w:val="00637F8D"/>
    <w:rsid w:val="0066426C"/>
    <w:rsid w:val="00671E62"/>
    <w:rsid w:val="00681730"/>
    <w:rsid w:val="006B1C91"/>
    <w:rsid w:val="006B6425"/>
    <w:rsid w:val="006B7F05"/>
    <w:rsid w:val="006D0A01"/>
    <w:rsid w:val="006F2539"/>
    <w:rsid w:val="00706B06"/>
    <w:rsid w:val="00733553"/>
    <w:rsid w:val="0074553D"/>
    <w:rsid w:val="00746A4D"/>
    <w:rsid w:val="00755D42"/>
    <w:rsid w:val="007741CC"/>
    <w:rsid w:val="00780208"/>
    <w:rsid w:val="0078601B"/>
    <w:rsid w:val="007973AC"/>
    <w:rsid w:val="007A2911"/>
    <w:rsid w:val="007B5438"/>
    <w:rsid w:val="007C080C"/>
    <w:rsid w:val="007C799A"/>
    <w:rsid w:val="007E2FC3"/>
    <w:rsid w:val="00801B23"/>
    <w:rsid w:val="00810237"/>
    <w:rsid w:val="00823AA2"/>
    <w:rsid w:val="00827706"/>
    <w:rsid w:val="0083103E"/>
    <w:rsid w:val="00837FCD"/>
    <w:rsid w:val="00841C78"/>
    <w:rsid w:val="00842183"/>
    <w:rsid w:val="00854807"/>
    <w:rsid w:val="00862FD3"/>
    <w:rsid w:val="00863E5A"/>
    <w:rsid w:val="0086784E"/>
    <w:rsid w:val="00877EAE"/>
    <w:rsid w:val="008815B6"/>
    <w:rsid w:val="008A1658"/>
    <w:rsid w:val="008A1E94"/>
    <w:rsid w:val="008C16A0"/>
    <w:rsid w:val="008C7561"/>
    <w:rsid w:val="008D3D61"/>
    <w:rsid w:val="008D4B60"/>
    <w:rsid w:val="008E5BF8"/>
    <w:rsid w:val="008F14F4"/>
    <w:rsid w:val="008F261A"/>
    <w:rsid w:val="00914920"/>
    <w:rsid w:val="00924BBE"/>
    <w:rsid w:val="00935E62"/>
    <w:rsid w:val="009458CA"/>
    <w:rsid w:val="0094729C"/>
    <w:rsid w:val="0095380C"/>
    <w:rsid w:val="00965213"/>
    <w:rsid w:val="00972D24"/>
    <w:rsid w:val="009745EE"/>
    <w:rsid w:val="00977858"/>
    <w:rsid w:val="00982606"/>
    <w:rsid w:val="00986233"/>
    <w:rsid w:val="00986A54"/>
    <w:rsid w:val="00987E86"/>
    <w:rsid w:val="00994848"/>
    <w:rsid w:val="009A5562"/>
    <w:rsid w:val="009B7F92"/>
    <w:rsid w:val="009C3541"/>
    <w:rsid w:val="009D769F"/>
    <w:rsid w:val="009F08AC"/>
    <w:rsid w:val="00A068E8"/>
    <w:rsid w:val="00A33E0A"/>
    <w:rsid w:val="00A36C9D"/>
    <w:rsid w:val="00A36D78"/>
    <w:rsid w:val="00A44CC8"/>
    <w:rsid w:val="00A52866"/>
    <w:rsid w:val="00A570A0"/>
    <w:rsid w:val="00A66BB3"/>
    <w:rsid w:val="00A75AA9"/>
    <w:rsid w:val="00A76545"/>
    <w:rsid w:val="00A81C29"/>
    <w:rsid w:val="00A93C30"/>
    <w:rsid w:val="00A94B52"/>
    <w:rsid w:val="00A965B3"/>
    <w:rsid w:val="00AE01BB"/>
    <w:rsid w:val="00B02253"/>
    <w:rsid w:val="00B065EF"/>
    <w:rsid w:val="00B101BC"/>
    <w:rsid w:val="00B21840"/>
    <w:rsid w:val="00B30B9C"/>
    <w:rsid w:val="00B37399"/>
    <w:rsid w:val="00B42113"/>
    <w:rsid w:val="00B46636"/>
    <w:rsid w:val="00B6283E"/>
    <w:rsid w:val="00B674B9"/>
    <w:rsid w:val="00B7757F"/>
    <w:rsid w:val="00B80939"/>
    <w:rsid w:val="00B8657E"/>
    <w:rsid w:val="00BA3954"/>
    <w:rsid w:val="00BA7D86"/>
    <w:rsid w:val="00BB0541"/>
    <w:rsid w:val="00BC46A4"/>
    <w:rsid w:val="00BC5C04"/>
    <w:rsid w:val="00BD37C9"/>
    <w:rsid w:val="00BF2F56"/>
    <w:rsid w:val="00BF5752"/>
    <w:rsid w:val="00C24294"/>
    <w:rsid w:val="00C258C7"/>
    <w:rsid w:val="00C3174B"/>
    <w:rsid w:val="00C34DC7"/>
    <w:rsid w:val="00C40966"/>
    <w:rsid w:val="00C4530F"/>
    <w:rsid w:val="00C45BDB"/>
    <w:rsid w:val="00C507AF"/>
    <w:rsid w:val="00C604C2"/>
    <w:rsid w:val="00C70C8E"/>
    <w:rsid w:val="00C70C9F"/>
    <w:rsid w:val="00C72DD4"/>
    <w:rsid w:val="00C7389F"/>
    <w:rsid w:val="00C75E30"/>
    <w:rsid w:val="00C8245E"/>
    <w:rsid w:val="00C919BE"/>
    <w:rsid w:val="00CB41B7"/>
    <w:rsid w:val="00CC214E"/>
    <w:rsid w:val="00CD2D9F"/>
    <w:rsid w:val="00CE1355"/>
    <w:rsid w:val="00D14FDB"/>
    <w:rsid w:val="00D3005C"/>
    <w:rsid w:val="00D31923"/>
    <w:rsid w:val="00D364CC"/>
    <w:rsid w:val="00D4766A"/>
    <w:rsid w:val="00D535E8"/>
    <w:rsid w:val="00D61F44"/>
    <w:rsid w:val="00D63F71"/>
    <w:rsid w:val="00D6706D"/>
    <w:rsid w:val="00D722B4"/>
    <w:rsid w:val="00D8665C"/>
    <w:rsid w:val="00D873D5"/>
    <w:rsid w:val="00D9264A"/>
    <w:rsid w:val="00D96F96"/>
    <w:rsid w:val="00D97D75"/>
    <w:rsid w:val="00DC374C"/>
    <w:rsid w:val="00DD1228"/>
    <w:rsid w:val="00DD3996"/>
    <w:rsid w:val="00DD74A4"/>
    <w:rsid w:val="00DE4A8A"/>
    <w:rsid w:val="00E03190"/>
    <w:rsid w:val="00E12AF9"/>
    <w:rsid w:val="00E16B5E"/>
    <w:rsid w:val="00E17CCB"/>
    <w:rsid w:val="00E23956"/>
    <w:rsid w:val="00E240D0"/>
    <w:rsid w:val="00E25F27"/>
    <w:rsid w:val="00E33A38"/>
    <w:rsid w:val="00E35BE2"/>
    <w:rsid w:val="00E406BF"/>
    <w:rsid w:val="00E41005"/>
    <w:rsid w:val="00E441BF"/>
    <w:rsid w:val="00E574EF"/>
    <w:rsid w:val="00E62136"/>
    <w:rsid w:val="00E659D2"/>
    <w:rsid w:val="00E76BB9"/>
    <w:rsid w:val="00E85BE2"/>
    <w:rsid w:val="00E87699"/>
    <w:rsid w:val="00E879FD"/>
    <w:rsid w:val="00E87AF5"/>
    <w:rsid w:val="00E94A5E"/>
    <w:rsid w:val="00EA2EA5"/>
    <w:rsid w:val="00EA497C"/>
    <w:rsid w:val="00EB034E"/>
    <w:rsid w:val="00EB7928"/>
    <w:rsid w:val="00EC0C2A"/>
    <w:rsid w:val="00EC4308"/>
    <w:rsid w:val="00EC464B"/>
    <w:rsid w:val="00ED2976"/>
    <w:rsid w:val="00ED7B74"/>
    <w:rsid w:val="00F03360"/>
    <w:rsid w:val="00F11817"/>
    <w:rsid w:val="00F16202"/>
    <w:rsid w:val="00F17D8E"/>
    <w:rsid w:val="00F35333"/>
    <w:rsid w:val="00F35F90"/>
    <w:rsid w:val="00F46F90"/>
    <w:rsid w:val="00F62B32"/>
    <w:rsid w:val="00F83CF0"/>
    <w:rsid w:val="00F84D6E"/>
    <w:rsid w:val="00F97FE7"/>
    <w:rsid w:val="00FB0B76"/>
    <w:rsid w:val="00FC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before="100" w:beforeAutospacing="1" w:after="100" w:afterAutospacing="1"/>
        <w:ind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91A"/>
    <w:pPr>
      <w:spacing w:before="0" w:beforeAutospacing="0" w:after="0" w:afterAutospacing="0"/>
      <w:ind w:firstLine="0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2391A"/>
    <w:pPr>
      <w:keepNext/>
      <w:jc w:val="center"/>
      <w:outlineLvl w:val="0"/>
    </w:pPr>
    <w:rPr>
      <w:b/>
      <w:bCs/>
      <w:sz w:val="44"/>
    </w:rPr>
  </w:style>
  <w:style w:type="paragraph" w:styleId="2">
    <w:name w:val="heading 2"/>
    <w:basedOn w:val="a"/>
    <w:next w:val="a"/>
    <w:link w:val="20"/>
    <w:qFormat/>
    <w:rsid w:val="0032391A"/>
    <w:pPr>
      <w:keepNext/>
      <w:jc w:val="center"/>
      <w:outlineLvl w:val="1"/>
    </w:pPr>
    <w:rPr>
      <w:b/>
      <w:bCs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391A"/>
    <w:rPr>
      <w:b/>
      <w:bCs/>
      <w:sz w:val="44"/>
      <w:szCs w:val="24"/>
    </w:rPr>
  </w:style>
  <w:style w:type="character" w:customStyle="1" w:styleId="20">
    <w:name w:val="Заголовок 2 Знак"/>
    <w:basedOn w:val="a0"/>
    <w:link w:val="2"/>
    <w:rsid w:val="0032391A"/>
    <w:rPr>
      <w:b/>
      <w:bCs/>
      <w:sz w:val="40"/>
      <w:szCs w:val="24"/>
    </w:rPr>
  </w:style>
  <w:style w:type="paragraph" w:styleId="a3">
    <w:name w:val="Body Text"/>
    <w:basedOn w:val="a"/>
    <w:link w:val="a4"/>
    <w:rsid w:val="0032391A"/>
    <w:rPr>
      <w:sz w:val="28"/>
    </w:rPr>
  </w:style>
  <w:style w:type="character" w:customStyle="1" w:styleId="a4">
    <w:name w:val="Основной текст Знак"/>
    <w:basedOn w:val="a0"/>
    <w:link w:val="a3"/>
    <w:rsid w:val="0032391A"/>
    <w:rPr>
      <w:sz w:val="28"/>
      <w:szCs w:val="24"/>
    </w:rPr>
  </w:style>
  <w:style w:type="paragraph" w:styleId="a5">
    <w:name w:val="Body Text Indent"/>
    <w:basedOn w:val="a"/>
    <w:link w:val="a6"/>
    <w:rsid w:val="0032391A"/>
    <w:pPr>
      <w:ind w:left="454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32391A"/>
    <w:rPr>
      <w:sz w:val="28"/>
      <w:szCs w:val="24"/>
    </w:rPr>
  </w:style>
  <w:style w:type="paragraph" w:styleId="21">
    <w:name w:val="Body Text 2"/>
    <w:basedOn w:val="a"/>
    <w:link w:val="22"/>
    <w:rsid w:val="0032391A"/>
    <w:pPr>
      <w:autoSpaceDE w:val="0"/>
      <w:autoSpaceDN w:val="0"/>
      <w:spacing w:line="360" w:lineRule="auto"/>
      <w:ind w:firstLine="720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rsid w:val="0032391A"/>
    <w:rPr>
      <w:sz w:val="28"/>
      <w:szCs w:val="28"/>
    </w:rPr>
  </w:style>
  <w:style w:type="paragraph" w:styleId="23">
    <w:name w:val="Body Text Indent 2"/>
    <w:basedOn w:val="a"/>
    <w:link w:val="24"/>
    <w:rsid w:val="0032391A"/>
    <w:pPr>
      <w:ind w:firstLine="360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32391A"/>
    <w:rPr>
      <w:sz w:val="28"/>
      <w:szCs w:val="24"/>
    </w:rPr>
  </w:style>
  <w:style w:type="paragraph" w:styleId="3">
    <w:name w:val="Body Text Indent 3"/>
    <w:basedOn w:val="a"/>
    <w:link w:val="30"/>
    <w:rsid w:val="0032391A"/>
    <w:pPr>
      <w:ind w:left="-181" w:firstLine="57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32391A"/>
    <w:rPr>
      <w:sz w:val="28"/>
      <w:szCs w:val="24"/>
    </w:rPr>
  </w:style>
  <w:style w:type="paragraph" w:styleId="a7">
    <w:name w:val="footer"/>
    <w:basedOn w:val="a"/>
    <w:link w:val="a8"/>
    <w:uiPriority w:val="99"/>
    <w:rsid w:val="0032391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391A"/>
    <w:rPr>
      <w:sz w:val="24"/>
      <w:szCs w:val="24"/>
    </w:rPr>
  </w:style>
  <w:style w:type="character" w:styleId="a9">
    <w:name w:val="page number"/>
    <w:basedOn w:val="a0"/>
    <w:rsid w:val="0032391A"/>
  </w:style>
  <w:style w:type="paragraph" w:styleId="aa">
    <w:name w:val="Balloon Text"/>
    <w:basedOn w:val="a"/>
    <w:link w:val="ab"/>
    <w:uiPriority w:val="99"/>
    <w:semiHidden/>
    <w:unhideWhenUsed/>
    <w:rsid w:val="00491B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1B29"/>
    <w:rPr>
      <w:rFonts w:ascii="Tahoma" w:hAnsi="Tahoma" w:cs="Tahoma"/>
      <w:sz w:val="16"/>
      <w:szCs w:val="16"/>
    </w:rPr>
  </w:style>
  <w:style w:type="character" w:customStyle="1" w:styleId="ff5">
    <w:name w:val="ff5"/>
    <w:basedOn w:val="a0"/>
    <w:rsid w:val="0066426C"/>
  </w:style>
  <w:style w:type="character" w:customStyle="1" w:styleId="ac">
    <w:name w:val="_"/>
    <w:basedOn w:val="a0"/>
    <w:rsid w:val="0066426C"/>
  </w:style>
  <w:style w:type="character" w:customStyle="1" w:styleId="ff3">
    <w:name w:val="ff3"/>
    <w:basedOn w:val="a0"/>
    <w:rsid w:val="0066426C"/>
  </w:style>
  <w:style w:type="character" w:customStyle="1" w:styleId="ff4">
    <w:name w:val="ff4"/>
    <w:basedOn w:val="a0"/>
    <w:rsid w:val="0066426C"/>
  </w:style>
  <w:style w:type="paragraph" w:styleId="ad">
    <w:name w:val="Normal (Web)"/>
    <w:basedOn w:val="a"/>
    <w:uiPriority w:val="99"/>
    <w:unhideWhenUsed/>
    <w:rsid w:val="00A52866"/>
    <w:pPr>
      <w:spacing w:before="100" w:beforeAutospacing="1" w:after="100" w:afterAutospacing="1"/>
    </w:pPr>
  </w:style>
  <w:style w:type="character" w:customStyle="1" w:styleId="myarticlescss">
    <w:name w:val="myarticles_css"/>
    <w:basedOn w:val="a0"/>
    <w:rsid w:val="00C3174B"/>
  </w:style>
  <w:style w:type="paragraph" w:styleId="ae">
    <w:name w:val="header"/>
    <w:basedOn w:val="a"/>
    <w:link w:val="af"/>
    <w:uiPriority w:val="99"/>
    <w:semiHidden/>
    <w:unhideWhenUsed/>
    <w:rsid w:val="00D535E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D535E8"/>
    <w:rPr>
      <w:sz w:val="24"/>
      <w:szCs w:val="24"/>
    </w:rPr>
  </w:style>
  <w:style w:type="character" w:styleId="af0">
    <w:name w:val="Strong"/>
    <w:basedOn w:val="a0"/>
    <w:uiPriority w:val="22"/>
    <w:qFormat/>
    <w:rsid w:val="00F83C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9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8668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7137">
              <w:marLeft w:val="-50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2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83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2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40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6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43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21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70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53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8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26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90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85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91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7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31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7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2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56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14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97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0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7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59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6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11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8660887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62072">
              <w:marLeft w:val="-50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7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9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08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49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02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91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19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32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75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6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5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6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28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87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9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oleObject" Target="embeddings/oleObject1.bin"/><Relationship Id="rId19" Type="http://schemas.openxmlformats.org/officeDocument/2006/relationships/image" Target="media/image10.pn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4A8E4-2521-4B96-A1E3-1A4010983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1610</TotalTime>
  <Pages>29</Pages>
  <Words>5288</Words>
  <Characters>30146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140</cp:revision>
  <dcterms:created xsi:type="dcterms:W3CDTF">2015-08-31T13:38:00Z</dcterms:created>
  <dcterms:modified xsi:type="dcterms:W3CDTF">2021-02-20T20:35:00Z</dcterms:modified>
</cp:coreProperties>
</file>