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94" w:rsidRPr="001D1116" w:rsidRDefault="00E44794" w:rsidP="009E03C2">
      <w:pPr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9C25A3" w:rsidRPr="001D1116" w:rsidRDefault="009C25A3" w:rsidP="009C25A3">
      <w:pPr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C25A3" w:rsidRPr="005C0E19" w:rsidRDefault="009C25A3" w:rsidP="009C25A3">
      <w:pPr>
        <w:widowControl w:val="0"/>
        <w:tabs>
          <w:tab w:val="left" w:pos="-142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55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ind w:left="2977" w:right="-143"/>
        <w:jc w:val="center"/>
        <w:rPr>
          <w:rFonts w:ascii="Times New Roman" w:hAnsi="Times New Roman"/>
          <w:b/>
          <w:caps/>
          <w:color w:val="0F243E" w:themeColor="text2" w:themeShade="80"/>
          <w:sz w:val="28"/>
          <w:szCs w:val="28"/>
        </w:rPr>
      </w:pPr>
      <w:r w:rsidRPr="005C0E19">
        <w:rPr>
          <w:rFonts w:ascii="Times New Roman" w:hAnsi="Times New Roman"/>
          <w:b/>
          <w:caps/>
          <w:noProof/>
          <w:color w:val="0F243E" w:themeColor="text2" w:themeShade="80"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-235585</wp:posOffset>
            </wp:positionH>
            <wp:positionV relativeFrom="paragraph">
              <wp:posOffset>-288290</wp:posOffset>
            </wp:positionV>
            <wp:extent cx="2254250" cy="2159000"/>
            <wp:effectExtent l="19050" t="0" r="0" b="0"/>
            <wp:wrapNone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215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0E19">
        <w:rPr>
          <w:rFonts w:ascii="Times New Roman" w:hAnsi="Times New Roman"/>
          <w:b/>
          <w:caps/>
          <w:color w:val="0F243E" w:themeColor="text2" w:themeShade="80"/>
          <w:sz w:val="28"/>
          <w:szCs w:val="28"/>
        </w:rPr>
        <w:t>МИНИСТЕРСТВО ОБРАЗОВАНИЯ И НАУКИ РЕСПУБЛИКИ БАШКОРТОСТАН</w:t>
      </w:r>
    </w:p>
    <w:p w:rsidR="009C25A3" w:rsidRPr="005C0E19" w:rsidRDefault="009C25A3" w:rsidP="009C25A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ind w:left="2977"/>
        <w:jc w:val="center"/>
        <w:rPr>
          <w:rFonts w:ascii="Times New Roman" w:hAnsi="Times New Roman"/>
          <w:b/>
          <w:caps/>
          <w:color w:val="548DD4" w:themeColor="text2" w:themeTint="99"/>
          <w:sz w:val="28"/>
          <w:szCs w:val="28"/>
        </w:rPr>
      </w:pPr>
      <w:r w:rsidRPr="005C0E19">
        <w:rPr>
          <w:rFonts w:ascii="Times New Roman" w:hAnsi="Times New Roman"/>
          <w:b/>
          <w:caps/>
          <w:color w:val="548DD4" w:themeColor="text2" w:themeTint="99"/>
          <w:sz w:val="28"/>
          <w:szCs w:val="28"/>
        </w:rPr>
        <w:t>ГБПОУ ДЮРТЮЛИНСКИЙ МНОГОПРОФИЛЬНЫЙ КОЛЛЕДЖ</w:t>
      </w:r>
    </w:p>
    <w:p w:rsidR="009C25A3" w:rsidRDefault="009C25A3" w:rsidP="009C25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25A3" w:rsidRPr="009537EC" w:rsidRDefault="009C25A3" w:rsidP="009C25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25A3" w:rsidRPr="009537EC" w:rsidRDefault="009C25A3" w:rsidP="009C25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25A3" w:rsidRPr="009537EC" w:rsidRDefault="009C25A3" w:rsidP="009C25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25A3" w:rsidRPr="009537EC" w:rsidRDefault="009C25A3" w:rsidP="009C25A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9537EC">
        <w:rPr>
          <w:rFonts w:ascii="Times New Roman" w:hAnsi="Times New Roman"/>
          <w:sz w:val="28"/>
          <w:szCs w:val="28"/>
        </w:rPr>
        <w:t>ТЕХНОЛОГИЧЕСКАЯ КАРТА ОТКРЫТОГО ЗАНЯТИЯ</w:t>
      </w:r>
    </w:p>
    <w:p w:rsidR="009C25A3" w:rsidRPr="009537EC" w:rsidRDefault="009C25A3" w:rsidP="009C25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25A3" w:rsidRPr="009537EC" w:rsidRDefault="009C25A3" w:rsidP="009C25A3">
      <w:pPr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  <w:r w:rsidRPr="009537EC">
        <w:rPr>
          <w:rFonts w:ascii="Times New Roman" w:hAnsi="Times New Roman"/>
          <w:sz w:val="28"/>
          <w:szCs w:val="28"/>
        </w:rPr>
        <w:t>Тема 5. Системы комплексной разработки</w:t>
      </w:r>
      <w:r>
        <w:rPr>
          <w:rFonts w:ascii="Times New Roman" w:hAnsi="Times New Roman"/>
          <w:sz w:val="28"/>
          <w:szCs w:val="28"/>
        </w:rPr>
        <w:t>.</w:t>
      </w:r>
      <w:r w:rsidRPr="009537E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Pr="009537EC">
        <w:rPr>
          <w:rFonts w:ascii="Times New Roman" w:hAnsi="Times New Roman"/>
          <w:sz w:val="28"/>
          <w:szCs w:val="28"/>
        </w:rPr>
        <w:t>омпонентоотдача</w:t>
      </w:r>
      <w:proofErr w:type="spellEnd"/>
    </w:p>
    <w:p w:rsidR="009C25A3" w:rsidRPr="009537EC" w:rsidRDefault="009C25A3" w:rsidP="009C25A3">
      <w:pPr>
        <w:jc w:val="center"/>
        <w:rPr>
          <w:rFonts w:ascii="Times New Roman" w:hAnsi="Times New Roman"/>
          <w:sz w:val="28"/>
          <w:szCs w:val="28"/>
        </w:rPr>
      </w:pPr>
      <w:r w:rsidRPr="009537EC">
        <w:rPr>
          <w:rFonts w:ascii="Times New Roman" w:hAnsi="Times New Roman"/>
          <w:sz w:val="28"/>
          <w:szCs w:val="28"/>
        </w:rPr>
        <w:t>газовых и газоконденсатных месторождений</w:t>
      </w:r>
    </w:p>
    <w:p w:rsidR="009C25A3" w:rsidRPr="009537EC" w:rsidRDefault="009C25A3" w:rsidP="009C25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C25A3" w:rsidRPr="009537EC" w:rsidRDefault="009C25A3" w:rsidP="009C25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37EC">
        <w:rPr>
          <w:rFonts w:ascii="Times New Roman" w:hAnsi="Times New Roman"/>
          <w:b/>
          <w:sz w:val="28"/>
          <w:szCs w:val="28"/>
        </w:rPr>
        <w:t xml:space="preserve">Тема: «Поддержание пластового давления. </w:t>
      </w:r>
      <w:proofErr w:type="spellStart"/>
      <w:r w:rsidRPr="009537EC">
        <w:rPr>
          <w:rFonts w:ascii="Times New Roman" w:hAnsi="Times New Roman"/>
          <w:b/>
          <w:sz w:val="28"/>
          <w:szCs w:val="28"/>
        </w:rPr>
        <w:t>Сайклинг</w:t>
      </w:r>
      <w:proofErr w:type="spellEnd"/>
      <w:r w:rsidRPr="009537EC">
        <w:rPr>
          <w:rFonts w:ascii="Times New Roman" w:hAnsi="Times New Roman"/>
          <w:b/>
          <w:sz w:val="28"/>
          <w:szCs w:val="28"/>
        </w:rPr>
        <w:t xml:space="preserve"> процесс». </w:t>
      </w:r>
    </w:p>
    <w:p w:rsidR="009C25A3" w:rsidRPr="009537EC" w:rsidRDefault="009C25A3" w:rsidP="009C25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25A3" w:rsidRPr="009537EC" w:rsidRDefault="009C25A3" w:rsidP="009C25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37EC">
        <w:rPr>
          <w:rFonts w:ascii="Times New Roman" w:hAnsi="Times New Roman"/>
          <w:sz w:val="28"/>
          <w:szCs w:val="28"/>
        </w:rPr>
        <w:t>Специальность: 21.02.01 «</w:t>
      </w:r>
      <w:r w:rsidRPr="009537EC">
        <w:rPr>
          <w:rFonts w:ascii="Times New Roman" w:hAnsi="Times New Roman"/>
          <w:spacing w:val="-2"/>
          <w:sz w:val="28"/>
          <w:szCs w:val="28"/>
        </w:rPr>
        <w:t>Разработка и эксплуатация нефтяных и газовых месторождений</w:t>
      </w:r>
      <w:r w:rsidRPr="009537EC">
        <w:rPr>
          <w:rFonts w:ascii="Times New Roman" w:hAnsi="Times New Roman"/>
          <w:sz w:val="28"/>
          <w:szCs w:val="28"/>
        </w:rPr>
        <w:t>»</w:t>
      </w:r>
    </w:p>
    <w:p w:rsidR="009C25A3" w:rsidRPr="009537EC" w:rsidRDefault="009C25A3" w:rsidP="009C25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25A3" w:rsidRPr="009537EC" w:rsidRDefault="009C25A3" w:rsidP="009C25A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37EC">
        <w:rPr>
          <w:rFonts w:ascii="Times New Roman" w:hAnsi="Times New Roman"/>
          <w:sz w:val="28"/>
          <w:szCs w:val="28"/>
        </w:rPr>
        <w:t xml:space="preserve">Рассмотрено на заседании                                        Разработал: преподаватель                                                                   </w:t>
      </w:r>
      <w:proofErr w:type="gramStart"/>
      <w:r w:rsidRPr="009537EC">
        <w:rPr>
          <w:rFonts w:ascii="Times New Roman" w:hAnsi="Times New Roman"/>
          <w:sz w:val="28"/>
          <w:szCs w:val="28"/>
        </w:rPr>
        <w:t>П(</w:t>
      </w:r>
      <w:proofErr w:type="gramEnd"/>
      <w:r w:rsidRPr="009537EC">
        <w:rPr>
          <w:rFonts w:ascii="Times New Roman" w:hAnsi="Times New Roman"/>
          <w:sz w:val="28"/>
          <w:szCs w:val="28"/>
        </w:rPr>
        <w:t xml:space="preserve">Ц)К СД                                                                   специальных дисциплин                                                                   </w:t>
      </w:r>
    </w:p>
    <w:p w:rsidR="009C25A3" w:rsidRPr="009537EC" w:rsidRDefault="009C25A3" w:rsidP="009C25A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37EC">
        <w:rPr>
          <w:rFonts w:ascii="Times New Roman" w:hAnsi="Times New Roman"/>
          <w:sz w:val="28"/>
          <w:szCs w:val="28"/>
        </w:rPr>
        <w:t>Протокол №___                                                          Ибрагимова Г.Ф.</w:t>
      </w:r>
    </w:p>
    <w:p w:rsidR="009C25A3" w:rsidRPr="009537EC" w:rsidRDefault="009C25A3" w:rsidP="009C25A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37EC">
        <w:rPr>
          <w:rFonts w:ascii="Times New Roman" w:hAnsi="Times New Roman"/>
          <w:sz w:val="28"/>
          <w:szCs w:val="28"/>
        </w:rPr>
        <w:t xml:space="preserve">от «___»_____________20__г.                                  «___»_____________20__г                                                                                                                                                                      </w:t>
      </w:r>
    </w:p>
    <w:p w:rsidR="009C25A3" w:rsidRPr="009537EC" w:rsidRDefault="009C25A3" w:rsidP="009C25A3">
      <w:pPr>
        <w:spacing w:after="0" w:line="240" w:lineRule="auto"/>
        <w:ind w:left="-454"/>
        <w:rPr>
          <w:rFonts w:ascii="Times New Roman" w:hAnsi="Times New Roman"/>
          <w:sz w:val="28"/>
          <w:szCs w:val="28"/>
        </w:rPr>
      </w:pPr>
      <w:r w:rsidRPr="009537EC">
        <w:rPr>
          <w:rFonts w:ascii="Times New Roman" w:hAnsi="Times New Roman"/>
          <w:sz w:val="28"/>
          <w:szCs w:val="28"/>
        </w:rPr>
        <w:t xml:space="preserve">      Председатель   комиссии                                                                      </w:t>
      </w:r>
    </w:p>
    <w:p w:rsidR="009C25A3" w:rsidRPr="009537EC" w:rsidRDefault="009C25A3" w:rsidP="009C25A3">
      <w:pPr>
        <w:tabs>
          <w:tab w:val="left" w:pos="33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9537EC">
        <w:rPr>
          <w:rFonts w:ascii="Times New Roman" w:hAnsi="Times New Roman"/>
          <w:sz w:val="28"/>
          <w:szCs w:val="28"/>
        </w:rPr>
        <w:t>_________ Г.В. Ардеева</w:t>
      </w:r>
    </w:p>
    <w:p w:rsidR="009C25A3" w:rsidRPr="009537EC" w:rsidRDefault="009C25A3" w:rsidP="009C25A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-235585</wp:posOffset>
            </wp:positionH>
            <wp:positionV relativeFrom="paragraph">
              <wp:posOffset>102235</wp:posOffset>
            </wp:positionV>
            <wp:extent cx="6394450" cy="3403600"/>
            <wp:effectExtent l="19050" t="0" r="6350" b="0"/>
            <wp:wrapNone/>
            <wp:docPr id="1" name="Рисунок 11" descr="C:\Users\Guest\Desktop\Оператор по поддержанию пластового давл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uest\Desktop\Оператор по поддержанию пластового давлени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0" cy="340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25A3" w:rsidRDefault="009C25A3" w:rsidP="009C25A3">
      <w:pPr>
        <w:jc w:val="center"/>
        <w:rPr>
          <w:rFonts w:ascii="Times New Roman" w:hAnsi="Times New Roman"/>
          <w:sz w:val="28"/>
          <w:szCs w:val="28"/>
        </w:rPr>
      </w:pPr>
    </w:p>
    <w:p w:rsidR="009C25A3" w:rsidRPr="009537EC" w:rsidRDefault="009C25A3" w:rsidP="009C25A3">
      <w:pPr>
        <w:jc w:val="center"/>
        <w:rPr>
          <w:rFonts w:ascii="Times New Roman" w:hAnsi="Times New Roman"/>
          <w:sz w:val="28"/>
          <w:szCs w:val="28"/>
        </w:rPr>
      </w:pPr>
    </w:p>
    <w:p w:rsidR="009C25A3" w:rsidRDefault="009C25A3" w:rsidP="009C25A3">
      <w:pPr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C25A3" w:rsidRDefault="009C25A3" w:rsidP="009C25A3">
      <w:pPr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C25A3" w:rsidRDefault="009C25A3" w:rsidP="009C25A3">
      <w:pPr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C25A3" w:rsidRDefault="009C25A3" w:rsidP="009C25A3">
      <w:pPr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C25A3" w:rsidRDefault="009C25A3" w:rsidP="009C25A3">
      <w:pPr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C25A3" w:rsidRPr="001D1116" w:rsidRDefault="009C25A3" w:rsidP="009C25A3">
      <w:pPr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F516AE" w:rsidRPr="00FD49B6" w:rsidRDefault="00F516AE" w:rsidP="009E03C2">
      <w:pPr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9C25A3" w:rsidRDefault="009C25A3" w:rsidP="00D77ADB">
      <w:pPr>
        <w:spacing w:after="0"/>
        <w:ind w:firstLine="851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72DE2" w:rsidRDefault="00D77ADB" w:rsidP="00D77ADB">
      <w:pPr>
        <w:spacing w:after="0"/>
        <w:ind w:firstLine="85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B25A9">
        <w:rPr>
          <w:rFonts w:ascii="Times New Roman" w:hAnsi="Times New Roman"/>
          <w:b/>
          <w:color w:val="000000"/>
          <w:sz w:val="28"/>
          <w:szCs w:val="28"/>
        </w:rPr>
        <w:t>ПОЯСНИТЕЛЬНАЯ ЗАПИСКА</w:t>
      </w:r>
    </w:p>
    <w:p w:rsidR="00D77ADB" w:rsidRPr="00CC5CB5" w:rsidRDefault="00D77ADB" w:rsidP="00D77ADB">
      <w:pPr>
        <w:spacing w:after="0"/>
        <w:ind w:firstLine="851"/>
        <w:jc w:val="center"/>
        <w:rPr>
          <w:rFonts w:ascii="Times New Roman" w:hAnsi="Times New Roman"/>
          <w:sz w:val="24"/>
          <w:szCs w:val="24"/>
        </w:rPr>
      </w:pPr>
    </w:p>
    <w:p w:rsidR="00D77ADB" w:rsidRDefault="00872DE2" w:rsidP="00D77ADB">
      <w:pPr>
        <w:pStyle w:val="a8"/>
        <w:spacing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57F7E">
        <w:rPr>
          <w:rFonts w:ascii="Times New Roman" w:hAnsi="Times New Roman"/>
          <w:sz w:val="28"/>
          <w:szCs w:val="28"/>
        </w:rPr>
        <w:t xml:space="preserve">Методическая разработка является учебным пособием </w:t>
      </w:r>
      <w:r>
        <w:rPr>
          <w:rFonts w:ascii="Times New Roman" w:hAnsi="Times New Roman"/>
          <w:sz w:val="28"/>
          <w:szCs w:val="28"/>
        </w:rPr>
        <w:t>по дисциплине: “</w:t>
      </w:r>
      <w:r w:rsidR="00F516AE">
        <w:rPr>
          <w:rFonts w:ascii="Times New Roman" w:hAnsi="Times New Roman"/>
          <w:sz w:val="28"/>
          <w:szCs w:val="28"/>
        </w:rPr>
        <w:t>Разработка газовых и газоконденсатных скважин</w:t>
      </w:r>
      <w:r>
        <w:rPr>
          <w:rFonts w:ascii="Times New Roman" w:hAnsi="Times New Roman"/>
          <w:sz w:val="28"/>
          <w:szCs w:val="28"/>
        </w:rPr>
        <w:t>»,</w:t>
      </w:r>
      <w:r w:rsidRPr="00B57F7E">
        <w:rPr>
          <w:rFonts w:ascii="Times New Roman" w:hAnsi="Times New Roman"/>
          <w:sz w:val="28"/>
          <w:szCs w:val="28"/>
        </w:rPr>
        <w:t xml:space="preserve"> которая является основной профессиональной образовательной программой в соответс</w:t>
      </w:r>
      <w:r>
        <w:rPr>
          <w:rFonts w:ascii="Times New Roman" w:hAnsi="Times New Roman"/>
          <w:sz w:val="28"/>
          <w:szCs w:val="28"/>
        </w:rPr>
        <w:t>твии с ФГОС по специальности: 21</w:t>
      </w:r>
      <w:r w:rsidRPr="00B57F7E">
        <w:rPr>
          <w:rFonts w:ascii="Times New Roman" w:hAnsi="Times New Roman"/>
          <w:sz w:val="28"/>
          <w:szCs w:val="28"/>
        </w:rPr>
        <w:t>.02.01. «</w:t>
      </w:r>
      <w:r>
        <w:rPr>
          <w:rFonts w:ascii="Times New Roman" w:hAnsi="Times New Roman"/>
          <w:sz w:val="28"/>
          <w:szCs w:val="28"/>
        </w:rPr>
        <w:t>Разработка и эксплуатация нефтяных и газовых месторождений</w:t>
      </w:r>
      <w:r w:rsidRPr="00B57F7E">
        <w:rPr>
          <w:rFonts w:ascii="Times New Roman" w:hAnsi="Times New Roman"/>
          <w:sz w:val="28"/>
          <w:szCs w:val="28"/>
        </w:rPr>
        <w:t>».  Учебное пособие может быть использован</w:t>
      </w:r>
      <w:r>
        <w:rPr>
          <w:rFonts w:ascii="Times New Roman" w:hAnsi="Times New Roman"/>
          <w:sz w:val="28"/>
          <w:szCs w:val="28"/>
        </w:rPr>
        <w:t>о</w:t>
      </w:r>
      <w:r w:rsidRPr="00B57F7E">
        <w:rPr>
          <w:rFonts w:ascii="Times New Roman" w:hAnsi="Times New Roman"/>
          <w:b/>
          <w:sz w:val="28"/>
          <w:szCs w:val="28"/>
        </w:rPr>
        <w:t xml:space="preserve"> </w:t>
      </w:r>
      <w:r w:rsidRPr="00B57F7E">
        <w:rPr>
          <w:rFonts w:ascii="Times New Roman" w:hAnsi="Times New Roman"/>
          <w:sz w:val="28"/>
          <w:szCs w:val="28"/>
        </w:rPr>
        <w:t xml:space="preserve">в дополнительном профессиональном образовании и профессиональной подготовке работников </w:t>
      </w:r>
      <w:r>
        <w:rPr>
          <w:rFonts w:ascii="Times New Roman" w:hAnsi="Times New Roman"/>
          <w:sz w:val="28"/>
          <w:szCs w:val="28"/>
        </w:rPr>
        <w:t>в области эксплуатации нефтегазопромыслового оборудования</w:t>
      </w:r>
      <w:r w:rsidRPr="00B57F7E">
        <w:rPr>
          <w:rFonts w:ascii="Times New Roman" w:hAnsi="Times New Roman"/>
          <w:sz w:val="28"/>
          <w:szCs w:val="28"/>
        </w:rPr>
        <w:t>.</w:t>
      </w:r>
    </w:p>
    <w:p w:rsidR="00D77ADB" w:rsidRDefault="00872DE2" w:rsidP="00D77ADB">
      <w:pPr>
        <w:pStyle w:val="a8"/>
        <w:spacing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57F7E">
        <w:rPr>
          <w:rFonts w:ascii="Times New Roman" w:hAnsi="Times New Roman"/>
          <w:sz w:val="28"/>
          <w:szCs w:val="28"/>
        </w:rPr>
        <w:t>С целью овладения указанным видом профессиональной деятельности и соответствующими профессиональными компетенциями обучающийся в ходе освоения данной темы должен уметь:</w:t>
      </w:r>
    </w:p>
    <w:p w:rsidR="00D77ADB" w:rsidRDefault="00872DE2" w:rsidP="00D77ADB">
      <w:pPr>
        <w:pStyle w:val="a8"/>
        <w:spacing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17A2B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Выполнять основные технологические расчеты по выбору наземного и скважинного оборудования</w:t>
      </w:r>
      <w:r w:rsidR="00D77ADB">
        <w:rPr>
          <w:rFonts w:ascii="Times New Roman" w:hAnsi="Times New Roman"/>
          <w:sz w:val="28"/>
          <w:szCs w:val="28"/>
        </w:rPr>
        <w:t>.</w:t>
      </w:r>
    </w:p>
    <w:p w:rsidR="00872DE2" w:rsidRPr="00D968EC" w:rsidRDefault="00872DE2" w:rsidP="00D77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D968EC">
        <w:rPr>
          <w:rFonts w:ascii="Times New Roman" w:hAnsi="Times New Roman"/>
          <w:sz w:val="28"/>
          <w:szCs w:val="28"/>
        </w:rPr>
        <w:t xml:space="preserve">2. Самостоятельно работать с учебным материалом по поиску информации </w:t>
      </w:r>
      <w:r>
        <w:rPr>
          <w:rFonts w:ascii="Times New Roman" w:hAnsi="Times New Roman"/>
          <w:sz w:val="28"/>
          <w:szCs w:val="28"/>
        </w:rPr>
        <w:t>–</w:t>
      </w:r>
      <w:r w:rsidRPr="00D968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16AE">
        <w:rPr>
          <w:rFonts w:ascii="Times New Roman" w:hAnsi="Times New Roman"/>
          <w:sz w:val="28"/>
          <w:szCs w:val="28"/>
        </w:rPr>
        <w:t>сайклинг-процесс</w:t>
      </w:r>
      <w:proofErr w:type="spellEnd"/>
      <w:r>
        <w:rPr>
          <w:rFonts w:ascii="Times New Roman" w:hAnsi="Times New Roman"/>
          <w:sz w:val="28"/>
          <w:szCs w:val="28"/>
        </w:rPr>
        <w:t>, применяемые в нефтяной промышленности</w:t>
      </w:r>
      <w:r w:rsidRPr="00D968EC">
        <w:rPr>
          <w:rFonts w:ascii="Times New Roman" w:hAnsi="Times New Roman"/>
          <w:sz w:val="28"/>
          <w:szCs w:val="28"/>
        </w:rPr>
        <w:t>.</w:t>
      </w:r>
    </w:p>
    <w:p w:rsidR="00D77ADB" w:rsidRDefault="00872DE2" w:rsidP="00D77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D968EC">
        <w:rPr>
          <w:rFonts w:ascii="Times New Roman" w:hAnsi="Times New Roman"/>
          <w:sz w:val="28"/>
          <w:szCs w:val="28"/>
        </w:rPr>
        <w:t>3. Использовать интернет-ресурсы с целью освоения поставленных задач</w:t>
      </w:r>
      <w:r>
        <w:rPr>
          <w:rFonts w:ascii="Times New Roman" w:hAnsi="Times New Roman"/>
          <w:sz w:val="28"/>
          <w:szCs w:val="28"/>
        </w:rPr>
        <w:t>.</w:t>
      </w:r>
    </w:p>
    <w:p w:rsidR="00D77ADB" w:rsidRDefault="00872DE2" w:rsidP="00D77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D968EC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68EC">
        <w:rPr>
          <w:rFonts w:ascii="Times New Roman" w:hAnsi="Times New Roman"/>
          <w:sz w:val="28"/>
          <w:szCs w:val="28"/>
        </w:rPr>
        <w:t xml:space="preserve">Выбирать </w:t>
      </w:r>
      <w:r>
        <w:rPr>
          <w:rFonts w:ascii="Times New Roman" w:hAnsi="Times New Roman"/>
          <w:sz w:val="28"/>
          <w:szCs w:val="28"/>
        </w:rPr>
        <w:t xml:space="preserve">условия эксплуатации </w:t>
      </w:r>
      <w:r w:rsidRPr="00D968EC">
        <w:rPr>
          <w:rFonts w:ascii="Times New Roman" w:hAnsi="Times New Roman"/>
          <w:sz w:val="28"/>
          <w:szCs w:val="28"/>
        </w:rPr>
        <w:t xml:space="preserve"> нефтегазопромыслового оборудования.</w:t>
      </w:r>
    </w:p>
    <w:p w:rsidR="00872DE2" w:rsidRPr="00D968EC" w:rsidRDefault="00872DE2" w:rsidP="00D77ADB">
      <w:pPr>
        <w:shd w:val="clear" w:color="auto" w:fill="FFFFFF"/>
        <w:spacing w:after="0"/>
        <w:ind w:right="19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968EC">
        <w:rPr>
          <w:rFonts w:ascii="Times New Roman" w:hAnsi="Times New Roman"/>
          <w:sz w:val="28"/>
          <w:szCs w:val="28"/>
        </w:rPr>
        <w:t>. Уметь пользоваться ЕСКД</w:t>
      </w:r>
      <w:r>
        <w:rPr>
          <w:rFonts w:ascii="Times New Roman" w:hAnsi="Times New Roman"/>
          <w:sz w:val="28"/>
          <w:szCs w:val="28"/>
        </w:rPr>
        <w:t>.</w:t>
      </w:r>
    </w:p>
    <w:p w:rsidR="00D77ADB" w:rsidRDefault="00872DE2" w:rsidP="00D77ADB">
      <w:pPr>
        <w:spacing w:after="0"/>
        <w:ind w:firstLine="851"/>
        <w:jc w:val="both"/>
        <w:rPr>
          <w:rFonts w:ascii="Times New Roman" w:hAnsi="Times New Roman"/>
          <w:bCs/>
          <w:iCs/>
          <w:sz w:val="28"/>
          <w:szCs w:val="28"/>
        </w:rPr>
      </w:pPr>
      <w:r w:rsidRPr="00B57F7E">
        <w:rPr>
          <w:rFonts w:ascii="Times New Roman" w:hAnsi="Times New Roman"/>
          <w:sz w:val="28"/>
          <w:szCs w:val="28"/>
        </w:rPr>
        <w:t>Результатом освоения данной темы является овладение обучающимися видом профессиональной деятельности (ВПД)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D77ADB">
        <w:rPr>
          <w:rFonts w:ascii="Times New Roman" w:hAnsi="Times New Roman"/>
          <w:bCs/>
          <w:iCs/>
          <w:sz w:val="28"/>
          <w:szCs w:val="28"/>
        </w:rPr>
        <w:t>эксплуатацией нефтепромыслового оборудования.</w:t>
      </w:r>
    </w:p>
    <w:p w:rsidR="00D77ADB" w:rsidRDefault="00872DE2" w:rsidP="00D77ADB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DA55AE">
        <w:rPr>
          <w:rFonts w:ascii="Times New Roman" w:hAnsi="Times New Roman"/>
          <w:color w:val="000000"/>
          <w:sz w:val="28"/>
          <w:szCs w:val="28"/>
        </w:rPr>
        <w:t xml:space="preserve">Освоение темы предполагает практическое осмысление ее пунктов, развитие навыков самостоятельной работы со справочной литературой, </w:t>
      </w:r>
      <w:r w:rsidRPr="00DA55AE">
        <w:rPr>
          <w:rFonts w:ascii="Times New Roman" w:hAnsi="Times New Roman"/>
          <w:sz w:val="28"/>
          <w:szCs w:val="28"/>
        </w:rPr>
        <w:t xml:space="preserve"> осознанно планировать повышение квалификации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DA55AE">
        <w:rPr>
          <w:rFonts w:ascii="Times New Roman" w:hAnsi="Times New Roman"/>
          <w:color w:val="000000"/>
          <w:sz w:val="28"/>
          <w:szCs w:val="28"/>
        </w:rPr>
        <w:t>работе, в процессе которой студент должен закрепить и углубить полученные знания.</w:t>
      </w:r>
      <w:r w:rsidRPr="00DA55AE">
        <w:rPr>
          <w:rFonts w:ascii="Times New Roman" w:hAnsi="Times New Roman"/>
          <w:sz w:val="28"/>
          <w:szCs w:val="28"/>
        </w:rPr>
        <w:t xml:space="preserve"> </w:t>
      </w:r>
    </w:p>
    <w:p w:rsidR="00872DE2" w:rsidRPr="00D77ADB" w:rsidRDefault="00872DE2" w:rsidP="00D77ADB">
      <w:pPr>
        <w:pStyle w:val="aa"/>
        <w:spacing w:before="0" w:beforeAutospacing="0" w:after="0" w:afterAutospacing="0" w:line="276" w:lineRule="auto"/>
        <w:ind w:firstLine="851"/>
        <w:jc w:val="both"/>
        <w:rPr>
          <w:rFonts w:ascii="Times New Roman" w:hAnsi="Times New Roman"/>
          <w:color w:val="444444"/>
          <w:sz w:val="28"/>
          <w:szCs w:val="28"/>
        </w:rPr>
      </w:pPr>
      <w:r w:rsidRPr="00B57F7E">
        <w:rPr>
          <w:rFonts w:ascii="Times New Roman" w:hAnsi="Times New Roman"/>
          <w:color w:val="000000"/>
          <w:sz w:val="28"/>
          <w:szCs w:val="28"/>
        </w:rPr>
        <w:t xml:space="preserve">На занятии используются инновационные технологии: интернет-ресурсы, </w:t>
      </w:r>
      <w:proofErr w:type="spellStart"/>
      <w:r w:rsidRPr="00B57F7E">
        <w:rPr>
          <w:rFonts w:ascii="Times New Roman" w:hAnsi="Times New Roman"/>
          <w:color w:val="000000"/>
          <w:sz w:val="28"/>
          <w:szCs w:val="28"/>
        </w:rPr>
        <w:t>компетентностный</w:t>
      </w:r>
      <w:proofErr w:type="spellEnd"/>
      <w:r w:rsidRPr="00B57F7E">
        <w:rPr>
          <w:rFonts w:ascii="Times New Roman" w:hAnsi="Times New Roman"/>
          <w:color w:val="000000"/>
          <w:sz w:val="28"/>
          <w:szCs w:val="28"/>
        </w:rPr>
        <w:t xml:space="preserve"> подход, коллективная </w:t>
      </w:r>
      <w:proofErr w:type="spellStart"/>
      <w:r w:rsidRPr="00B57F7E">
        <w:rPr>
          <w:rFonts w:ascii="Times New Roman" w:hAnsi="Times New Roman"/>
          <w:color w:val="000000"/>
          <w:sz w:val="28"/>
          <w:szCs w:val="28"/>
        </w:rPr>
        <w:t>мыследеятельность</w:t>
      </w:r>
      <w:proofErr w:type="spellEnd"/>
      <w:r w:rsidRPr="00B57F7E">
        <w:rPr>
          <w:rFonts w:ascii="Times New Roman" w:hAnsi="Times New Roman"/>
          <w:color w:val="000000"/>
          <w:sz w:val="28"/>
          <w:szCs w:val="28"/>
        </w:rPr>
        <w:t>, система личностно-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57F7E">
        <w:rPr>
          <w:rFonts w:ascii="Times New Roman" w:hAnsi="Times New Roman"/>
          <w:color w:val="000000"/>
          <w:sz w:val="28"/>
          <w:szCs w:val="28"/>
        </w:rPr>
        <w:t>ориентированного подхода.</w:t>
      </w:r>
    </w:p>
    <w:p w:rsidR="00872DE2" w:rsidRDefault="00872DE2" w:rsidP="00D77ADB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72DE2" w:rsidRDefault="00872DE2" w:rsidP="0092252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72DE2" w:rsidRDefault="00872DE2" w:rsidP="0092252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F516AE" w:rsidRDefault="00F516AE" w:rsidP="0092252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72DE2" w:rsidRDefault="00872DE2" w:rsidP="0092252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77ADB" w:rsidRDefault="00D77ADB" w:rsidP="0092252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77ADB" w:rsidRDefault="00D77ADB" w:rsidP="0092252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77ADB" w:rsidRDefault="00D77ADB" w:rsidP="0092252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72DE2" w:rsidRDefault="00872DE2" w:rsidP="0092252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72DE2" w:rsidRPr="00FD49B6" w:rsidRDefault="00872DE2" w:rsidP="009E03C2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D49B6">
        <w:rPr>
          <w:rFonts w:ascii="Times New Roman" w:hAnsi="Times New Roman"/>
          <w:b/>
          <w:sz w:val="28"/>
          <w:szCs w:val="28"/>
        </w:rPr>
        <w:lastRenderedPageBreak/>
        <w:t xml:space="preserve">Технологическая карта занятия </w:t>
      </w:r>
    </w:p>
    <w:p w:rsidR="00872DE2" w:rsidRPr="00D40FE1" w:rsidRDefault="00872DE2" w:rsidP="0011744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1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228"/>
        <w:gridCol w:w="2925"/>
        <w:gridCol w:w="2262"/>
        <w:gridCol w:w="2498"/>
      </w:tblGrid>
      <w:tr w:rsidR="00872DE2" w:rsidRPr="00EF530C">
        <w:tc>
          <w:tcPr>
            <w:tcW w:w="2228" w:type="dxa"/>
          </w:tcPr>
          <w:p w:rsidR="00872DE2" w:rsidRPr="00EF530C" w:rsidRDefault="00872DE2" w:rsidP="00EF53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Учебная дисциплина </w:t>
            </w:r>
          </w:p>
        </w:tc>
        <w:tc>
          <w:tcPr>
            <w:tcW w:w="7685" w:type="dxa"/>
            <w:gridSpan w:val="3"/>
          </w:tcPr>
          <w:p w:rsidR="00872DE2" w:rsidRPr="00EF530C" w:rsidRDefault="00F516AE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Разработка газовых и газоконденсатных месторождений</w:t>
            </w:r>
          </w:p>
        </w:tc>
      </w:tr>
      <w:tr w:rsidR="00872DE2" w:rsidRPr="00EF530C">
        <w:tc>
          <w:tcPr>
            <w:tcW w:w="2228" w:type="dxa"/>
          </w:tcPr>
          <w:p w:rsidR="00872DE2" w:rsidRPr="00EF530C" w:rsidRDefault="00872DE2" w:rsidP="00EF53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7685" w:type="dxa"/>
            <w:gridSpan w:val="3"/>
          </w:tcPr>
          <w:p w:rsidR="00872DE2" w:rsidRPr="00EF530C" w:rsidRDefault="00F516AE" w:rsidP="00DB54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Поддержание пластового давления в газоконденсатных скважинах</w:t>
            </w:r>
          </w:p>
        </w:tc>
      </w:tr>
      <w:tr w:rsidR="00872DE2" w:rsidRPr="00EF530C">
        <w:tc>
          <w:tcPr>
            <w:tcW w:w="2228" w:type="dxa"/>
          </w:tcPr>
          <w:p w:rsidR="00872DE2" w:rsidRPr="00EF530C" w:rsidRDefault="00872DE2" w:rsidP="00EF53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>Задачи занятия</w:t>
            </w:r>
          </w:p>
        </w:tc>
        <w:tc>
          <w:tcPr>
            <w:tcW w:w="7685" w:type="dxa"/>
            <w:gridSpan w:val="3"/>
          </w:tcPr>
          <w:p w:rsidR="00872DE2" w:rsidRPr="00EF530C" w:rsidRDefault="00872DE2" w:rsidP="00F516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Формирование и углубление знаний о </w:t>
            </w:r>
            <w:r w:rsidR="00F516AE">
              <w:rPr>
                <w:rFonts w:ascii="Times New Roman" w:hAnsi="Times New Roman"/>
                <w:sz w:val="24"/>
                <w:szCs w:val="24"/>
              </w:rPr>
              <w:t>ППД</w:t>
            </w:r>
          </w:p>
        </w:tc>
      </w:tr>
      <w:tr w:rsidR="00872DE2" w:rsidRPr="00EF530C">
        <w:tc>
          <w:tcPr>
            <w:tcW w:w="2228" w:type="dxa"/>
            <w:vMerge w:val="restart"/>
          </w:tcPr>
          <w:p w:rsidR="00872DE2" w:rsidRDefault="00872DE2" w:rsidP="00EF53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Цели занятия </w:t>
            </w:r>
          </w:p>
          <w:p w:rsidR="00872DE2" w:rsidRPr="00EF530C" w:rsidRDefault="00872DE2" w:rsidP="00EF53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25" w:type="dxa"/>
          </w:tcPr>
          <w:p w:rsidR="00872DE2" w:rsidRPr="00EF530C" w:rsidRDefault="00872DE2" w:rsidP="00EF53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Обучающие</w:t>
            </w:r>
          </w:p>
        </w:tc>
        <w:tc>
          <w:tcPr>
            <w:tcW w:w="2262" w:type="dxa"/>
          </w:tcPr>
          <w:p w:rsidR="00872DE2" w:rsidRPr="00EF530C" w:rsidRDefault="00872DE2" w:rsidP="00EF53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воспитательные</w:t>
            </w:r>
          </w:p>
        </w:tc>
        <w:tc>
          <w:tcPr>
            <w:tcW w:w="2498" w:type="dxa"/>
          </w:tcPr>
          <w:p w:rsidR="00872DE2" w:rsidRPr="00EF530C" w:rsidRDefault="00872DE2" w:rsidP="00EF53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развивающие</w:t>
            </w:r>
          </w:p>
        </w:tc>
      </w:tr>
      <w:tr w:rsidR="00872DE2" w:rsidRPr="00EF530C">
        <w:tc>
          <w:tcPr>
            <w:tcW w:w="2228" w:type="dxa"/>
            <w:vMerge/>
          </w:tcPr>
          <w:p w:rsidR="00872DE2" w:rsidRPr="00EF530C" w:rsidRDefault="00872DE2" w:rsidP="00EF53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25" w:type="dxa"/>
          </w:tcPr>
          <w:p w:rsidR="006841F0" w:rsidRPr="006841F0" w:rsidRDefault="006841F0" w:rsidP="006841F0">
            <w:pPr>
              <w:numPr>
                <w:ilvl w:val="0"/>
                <w:numId w:val="22"/>
              </w:numPr>
              <w:spacing w:after="0" w:line="240" w:lineRule="auto"/>
              <w:ind w:left="92" w:firstLine="54"/>
              <w:rPr>
                <w:rFonts w:ascii="Times New Roman" w:hAnsi="Times New Roman"/>
                <w:sz w:val="24"/>
                <w:szCs w:val="24"/>
              </w:rPr>
            </w:pPr>
            <w:r w:rsidRPr="006841F0">
              <w:rPr>
                <w:rFonts w:ascii="Times New Roman" w:hAnsi="Times New Roman"/>
                <w:sz w:val="24"/>
                <w:szCs w:val="24"/>
              </w:rPr>
              <w:t>Узнать какими методами осуществляется ППД в газоконденсатных скважинах</w:t>
            </w:r>
          </w:p>
          <w:p w:rsidR="006841F0" w:rsidRPr="006841F0" w:rsidRDefault="006841F0" w:rsidP="006841F0">
            <w:pPr>
              <w:numPr>
                <w:ilvl w:val="0"/>
                <w:numId w:val="22"/>
              </w:numPr>
              <w:spacing w:after="0" w:line="240" w:lineRule="auto"/>
              <w:ind w:left="92" w:firstLine="54"/>
              <w:rPr>
                <w:rFonts w:ascii="Times New Roman" w:hAnsi="Times New Roman"/>
                <w:sz w:val="24"/>
                <w:szCs w:val="24"/>
              </w:rPr>
            </w:pPr>
            <w:r w:rsidRPr="006841F0">
              <w:rPr>
                <w:rFonts w:ascii="Times New Roman" w:hAnsi="Times New Roman"/>
                <w:sz w:val="24"/>
                <w:szCs w:val="24"/>
              </w:rPr>
              <w:t>Ознакомиться с технологией осуществления ППД</w:t>
            </w:r>
          </w:p>
          <w:p w:rsidR="006841F0" w:rsidRPr="006841F0" w:rsidRDefault="006841F0" w:rsidP="006841F0">
            <w:pPr>
              <w:numPr>
                <w:ilvl w:val="0"/>
                <w:numId w:val="22"/>
              </w:numPr>
              <w:spacing w:after="0" w:line="240" w:lineRule="auto"/>
              <w:ind w:left="92" w:firstLine="54"/>
              <w:rPr>
                <w:rFonts w:ascii="Times New Roman" w:hAnsi="Times New Roman"/>
                <w:sz w:val="24"/>
                <w:szCs w:val="24"/>
              </w:rPr>
            </w:pPr>
            <w:r w:rsidRPr="006841F0">
              <w:rPr>
                <w:rFonts w:ascii="Times New Roman" w:hAnsi="Times New Roman"/>
                <w:sz w:val="24"/>
                <w:szCs w:val="24"/>
              </w:rPr>
              <w:t>Спроектировать на примере процесс закачки газа</w:t>
            </w:r>
          </w:p>
          <w:p w:rsidR="00872DE2" w:rsidRPr="00EF530C" w:rsidRDefault="006841F0" w:rsidP="0068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872DE2" w:rsidRPr="00EF530C">
              <w:rPr>
                <w:rFonts w:ascii="Times New Roman" w:hAnsi="Times New Roman"/>
                <w:sz w:val="24"/>
                <w:szCs w:val="24"/>
              </w:rPr>
              <w:t>Организация деятельности обучающихся по формированию общих компетенций: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2DE2" w:rsidRPr="00EF530C">
              <w:rPr>
                <w:rFonts w:ascii="Times New Roman" w:hAnsi="Times New Roman"/>
                <w:sz w:val="24"/>
                <w:szCs w:val="24"/>
              </w:rPr>
              <w:t>определение способов выполнения профессиональных задач, оценивать их эффективность и качество, организовывать собственную деятельность, умение работать в команде</w:t>
            </w:r>
          </w:p>
          <w:p w:rsidR="00872DE2" w:rsidRPr="00EF530C" w:rsidRDefault="00872DE2" w:rsidP="00EF53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2262" w:type="dxa"/>
          </w:tcPr>
          <w:p w:rsidR="00872DE2" w:rsidRPr="00EF530C" w:rsidRDefault="00872DE2" w:rsidP="00EF53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Способствовать формированию деловых качеств, формированию мотивации к выбранной профессии, повышению чувства ответственности, предприимчивости,</w:t>
            </w:r>
          </w:p>
          <w:p w:rsidR="00872DE2" w:rsidRPr="00EF530C" w:rsidRDefault="00872DE2" w:rsidP="00EF53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воспитанию  информационной культуры</w:t>
            </w:r>
          </w:p>
        </w:tc>
        <w:tc>
          <w:tcPr>
            <w:tcW w:w="2498" w:type="dxa"/>
          </w:tcPr>
          <w:p w:rsidR="00872DE2" w:rsidRPr="00EF530C" w:rsidRDefault="00872DE2" w:rsidP="00EF53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Развитие организационно-технологических умений; выбора нужных средств решения профессиональных задач, умения разработки плана действий и его оценки;</w:t>
            </w:r>
          </w:p>
          <w:p w:rsidR="00872DE2" w:rsidRPr="00EF530C" w:rsidRDefault="00872DE2" w:rsidP="00EF53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Научить обучающихся: рационально организовывать и планировать свой труд, анализировать учебно-производственные работы с достижением наилучших результатов с наименьшими затратами, находить пути совершенствования труда и повышения его эффективности</w:t>
            </w:r>
          </w:p>
        </w:tc>
      </w:tr>
      <w:tr w:rsidR="00872DE2" w:rsidRPr="00EF530C">
        <w:tc>
          <w:tcPr>
            <w:tcW w:w="2228" w:type="dxa"/>
          </w:tcPr>
          <w:p w:rsidR="00872DE2" w:rsidRPr="00EF530C" w:rsidRDefault="00872DE2" w:rsidP="00EF53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Средства ИКТ </w:t>
            </w:r>
          </w:p>
        </w:tc>
        <w:tc>
          <w:tcPr>
            <w:tcW w:w="7685" w:type="dxa"/>
            <w:gridSpan w:val="3"/>
            <w:tcBorders>
              <w:right w:val="single" w:sz="4" w:space="0" w:color="auto"/>
            </w:tcBorders>
          </w:tcPr>
          <w:p w:rsidR="00872DE2" w:rsidRPr="00EF530C" w:rsidRDefault="00872DE2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Интерактивная доска, ноутбук</w:t>
            </w:r>
          </w:p>
        </w:tc>
      </w:tr>
      <w:tr w:rsidR="00872DE2" w:rsidRPr="00EF530C">
        <w:tc>
          <w:tcPr>
            <w:tcW w:w="2228" w:type="dxa"/>
          </w:tcPr>
          <w:p w:rsidR="00872DE2" w:rsidRPr="00EF530C" w:rsidRDefault="00872DE2" w:rsidP="00EF53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>Методическое обеспечение</w:t>
            </w:r>
          </w:p>
        </w:tc>
        <w:tc>
          <w:tcPr>
            <w:tcW w:w="7685" w:type="dxa"/>
            <w:gridSpan w:val="3"/>
            <w:tcBorders>
              <w:right w:val="single" w:sz="4" w:space="0" w:color="auto"/>
            </w:tcBorders>
          </w:tcPr>
          <w:p w:rsidR="00872DE2" w:rsidRPr="00EF530C" w:rsidRDefault="00872DE2" w:rsidP="00F516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Презентация, технологическая карта, раздаточный материал: </w:t>
            </w:r>
            <w:r w:rsidR="00F516AE">
              <w:rPr>
                <w:rFonts w:ascii="Times New Roman" w:hAnsi="Times New Roman"/>
                <w:sz w:val="24"/>
                <w:szCs w:val="24"/>
              </w:rPr>
              <w:t>схемы УКПГ</w:t>
            </w:r>
            <w:r>
              <w:rPr>
                <w:rFonts w:ascii="Times New Roman" w:hAnsi="Times New Roman"/>
                <w:sz w:val="24"/>
                <w:szCs w:val="24"/>
              </w:rPr>
              <w:t>, задача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>, лекция (текущая)</w:t>
            </w:r>
          </w:p>
        </w:tc>
      </w:tr>
      <w:tr w:rsidR="00872DE2" w:rsidRPr="00EF530C">
        <w:tc>
          <w:tcPr>
            <w:tcW w:w="9913" w:type="dxa"/>
            <w:gridSpan w:val="4"/>
          </w:tcPr>
          <w:p w:rsidR="00872DE2" w:rsidRPr="00EF530C" w:rsidRDefault="00872DE2" w:rsidP="00EF53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2DE2" w:rsidRPr="00EF530C" w:rsidRDefault="00872DE2" w:rsidP="00EF5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>ХОД ЗАНЯТИЯ</w:t>
            </w:r>
          </w:p>
        </w:tc>
      </w:tr>
      <w:tr w:rsidR="00872DE2" w:rsidRPr="00EF530C">
        <w:tc>
          <w:tcPr>
            <w:tcW w:w="2228" w:type="dxa"/>
          </w:tcPr>
          <w:p w:rsidR="00872DE2" w:rsidRPr="00EF530C" w:rsidRDefault="00872DE2" w:rsidP="00EF53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7685" w:type="dxa"/>
            <w:gridSpan w:val="3"/>
          </w:tcPr>
          <w:p w:rsidR="00872DE2" w:rsidRPr="00EF530C" w:rsidRDefault="00872DE2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Взаимные приветствия преподавателя и обучающихся;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проверка 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>отсутствующих; организация внимания и внутренней готовности</w:t>
            </w:r>
          </w:p>
        </w:tc>
      </w:tr>
      <w:tr w:rsidR="00872DE2" w:rsidRPr="00EF530C">
        <w:tc>
          <w:tcPr>
            <w:tcW w:w="2228" w:type="dxa"/>
          </w:tcPr>
          <w:p w:rsidR="00872DE2" w:rsidRPr="00EF530C" w:rsidRDefault="00872DE2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Длительность этапа</w:t>
            </w:r>
          </w:p>
        </w:tc>
        <w:tc>
          <w:tcPr>
            <w:tcW w:w="7685" w:type="dxa"/>
            <w:gridSpan w:val="3"/>
          </w:tcPr>
          <w:p w:rsidR="00872DE2" w:rsidRPr="00EF530C" w:rsidRDefault="00872DE2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длительность </w:t>
            </w:r>
            <w:r w:rsidR="006841F0">
              <w:rPr>
                <w:rFonts w:ascii="Times New Roman" w:hAnsi="Times New Roman"/>
                <w:sz w:val="24"/>
                <w:szCs w:val="24"/>
              </w:rPr>
              <w:t>1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  <w:r w:rsidR="006841F0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6841F0" w:rsidRPr="00EF530C">
        <w:tc>
          <w:tcPr>
            <w:tcW w:w="2228" w:type="dxa"/>
          </w:tcPr>
          <w:p w:rsidR="006841F0" w:rsidRPr="00EF530C" w:rsidRDefault="006841F0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>ЭТАП 1</w:t>
            </w:r>
          </w:p>
        </w:tc>
        <w:tc>
          <w:tcPr>
            <w:tcW w:w="7685" w:type="dxa"/>
            <w:gridSpan w:val="3"/>
          </w:tcPr>
          <w:p w:rsidR="006841F0" w:rsidRPr="00EF530C" w:rsidRDefault="006841F0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пройденного материала</w:t>
            </w:r>
          </w:p>
        </w:tc>
      </w:tr>
      <w:tr w:rsidR="006841F0" w:rsidRPr="00EF530C">
        <w:tc>
          <w:tcPr>
            <w:tcW w:w="2228" w:type="dxa"/>
          </w:tcPr>
          <w:p w:rsidR="006841F0" w:rsidRPr="00EF530C" w:rsidRDefault="006841F0" w:rsidP="006841F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7685" w:type="dxa"/>
            <w:gridSpan w:val="3"/>
          </w:tcPr>
          <w:p w:rsidR="006841F0" w:rsidRDefault="006841F0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Актуализация полученных знаний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обучающихся. Обобщение и повторение пройденного материала.</w:t>
            </w:r>
          </w:p>
        </w:tc>
      </w:tr>
      <w:tr w:rsidR="006841F0" w:rsidRPr="00EF530C">
        <w:tc>
          <w:tcPr>
            <w:tcW w:w="2228" w:type="dxa"/>
          </w:tcPr>
          <w:p w:rsidR="006841F0" w:rsidRPr="00EF530C" w:rsidRDefault="006841F0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7685" w:type="dxa"/>
            <w:gridSpan w:val="3"/>
          </w:tcPr>
          <w:p w:rsidR="006841F0" w:rsidRPr="006841F0" w:rsidRDefault="006841F0" w:rsidP="009E79DC">
            <w:pPr>
              <w:pStyle w:val="12"/>
              <w:ind w:left="0" w:firstLine="146"/>
              <w:rPr>
                <w:szCs w:val="24"/>
              </w:rPr>
            </w:pPr>
            <w:proofErr w:type="gramStart"/>
            <w:r w:rsidRPr="006841F0">
              <w:rPr>
                <w:szCs w:val="24"/>
              </w:rPr>
              <w:t>Систем</w:t>
            </w:r>
            <w:r w:rsidR="009E79DC">
              <w:rPr>
                <w:szCs w:val="24"/>
              </w:rPr>
              <w:t>а</w:t>
            </w:r>
            <w:r w:rsidRPr="006841F0">
              <w:rPr>
                <w:szCs w:val="24"/>
              </w:rPr>
              <w:t xml:space="preserve"> размещения скважин по площади газоносности месторождений природных газов</w:t>
            </w:r>
            <w:r>
              <w:rPr>
                <w:szCs w:val="24"/>
              </w:rPr>
              <w:t xml:space="preserve"> (</w:t>
            </w:r>
            <w:r w:rsidRPr="006841F0">
              <w:rPr>
                <w:szCs w:val="24"/>
              </w:rPr>
              <w:t xml:space="preserve">равномерное по квадратной или </w:t>
            </w:r>
            <w:r w:rsidRPr="006841F0">
              <w:rPr>
                <w:szCs w:val="24"/>
              </w:rPr>
              <w:lastRenderedPageBreak/>
              <w:t xml:space="preserve">треугольной сетке, батарейное; линейное по “цепочке”; в </w:t>
            </w:r>
            <w:proofErr w:type="spellStart"/>
            <w:r w:rsidRPr="006841F0">
              <w:rPr>
                <w:szCs w:val="24"/>
              </w:rPr>
              <w:t>сводовой</w:t>
            </w:r>
            <w:proofErr w:type="spellEnd"/>
            <w:r w:rsidRPr="006841F0">
              <w:rPr>
                <w:szCs w:val="24"/>
              </w:rPr>
              <w:t xml:space="preserve"> части залежи; неравномерное</w:t>
            </w:r>
            <w:r>
              <w:rPr>
                <w:szCs w:val="24"/>
              </w:rPr>
              <w:t>)</w:t>
            </w:r>
            <w:r w:rsidRPr="006841F0">
              <w:rPr>
                <w:szCs w:val="24"/>
              </w:rPr>
              <w:t>.</w:t>
            </w:r>
            <w:proofErr w:type="gramEnd"/>
          </w:p>
        </w:tc>
      </w:tr>
      <w:tr w:rsidR="006841F0" w:rsidRPr="00EF530C">
        <w:tc>
          <w:tcPr>
            <w:tcW w:w="2228" w:type="dxa"/>
          </w:tcPr>
          <w:p w:rsidR="006841F0" w:rsidRPr="00EF530C" w:rsidRDefault="006841F0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Длительность этапа </w:t>
            </w:r>
          </w:p>
        </w:tc>
        <w:tc>
          <w:tcPr>
            <w:tcW w:w="7685" w:type="dxa"/>
            <w:gridSpan w:val="3"/>
          </w:tcPr>
          <w:p w:rsidR="006841F0" w:rsidRDefault="009E79DC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минут</w:t>
            </w:r>
          </w:p>
        </w:tc>
      </w:tr>
      <w:tr w:rsidR="006841F0" w:rsidRPr="00EF530C">
        <w:tc>
          <w:tcPr>
            <w:tcW w:w="2228" w:type="dxa"/>
          </w:tcPr>
          <w:p w:rsidR="006841F0" w:rsidRPr="00EF530C" w:rsidRDefault="006841F0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Основной вид деятельности </w:t>
            </w:r>
          </w:p>
        </w:tc>
        <w:tc>
          <w:tcPr>
            <w:tcW w:w="7685" w:type="dxa"/>
            <w:gridSpan w:val="3"/>
          </w:tcPr>
          <w:p w:rsidR="006841F0" w:rsidRDefault="009E79DC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Фронтальный опрос</w:t>
            </w:r>
          </w:p>
        </w:tc>
      </w:tr>
      <w:tr w:rsidR="006841F0" w:rsidRPr="00EF530C">
        <w:tc>
          <w:tcPr>
            <w:tcW w:w="2228" w:type="dxa"/>
          </w:tcPr>
          <w:p w:rsidR="006841F0" w:rsidRPr="00EF530C" w:rsidRDefault="006841F0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Форма организации деятельности </w:t>
            </w:r>
            <w:proofErr w:type="gramStart"/>
            <w:r w:rsidRPr="00EF530C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EF530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685" w:type="dxa"/>
            <w:gridSpan w:val="3"/>
          </w:tcPr>
          <w:p w:rsidR="006841F0" w:rsidRDefault="009E79DC" w:rsidP="009E79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Индивидуальная, фронтальная, </w:t>
            </w:r>
          </w:p>
        </w:tc>
      </w:tr>
      <w:tr w:rsidR="006841F0" w:rsidRPr="00EF530C">
        <w:tc>
          <w:tcPr>
            <w:tcW w:w="2228" w:type="dxa"/>
          </w:tcPr>
          <w:p w:rsidR="006841F0" w:rsidRPr="00EF530C" w:rsidRDefault="006841F0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Функция преподавателя на данном этапе </w:t>
            </w:r>
          </w:p>
        </w:tc>
        <w:tc>
          <w:tcPr>
            <w:tcW w:w="7685" w:type="dxa"/>
            <w:gridSpan w:val="3"/>
          </w:tcPr>
          <w:p w:rsidR="006841F0" w:rsidRDefault="009E79DC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Координатор</w:t>
            </w:r>
          </w:p>
        </w:tc>
      </w:tr>
      <w:tr w:rsidR="006841F0" w:rsidRPr="00EF530C">
        <w:tc>
          <w:tcPr>
            <w:tcW w:w="2228" w:type="dxa"/>
          </w:tcPr>
          <w:p w:rsidR="006841F0" w:rsidRPr="00EF530C" w:rsidRDefault="006841F0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Основные виды деятельности преподавателя </w:t>
            </w:r>
          </w:p>
        </w:tc>
        <w:tc>
          <w:tcPr>
            <w:tcW w:w="7685" w:type="dxa"/>
            <w:gridSpan w:val="3"/>
          </w:tcPr>
          <w:p w:rsidR="006841F0" w:rsidRDefault="009E79DC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результатов усвоения знаний, 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 xml:space="preserve"> организатор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9E79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685" w:type="dxa"/>
            <w:gridSpan w:val="3"/>
          </w:tcPr>
          <w:p w:rsidR="009E79DC" w:rsidRDefault="009E79DC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занятия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9537E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7685" w:type="dxa"/>
            <w:gridSpan w:val="3"/>
          </w:tcPr>
          <w:p w:rsidR="009E79DC" w:rsidRDefault="009E39C2" w:rsidP="009E39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Мыслительная деятельность у обучающихся и концентрация внимания на целях занятия</w:t>
            </w:r>
            <w:proofErr w:type="gramEnd"/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7685" w:type="dxa"/>
            <w:gridSpan w:val="3"/>
          </w:tcPr>
          <w:p w:rsidR="009E79DC" w:rsidRDefault="009E39C2" w:rsidP="009E39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темы занятия и постановка целей на занятие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Длительность этапа </w:t>
            </w:r>
          </w:p>
        </w:tc>
        <w:tc>
          <w:tcPr>
            <w:tcW w:w="7685" w:type="dxa"/>
            <w:gridSpan w:val="3"/>
          </w:tcPr>
          <w:p w:rsidR="009E79DC" w:rsidRDefault="009E79DC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Основной вид деятельности </w:t>
            </w:r>
          </w:p>
        </w:tc>
        <w:tc>
          <w:tcPr>
            <w:tcW w:w="7685" w:type="dxa"/>
            <w:gridSpan w:val="3"/>
          </w:tcPr>
          <w:p w:rsidR="009E79DC" w:rsidRPr="009E79DC" w:rsidRDefault="009E79DC" w:rsidP="009E7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79DC">
              <w:rPr>
                <w:rFonts w:ascii="Times New Roman" w:hAnsi="Times New Roman"/>
                <w:sz w:val="24"/>
                <w:szCs w:val="24"/>
              </w:rPr>
              <w:t>Наводящие вопросы для определения темы.</w:t>
            </w:r>
          </w:p>
          <w:p w:rsidR="009E79DC" w:rsidRPr="009E79DC" w:rsidRDefault="009E79DC" w:rsidP="009E79DC">
            <w:pPr>
              <w:pStyle w:val="a4"/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E79DC">
              <w:rPr>
                <w:rFonts w:ascii="Times New Roman" w:hAnsi="Times New Roman"/>
                <w:sz w:val="24"/>
                <w:szCs w:val="24"/>
              </w:rPr>
              <w:t xml:space="preserve">Какая естественная энергия существует в газовых и газоконденсатных месторождениях? </w:t>
            </w:r>
            <w:proofErr w:type="gramStart"/>
            <w:r w:rsidRPr="009E79DC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9E79DC">
              <w:rPr>
                <w:rFonts w:ascii="Times New Roman" w:hAnsi="Times New Roman"/>
                <w:sz w:val="24"/>
                <w:szCs w:val="24"/>
              </w:rPr>
              <w:t>энергия расширяющегося газа и энергия напора пластовой воды)</w:t>
            </w:r>
          </w:p>
          <w:p w:rsidR="009E79DC" w:rsidRPr="009E79DC" w:rsidRDefault="009E79DC" w:rsidP="009E79DC">
            <w:pPr>
              <w:pStyle w:val="a4"/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E79DC">
              <w:rPr>
                <w:rFonts w:ascii="Times New Roman" w:hAnsi="Times New Roman"/>
                <w:sz w:val="24"/>
                <w:szCs w:val="24"/>
              </w:rPr>
              <w:t>За счет какой физической величины происходит подъем газа на поверхность? (давление)</w:t>
            </w:r>
          </w:p>
          <w:p w:rsidR="009E79DC" w:rsidRPr="009E79DC" w:rsidRDefault="009E79DC" w:rsidP="009E79DC">
            <w:pPr>
              <w:pStyle w:val="a4"/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E79DC">
              <w:rPr>
                <w:rFonts w:ascii="Times New Roman" w:hAnsi="Times New Roman"/>
                <w:sz w:val="24"/>
                <w:szCs w:val="24"/>
              </w:rPr>
              <w:t>Что мы делаем когда естественная пластовая энергия начинает заканчиваться? ( поставляем энергию искусственно)</w:t>
            </w:r>
          </w:p>
          <w:p w:rsidR="009E79DC" w:rsidRPr="009E79DC" w:rsidRDefault="009E79DC" w:rsidP="009E79DC">
            <w:pPr>
              <w:pStyle w:val="a4"/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E79DC">
              <w:rPr>
                <w:rFonts w:ascii="Times New Roman" w:hAnsi="Times New Roman"/>
                <w:sz w:val="24"/>
                <w:szCs w:val="24"/>
              </w:rPr>
              <w:t>Как этот процесс  называется? (ППД).</w:t>
            </w:r>
          </w:p>
          <w:p w:rsidR="009E79DC" w:rsidRPr="009E79DC" w:rsidRDefault="009E79DC" w:rsidP="009E79DC">
            <w:pPr>
              <w:pStyle w:val="a4"/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E79DC">
              <w:rPr>
                <w:rFonts w:ascii="Times New Roman" w:hAnsi="Times New Roman"/>
                <w:sz w:val="24"/>
                <w:szCs w:val="24"/>
              </w:rPr>
              <w:t>Значит, как наша тема называется? Разработка газоконденсатных месторождений с  чем? (Разработка газоконденсатных месторождений с ППД)</w:t>
            </w:r>
          </w:p>
          <w:p w:rsidR="009E79DC" w:rsidRPr="009E79DC" w:rsidRDefault="009E79DC" w:rsidP="009E79DC">
            <w:pPr>
              <w:pStyle w:val="a4"/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E79DC">
              <w:rPr>
                <w:rFonts w:ascii="Times New Roman" w:hAnsi="Times New Roman"/>
                <w:sz w:val="24"/>
                <w:szCs w:val="24"/>
              </w:rPr>
              <w:t>Вторая часть вопроса будет озвучена позже.</w:t>
            </w:r>
          </w:p>
          <w:p w:rsidR="009E79DC" w:rsidRPr="009E39C2" w:rsidRDefault="009E79DC" w:rsidP="009E39C2">
            <w:pPr>
              <w:pStyle w:val="a4"/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E79DC">
              <w:rPr>
                <w:rFonts w:ascii="Times New Roman" w:hAnsi="Times New Roman"/>
                <w:sz w:val="24"/>
                <w:szCs w:val="24"/>
              </w:rPr>
              <w:t>После первой части лекции задаю вопрос: Значит, вторая часть нашей темы, это? (</w:t>
            </w:r>
            <w:proofErr w:type="spellStart"/>
            <w:r w:rsidRPr="009E79DC">
              <w:rPr>
                <w:rFonts w:ascii="Times New Roman" w:hAnsi="Times New Roman"/>
                <w:sz w:val="24"/>
                <w:szCs w:val="24"/>
              </w:rPr>
              <w:t>Сайклин</w:t>
            </w:r>
            <w:r w:rsidR="009E39C2">
              <w:rPr>
                <w:rFonts w:ascii="Times New Roman" w:hAnsi="Times New Roman"/>
                <w:sz w:val="24"/>
                <w:szCs w:val="24"/>
              </w:rPr>
              <w:t>г</w:t>
            </w:r>
            <w:proofErr w:type="spellEnd"/>
            <w:r w:rsidRPr="009E79DC">
              <w:rPr>
                <w:rFonts w:ascii="Times New Roman" w:hAnsi="Times New Roman"/>
                <w:sz w:val="24"/>
                <w:szCs w:val="24"/>
              </w:rPr>
              <w:t>- процесс)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Форма организации деятельности обучающихся </w:t>
            </w:r>
          </w:p>
        </w:tc>
        <w:tc>
          <w:tcPr>
            <w:tcW w:w="7685" w:type="dxa"/>
            <w:gridSpan w:val="3"/>
          </w:tcPr>
          <w:p w:rsidR="009E79DC" w:rsidRDefault="009E79DC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на поставленные вопросы</w:t>
            </w:r>
            <w:r w:rsidR="009E39C2">
              <w:rPr>
                <w:rFonts w:ascii="Times New Roman" w:hAnsi="Times New Roman"/>
                <w:sz w:val="24"/>
                <w:szCs w:val="24"/>
              </w:rPr>
              <w:t>, мыслительная деятельность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Функция преподавателя на данном этапе </w:t>
            </w:r>
          </w:p>
        </w:tc>
        <w:tc>
          <w:tcPr>
            <w:tcW w:w="7685" w:type="dxa"/>
            <w:gridSpan w:val="3"/>
          </w:tcPr>
          <w:p w:rsidR="009E79DC" w:rsidRDefault="009E79DC" w:rsidP="009E79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z w:val="24"/>
                <w:szCs w:val="24"/>
              </w:rPr>
              <w:t>тор, координатор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Основные виды деятельности преподавателя </w:t>
            </w:r>
          </w:p>
        </w:tc>
        <w:tc>
          <w:tcPr>
            <w:tcW w:w="7685" w:type="dxa"/>
            <w:gridSpan w:val="3"/>
          </w:tcPr>
          <w:p w:rsidR="009E79DC" w:rsidRDefault="009E79DC" w:rsidP="0068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>оординатор рассуждений обучающихся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>организатор беседы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9E3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ЭТАП </w:t>
            </w:r>
            <w:r w:rsidR="009E39C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Объяснение нового материала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Актуализация умственной деятельности обучающихся. Познакомить обучающихся с основами информационной культуры.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7685" w:type="dxa"/>
            <w:gridSpan w:val="3"/>
          </w:tcPr>
          <w:p w:rsidR="009E79DC" w:rsidRDefault="009E79DC" w:rsidP="000300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Вступительная беседа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0300DE">
              <w:rPr>
                <w:rFonts w:ascii="Times New Roman" w:hAnsi="Times New Roman"/>
                <w:sz w:val="24"/>
                <w:szCs w:val="24"/>
              </w:rPr>
              <w:t xml:space="preserve">разработке газовых и газоконденсатных месторождений, о </w:t>
            </w:r>
            <w:r>
              <w:rPr>
                <w:rFonts w:ascii="Times New Roman" w:hAnsi="Times New Roman"/>
                <w:sz w:val="24"/>
                <w:szCs w:val="24"/>
              </w:rPr>
              <w:t>методах поддержания пластового</w:t>
            </w:r>
            <w:r w:rsidR="000300DE">
              <w:rPr>
                <w:rFonts w:ascii="Times New Roman" w:hAnsi="Times New Roman"/>
                <w:sz w:val="24"/>
                <w:szCs w:val="24"/>
              </w:rPr>
              <w:t xml:space="preserve"> давления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300DE" w:rsidRPr="000300DE" w:rsidRDefault="000300DE" w:rsidP="000300DE">
            <w:pPr>
              <w:shd w:val="clear" w:color="auto" w:fill="FFFFFF"/>
              <w:spacing w:after="0" w:line="240" w:lineRule="auto"/>
              <w:ind w:left="6" w:right="136" w:firstLine="561"/>
              <w:contextualSpacing/>
              <w:jc w:val="both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300DE"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</w:rPr>
              <w:t xml:space="preserve">Особенности разработки газовых </w:t>
            </w:r>
            <w:r w:rsidRPr="000300DE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месторождений.</w:t>
            </w:r>
            <w:r w:rsidRPr="000300D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ab/>
            </w:r>
          </w:p>
          <w:p w:rsidR="000300DE" w:rsidRPr="000300DE" w:rsidRDefault="000300DE" w:rsidP="000300DE">
            <w:pPr>
              <w:shd w:val="clear" w:color="auto" w:fill="FFFFFF"/>
              <w:spacing w:after="0" w:line="240" w:lineRule="auto"/>
              <w:ind w:left="4" w:firstLine="56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0DE">
              <w:rPr>
                <w:rFonts w:ascii="Times New Roman" w:hAnsi="Times New Roman"/>
                <w:color w:val="000000"/>
                <w:spacing w:val="-8"/>
                <w:sz w:val="24"/>
                <w:szCs w:val="24"/>
              </w:rPr>
              <w:t xml:space="preserve">Под разработкой газового месторождения понимается управление </w:t>
            </w:r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lastRenderedPageBreak/>
              <w:t xml:space="preserve">процессом движения газа в пласте к добывающим скважинам при </w:t>
            </w:r>
            <w:r w:rsidRPr="000300DE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помощи определенной системы размещения установленного числа </w:t>
            </w:r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скважин на площади, порядка и темпа ввода их в эксплуатацию, </w:t>
            </w:r>
            <w:r w:rsidRPr="000300DE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поддержания намеченного режима их работы, регулирования баланса </w:t>
            </w:r>
            <w:r w:rsidRPr="000300D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пластовой энергии.</w:t>
            </w:r>
          </w:p>
          <w:p w:rsidR="000300DE" w:rsidRPr="000300DE" w:rsidRDefault="000300DE" w:rsidP="000300DE">
            <w:pPr>
              <w:shd w:val="clear" w:color="auto" w:fill="FFFFFF"/>
              <w:spacing w:after="0" w:line="240" w:lineRule="auto"/>
              <w:ind w:left="8" w:firstLine="563"/>
              <w:contextualSpacing/>
              <w:jc w:val="both"/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</w:pPr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Основное требование к системе разработки — обеспечение </w:t>
            </w:r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минимума затрат на добычу заданных объемов газа при заданной степени надежности и соблюдении норм охраны недр. Достижение </w:t>
            </w:r>
            <w:r w:rsidRPr="000300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этих условий осуществляется на стадии проектирования системы </w:t>
            </w:r>
            <w:r w:rsidRPr="000300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разработки оптимальным выбором и учетом всех ее элементов.</w:t>
            </w:r>
          </w:p>
          <w:p w:rsidR="000300DE" w:rsidRPr="000300DE" w:rsidRDefault="000300DE" w:rsidP="000300DE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</w:pPr>
            <w:r w:rsidRPr="000300DE">
              <w:rPr>
                <w:rFonts w:ascii="Times New Roman" w:hAnsi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Особенности разработки газоконденсатных </w:t>
            </w:r>
            <w:r w:rsidRPr="000300DE">
              <w:rPr>
                <w:rFonts w:ascii="Times New Roman" w:hAnsi="Times New Roman"/>
                <w:b/>
                <w:bCs/>
                <w:color w:val="000000"/>
                <w:spacing w:val="2"/>
                <w:sz w:val="24"/>
                <w:szCs w:val="24"/>
              </w:rPr>
              <w:t>месторождений.</w:t>
            </w:r>
          </w:p>
          <w:p w:rsidR="000300DE" w:rsidRPr="000300DE" w:rsidRDefault="000300DE" w:rsidP="000300DE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0DE">
              <w:rPr>
                <w:rFonts w:ascii="Times New Roman" w:hAnsi="Times New Roman"/>
                <w:color w:val="000000"/>
                <w:spacing w:val="7"/>
                <w:sz w:val="24"/>
                <w:szCs w:val="24"/>
              </w:rPr>
              <w:t xml:space="preserve">Главная особенность разработки газоконденсатных </w:t>
            </w:r>
            <w:r w:rsidRPr="000300D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месторождений— возможность в результате снижения давления </w:t>
            </w:r>
            <w:r w:rsidRPr="000300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выпадения конденсата в пласте, стволе скважины и наземных </w:t>
            </w:r>
            <w:r w:rsidRPr="000300DE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сооружениях. </w:t>
            </w:r>
            <w:r w:rsidRPr="000300DE">
              <w:rPr>
                <w:rFonts w:ascii="Times New Roman" w:hAnsi="Times New Roman"/>
                <w:color w:val="000000"/>
                <w:spacing w:val="8"/>
                <w:sz w:val="24"/>
                <w:szCs w:val="24"/>
              </w:rPr>
              <w:t xml:space="preserve">В настоящее время газоконденсатные месторождения </w:t>
            </w:r>
            <w:r w:rsidRPr="000300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разрабатываются на истощение (без поддержания пластового </w:t>
            </w:r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давления) как чисто газовые или с поддержанием давления в пласте.</w:t>
            </w:r>
          </w:p>
          <w:p w:rsidR="000300DE" w:rsidRDefault="000300DE" w:rsidP="000300DE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0300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Разработка газоконденсатных месторождений на истощение </w:t>
            </w:r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обеспечивает одновременную добычу газа и конденсата, высокий </w:t>
            </w:r>
            <w:r w:rsidRPr="000300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коэффициент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газоотдачи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при минимальных, по сравнению с </w:t>
            </w:r>
            <w:r w:rsidRPr="000300DE">
              <w:rPr>
                <w:rFonts w:ascii="Times New Roman" w:hAnsi="Times New Roman"/>
                <w:color w:val="000000"/>
                <w:spacing w:val="9"/>
                <w:sz w:val="24"/>
                <w:szCs w:val="24"/>
              </w:rPr>
              <w:t xml:space="preserve">другими методами, затратах. Однако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9"/>
                <w:sz w:val="24"/>
                <w:szCs w:val="24"/>
              </w:rPr>
              <w:t>конденсатоотдача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 w:rsidRPr="000300DE"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 xml:space="preserve">месторождений оказывается невысокой, так как конденсат, </w:t>
            </w:r>
            <w:r w:rsidRPr="000300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выпадающий в пласте по мере снижения пластового давления, </w:t>
            </w:r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считается безвозвратно потерянным.</w:t>
            </w:r>
          </w:p>
          <w:p w:rsidR="007B2B86" w:rsidRDefault="007B2B86" w:rsidP="007B2B86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i/>
                <w:color w:val="000000"/>
                <w:spacing w:val="-5"/>
                <w:sz w:val="24"/>
                <w:szCs w:val="24"/>
              </w:rPr>
              <w:t>Вопрос: Почему мы так стремимся вынести конденсат на поверхность? Что из него получают?</w:t>
            </w:r>
            <w:r w:rsidRPr="000300DE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</w:p>
          <w:p w:rsidR="007B2B86" w:rsidRPr="007B2B86" w:rsidRDefault="007B2B86" w:rsidP="007B2B86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0DE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Конденсат — ценное сырье для химической </w:t>
            </w:r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промышленности, поэтому необходимо наиболее полное извлечение </w:t>
            </w:r>
            <w:r w:rsidRPr="000300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конденсата из пласта при рациональной системе разработки </w:t>
            </w:r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месторождения.</w:t>
            </w:r>
          </w:p>
          <w:p w:rsidR="000300DE" w:rsidRDefault="000300DE" w:rsidP="000300DE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Предотвратить или снизить количество выпавшего конденсата </w:t>
            </w:r>
            <w:r w:rsidRPr="000300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можно путем полного или частичного поддержания пластового </w:t>
            </w:r>
            <w:r w:rsidRPr="000300DE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давления, которое осуществляют двумя способами: закачкой сухого </w:t>
            </w:r>
            <w:r w:rsidRPr="000300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газа в пласт или искусственным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заводнением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месторождения.</w:t>
            </w:r>
          </w:p>
          <w:p w:rsidR="007D056D" w:rsidRPr="000300DE" w:rsidRDefault="007D056D" w:rsidP="000300DE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object w:dxaOrig="15690" w:dyaOrig="117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6.05pt;height:184.05pt" o:ole="">
                  <v:imagedata r:id="rId7" o:title=""/>
                </v:shape>
                <o:OLEObject Type="Embed" ProgID="PBrush" ShapeID="_x0000_i1025" DrawAspect="Content" ObjectID="_1674156630" r:id="rId8"/>
              </w:object>
            </w:r>
          </w:p>
          <w:p w:rsidR="000300DE" w:rsidRPr="000300DE" w:rsidRDefault="000300DE" w:rsidP="000300DE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Разработка газоконденсатного месторождения с поддержанием </w:t>
            </w:r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пластового давления путем закачки сухого газа (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сайклинг-процесс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) </w:t>
            </w:r>
            <w:r w:rsidRPr="000300DE"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 xml:space="preserve">обеспечивает наиболее высокую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>конденсато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 xml:space="preserve">- и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>газоотдачу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месторождения. В начальный период разработки месторождения с помощью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сайклинг-процесса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товарный продукт — конденсат, при </w:t>
            </w:r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этом осушенный (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отбензиненный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) газ возвращается в залежь. После </w:t>
            </w:r>
            <w:r w:rsidRPr="000300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извлечения основного количества конденсата месторождение </w:t>
            </w:r>
            <w:r w:rsidRPr="000300DE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разрабатывается как чисто газовая залежь на истощение. Применяют </w:t>
            </w:r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процессы различных видов — полный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сайклинг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(с закачкой всего </w:t>
            </w:r>
            <w:r w:rsidRPr="000300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добываемого газа), неполный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сайклинг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 (с возвращением в пласт </w:t>
            </w:r>
            <w:r w:rsidRPr="000300D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части добываемого газа), канадский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сайклинг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 (газ закачивается в </w:t>
            </w:r>
            <w:r w:rsidRPr="000300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летний период, а отбирается в период </w:t>
            </w:r>
            <w:r w:rsidRPr="000300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lastRenderedPageBreak/>
              <w:t>наибольшего потребления).</w:t>
            </w:r>
          </w:p>
          <w:p w:rsidR="000300DE" w:rsidRDefault="000300DE" w:rsidP="000300DE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  <w:r w:rsidRPr="000300D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Эффективность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сайклинг-процесса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 в большей степени зависит </w:t>
            </w:r>
            <w:r w:rsidRPr="000300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от неоднородности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коллекторских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свойств пород по толщине и </w:t>
            </w:r>
            <w:r w:rsidRPr="000300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площади пласта. Из-за опережающего прорыва сухого газа по </w:t>
            </w:r>
            <w:r w:rsidRPr="000300DE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отдельным высокопроницаемым интервалам в неоднородных пластах </w:t>
            </w:r>
            <w:r w:rsidRPr="000300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конечная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конденсатоотдача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может оказаться низкой. Основной </w:t>
            </w:r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недостаток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сайклинг-процесса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— длительная консервация запасов </w:t>
            </w:r>
            <w:r w:rsidRPr="000300D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газа и значительные затраты на компрессорное хозяйство для </w:t>
            </w:r>
            <w:r w:rsidRPr="000300D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обратной его закачки.</w:t>
            </w:r>
          </w:p>
          <w:p w:rsidR="007D056D" w:rsidRPr="000300DE" w:rsidRDefault="007D056D" w:rsidP="000300DE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object w:dxaOrig="15030" w:dyaOrig="11010">
                <v:shape id="_x0000_i1026" type="#_x0000_t75" style="width:217.9pt;height:159.65pt" o:ole="">
                  <v:imagedata r:id="rId9" o:title=""/>
                </v:shape>
                <o:OLEObject Type="Embed" ProgID="PBrush" ShapeID="_x0000_i1026" DrawAspect="Content" ObjectID="_1674156631" r:id="rId10"/>
              </w:object>
            </w:r>
          </w:p>
          <w:p w:rsidR="000300DE" w:rsidRPr="000300DE" w:rsidRDefault="000300DE" w:rsidP="000300DE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0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Искусственное </w:t>
            </w:r>
            <w:proofErr w:type="spellStart"/>
            <w:r w:rsidRPr="000300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заводнение</w:t>
            </w:r>
            <w:proofErr w:type="spellEnd"/>
            <w:r w:rsidRPr="000300D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осуществляют для поддержания </w:t>
            </w:r>
            <w:r w:rsidRPr="000300D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пластового давления путем площадного законтурного нагнетания в </w:t>
            </w:r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залежь воды. В этом случае с начала эксплуатации месторождения </w:t>
            </w:r>
            <w:r w:rsidRPr="000300DE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ведутся совместный отбор и сдача потребителю газа и конденсата. В </w:t>
            </w:r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то же время возможны потери газа и конденсата, вызванные их </w:t>
            </w:r>
            <w:r w:rsidRPr="000300D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защемлением в пласте водой.</w:t>
            </w:r>
          </w:p>
          <w:p w:rsidR="007B2B86" w:rsidRPr="007B2B86" w:rsidRDefault="007B2B86" w:rsidP="007D056D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  <w:rPr>
                <w:rFonts w:ascii="Times New Roman" w:hAnsi="Times New Roman"/>
                <w:i/>
                <w:color w:val="000000"/>
                <w:spacing w:val="7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i/>
                <w:color w:val="000000"/>
                <w:spacing w:val="7"/>
                <w:sz w:val="24"/>
                <w:szCs w:val="24"/>
              </w:rPr>
              <w:t>Вопрос. Как выбирается система разработки газоконденсатного месторождения?</w:t>
            </w:r>
          </w:p>
          <w:p w:rsidR="007D056D" w:rsidRPr="007D056D" w:rsidRDefault="000300DE" w:rsidP="007D056D">
            <w:pPr>
              <w:shd w:val="clear" w:color="auto" w:fill="FFFFFF"/>
              <w:spacing w:after="0" w:line="240" w:lineRule="auto"/>
              <w:ind w:right="6" w:firstLine="567"/>
              <w:contextualSpacing/>
              <w:jc w:val="both"/>
            </w:pPr>
            <w:r w:rsidRPr="000300DE">
              <w:rPr>
                <w:rFonts w:ascii="Times New Roman" w:hAnsi="Times New Roman"/>
                <w:color w:val="000000"/>
                <w:spacing w:val="7"/>
                <w:sz w:val="24"/>
                <w:szCs w:val="24"/>
              </w:rPr>
              <w:t xml:space="preserve">Система разработки газоконденсатного месторождения </w:t>
            </w:r>
            <w:r w:rsidRPr="000300DE">
              <w:rPr>
                <w:rFonts w:ascii="Times New Roman" w:hAnsi="Times New Roman"/>
                <w:color w:val="000000"/>
                <w:spacing w:val="-8"/>
                <w:sz w:val="24"/>
                <w:szCs w:val="24"/>
              </w:rPr>
              <w:t xml:space="preserve">выбирается на основании тщательного изучения геолого-промысловой </w:t>
            </w:r>
            <w:r w:rsidRPr="000300D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характеристики залежи, состава и свойств газа и конденсата после </w:t>
            </w:r>
            <w:r w:rsidRPr="000300DE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сопоставления технико-экономических показателей различных </w:t>
            </w:r>
            <w:r w:rsidRPr="000300D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вариантов и способов разработки.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Длительность этапа 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15 минут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Основной вид деятельности 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Демонстрация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презентации, электронная лекция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>, фронтальная беседа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Форма организации деятельности обучающихся 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Отработка навыков ведения дискуссии, аргументации мнения по вопросу 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Функция преподавателя на данном этапе 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Лектор, организатор беседы, демонстратор, координатор рассуждений обучающихся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Основные виды деятельности преподавателя 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Организация фронтальной беседы 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7D05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ЭТАП </w:t>
            </w:r>
            <w:r w:rsidR="007D056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EF53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7B2B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Ознакомить </w:t>
            </w:r>
            <w:r w:rsidR="007B2B86">
              <w:rPr>
                <w:rFonts w:ascii="Times New Roman" w:hAnsi="Times New Roman"/>
                <w:sz w:val="24"/>
                <w:szCs w:val="24"/>
              </w:rPr>
              <w:t>с технологией проведения</w:t>
            </w:r>
            <w:r w:rsidR="006F10F1">
              <w:rPr>
                <w:rFonts w:ascii="Times New Roman" w:hAnsi="Times New Roman"/>
                <w:sz w:val="24"/>
                <w:szCs w:val="24"/>
              </w:rPr>
              <w:t xml:space="preserve"> закачки сухого газа и требованиями к оборудованию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7685" w:type="dxa"/>
            <w:gridSpan w:val="3"/>
          </w:tcPr>
          <w:p w:rsidR="006F10F1" w:rsidRDefault="006F10F1" w:rsidP="006F1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Лекция.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 w:rsidRPr="007B2B8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Сайклинг</w:t>
            </w:r>
            <w:proofErr w:type="spellEnd"/>
            <w:r w:rsidRPr="007B2B8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процесс. Технология проведения.</w:t>
            </w:r>
          </w:p>
          <w:p w:rsidR="003C71F8" w:rsidRDefault="003C71F8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Сайклинг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процесс – это процесс поддержания пластового давления при разработке газоконденсатного месторождения, путем закачки в пласт сухого газа.</w:t>
            </w:r>
          </w:p>
          <w:p w:rsidR="003C71F8" w:rsidRPr="003C71F8" w:rsidRDefault="003C71F8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C71F8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lastRenderedPageBreak/>
              <w:t>Вопрос: А откуда берут сухой газ для поддержания пластового давления?</w:t>
            </w:r>
            <w:r w:rsidR="006961C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(</w:t>
            </w:r>
            <w:r w:rsidR="009B5C2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Ответ: Из того же месторождения</w:t>
            </w:r>
            <w:r w:rsidR="006961C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. Верно. А из месторождения поступает </w:t>
            </w:r>
            <w:proofErr w:type="spellStart"/>
            <w:r w:rsidR="006961C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газоконденсат</w:t>
            </w:r>
            <w:proofErr w:type="spellEnd"/>
            <w:r w:rsidR="006961C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, как его превратить в сухой газ?)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 эксплуатации газоконденсатного месторождения необходимо обеспечить четкое выполнение взаимосвязанных технологических операций, включающий отбор жирного газа из эксплуатационных скважин, обработку его, нагнетание сухого газа в пласт. Каждая из перечисленных технологических операций требует специального оборудования.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Оборудование и регулирование работы эксплуатационных скважин такие же, как и на газовых месторождениях. Особенности их работы обусловлены высоким рабочим давлением и </w:t>
            </w:r>
            <w:proofErr w:type="spellStart"/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двухфазностью</w:t>
            </w:r>
            <w:proofErr w:type="spellEnd"/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потоков. К колоннам газоконденсатных скважин предъявляются повышенные требования (механическая прочность, стойкость к коррозии и герметичность). Оборудование скважин не должно оказывать большого сопротивления движению двухфазного потока углеводородов, так как в противном случае возможна преждевременная конденсация тяжелых компонентов. Технологическая схема ц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иркуляции газа показана на рис</w:t>
            </w:r>
          </w:p>
          <w:p w:rsidR="006F10F1" w:rsidRPr="007B2B86" w:rsidRDefault="00266CFA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4373245" cy="2584450"/>
                  <wp:effectExtent l="19050" t="0" r="8255" b="0"/>
                  <wp:docPr id="3" name="Рисунок 1" descr="Схема циркуляции газа на газоконденсатном промыс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Схема циркуляции газа на газоконденсатном промыс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bright="-44000" contrast="6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3245" cy="258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Рис.  </w:t>
            </w:r>
            <w:r w:rsidRPr="007B2B8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Схема циркуляции газа на газоконденсатном промысле: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НС - нагнетательная скважина; ЭС - эксплуатационная скважина; ГС - </w:t>
            </w:r>
            <w:proofErr w:type="spellStart"/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газок</w:t>
            </w:r>
            <w:r w:rsidR="006961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нденсаторы</w:t>
            </w:r>
            <w:proofErr w:type="spellEnd"/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 ГКЗ - газоконденсатный завод; КС - компрессорная станция; 1-сухой газ; 2-жирный газ; 3-конденсат.</w:t>
            </w:r>
          </w:p>
          <w:p w:rsidR="009B5C23" w:rsidRPr="009B5C23" w:rsidRDefault="009B5C23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9B5C2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Вопрос: А как подать сухой газ в скважины?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Для сжатия газа сооружают промысловую компрессорную станцию. Сухой газ, сжатый до давления, которое обеспечивает закачку его в необходимом объеме в пласт, направляют по газопроводом высокого давления в нагнетательные скважины, оборудованные так же, как и эксплуатационные.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процессе эксплуатации всего комплекса оборудования тщательно контролируют давление, температуру, расход, плотность, состав газа и конденсата. Периодически определяют степень </w:t>
            </w:r>
            <w:proofErr w:type="spellStart"/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разбавленности</w:t>
            </w:r>
            <w:proofErr w:type="spellEnd"/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жирного газа сухим. Для этой цели можно использовать газообразные радиоактивные изотопы, добавляемые к закачиваемому в пласт сухому газу.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Максимально допустимый отбор газа из эксплуатационных скважин определяют не только в зависимости от свойств продуктивного коллектор, но и из условия предупреждения обратной конденсации углеводородов в скважинах и трубопроводах. Это ограничивает пределы регулирования динамического буферного давления.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Регулирование необходимо также для обеспечения постоянной </w:t>
            </w: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полной загрузки оборудования для обработки конденсата.</w:t>
            </w:r>
          </w:p>
          <w:p w:rsidR="006961C3" w:rsidRPr="006961C3" w:rsidRDefault="006961C3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6961C3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Вопрос: Как вы думаете, какие осложнения могут возникнуть в скважинах?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Конденсация углеводорода в скважине приводит к накапливанию жидкости на забое, закрытию продуктивного пласта, повышению гидравлического сопротивления, большим перепадам давлений, снижению дебита. Для устранении перечисленных осложнении скважину периодически освобождают от накопившегося конденсата путем продувки.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Очень важно периодически очищать забои нагнетательных скважин от грязи, окалины и ржавчины. Своевременная очистка исключает чрезмерное повышение давления нагнетания, уменьшение объема нагнетаемого газа, излишние затраты энергии на сжатие газа, аварий компрессорных станциях и газопроводах. Очистку производят путем обратной продувки или промывки забоя водой.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Для предупреждения чрезмерного повышения давления нагнетания применяют предохранительные клапаны и регуляторы давления. Если на основании анализа газа будет установлен преждевременный прорыв сухого газа к некоторым эксплуатационным скважинам, отбор газа из этих скважин ограничивают, дебит других увеличивают. Иногда для выравнивания продвижения фронта сухого газа останавливают некоторые эксплуатационные скважины. После прорыва сухого газа к большинству эксплуатационных скважин (о чем свидетельствует резкое снижение содержания тяжелых углеводородов в добываемой продукции) процесс циркуляции завершается и наступает период эксплуатации с истощением залежи.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период истощения обработку добываемого газа не прекращают с целью дополнительного получения тяжелых углеводородов. Сепарационные и сорбционные установки продолжают работать, ибо сухой газ при понижении пластового давления поглощает конденсат, накопившийся в отдельных местах пласта. Правда, производительность этих установок снижается.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После значительного понижения пластового давления компрессорная станция может быть использована для подачи добываемого газа в магистральный газопровод.</w:t>
            </w:r>
          </w:p>
          <w:p w:rsidR="006F10F1" w:rsidRPr="007B2B86" w:rsidRDefault="006F10F1" w:rsidP="006F10F1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 истощении залежь дает внешним потребителям сухой газ. Благодаря высокому начальному пластовому давлению этот газ можно передавать на большие расстояния. Для отбора газа могут быть использованы как эксплуатационные, так и нагнетательные скважины. Следовательно, процесс истощения ускорится, если потребители в состоянии будут принять весь добываемый газ.</w:t>
            </w:r>
          </w:p>
          <w:p w:rsidR="009E79DC" w:rsidRPr="00EF530C" w:rsidRDefault="006F10F1" w:rsidP="006F1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2B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Полностью истощенную газоконденсатную залежь можно использовать как естественное подземное газохранилище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Длительность этапа 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30 минут 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7685" w:type="dxa"/>
            <w:gridSpan w:val="3"/>
          </w:tcPr>
          <w:p w:rsidR="006F10F1" w:rsidRPr="007B2B86" w:rsidRDefault="009E79DC" w:rsidP="006F10F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6F10F1" w:rsidRPr="00EF530C">
              <w:rPr>
                <w:rFonts w:ascii="Times New Roman" w:hAnsi="Times New Roman"/>
                <w:sz w:val="24"/>
                <w:szCs w:val="24"/>
              </w:rPr>
              <w:t>Прослушивание лекции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</w:p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Форма организации деятельности обучающихся 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Наблюдения, оценка с позиции базового материала, выяснение вопросов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 xml:space="preserve"> возникающих по ходу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Функции преподавателя на данном этапе 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Координатор, организатор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Основные виды деятельности </w:t>
            </w:r>
            <w:r w:rsidRPr="00EF530C">
              <w:rPr>
                <w:rFonts w:ascii="Times New Roman" w:hAnsi="Times New Roman"/>
                <w:sz w:val="24"/>
                <w:szCs w:val="24"/>
              </w:rPr>
              <w:lastRenderedPageBreak/>
              <w:t>преподавателя</w:t>
            </w:r>
          </w:p>
        </w:tc>
        <w:tc>
          <w:tcPr>
            <w:tcW w:w="7685" w:type="dxa"/>
            <w:gridSpan w:val="3"/>
          </w:tcPr>
          <w:p w:rsidR="009E79DC" w:rsidRPr="00EF530C" w:rsidRDefault="009E79D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беседы</w:t>
            </w:r>
          </w:p>
        </w:tc>
      </w:tr>
      <w:tr w:rsidR="009E79DC" w:rsidRPr="00EF530C">
        <w:tc>
          <w:tcPr>
            <w:tcW w:w="2228" w:type="dxa"/>
          </w:tcPr>
          <w:p w:rsidR="009E79DC" w:rsidRPr="00EF530C" w:rsidRDefault="009E79DC" w:rsidP="00EA1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ЭТАП </w:t>
            </w:r>
            <w:r w:rsidR="00EA1F2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685" w:type="dxa"/>
            <w:gridSpan w:val="3"/>
          </w:tcPr>
          <w:p w:rsidR="009E79DC" w:rsidRPr="00EF530C" w:rsidRDefault="00716C2A" w:rsidP="00EF53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</w:t>
            </w:r>
          </w:p>
        </w:tc>
      </w:tr>
      <w:tr w:rsidR="00716C2A" w:rsidRPr="00EF530C">
        <w:tc>
          <w:tcPr>
            <w:tcW w:w="2228" w:type="dxa"/>
          </w:tcPr>
          <w:p w:rsidR="00716C2A" w:rsidRPr="00EF530C" w:rsidRDefault="00716C2A" w:rsidP="009537E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7685" w:type="dxa"/>
            <w:gridSpan w:val="3"/>
          </w:tcPr>
          <w:p w:rsidR="00716C2A" w:rsidRPr="00EF530C" w:rsidRDefault="00716C2A" w:rsidP="00716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Научить самостоятельно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 xml:space="preserve"> выполн</w:t>
            </w:r>
            <w:r>
              <w:rPr>
                <w:rFonts w:ascii="Times New Roman" w:hAnsi="Times New Roman"/>
                <w:sz w:val="24"/>
                <w:szCs w:val="24"/>
              </w:rPr>
              <w:t>ять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 xml:space="preserve"> задани</w:t>
            </w:r>
            <w:r>
              <w:rPr>
                <w:rFonts w:ascii="Times New Roman" w:hAnsi="Times New Roman"/>
                <w:sz w:val="24"/>
                <w:szCs w:val="24"/>
              </w:rPr>
              <w:t>е на повторение пройденного материала.</w:t>
            </w:r>
          </w:p>
        </w:tc>
      </w:tr>
      <w:tr w:rsidR="00716C2A" w:rsidRPr="00EF530C">
        <w:tc>
          <w:tcPr>
            <w:tcW w:w="2228" w:type="dxa"/>
          </w:tcPr>
          <w:p w:rsidR="00716C2A" w:rsidRPr="00EF530C" w:rsidRDefault="00716C2A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7685" w:type="dxa"/>
            <w:gridSpan w:val="3"/>
          </w:tcPr>
          <w:p w:rsidR="00716C2A" w:rsidRPr="00716C2A" w:rsidRDefault="00716C2A" w:rsidP="00716C2A">
            <w:pPr>
              <w:spacing w:after="0" w:line="240" w:lineRule="auto"/>
              <w:ind w:firstLine="1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16C2A">
              <w:rPr>
                <w:rFonts w:ascii="Times New Roman" w:hAnsi="Times New Roman"/>
                <w:b/>
                <w:sz w:val="24"/>
                <w:szCs w:val="24"/>
              </w:rPr>
              <w:t>Задание</w:t>
            </w:r>
          </w:p>
          <w:p w:rsidR="00716C2A" w:rsidRPr="00716C2A" w:rsidRDefault="00716C2A" w:rsidP="00716C2A">
            <w:pPr>
              <w:spacing w:after="0" w:line="240" w:lineRule="auto"/>
              <w:ind w:firstLine="1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 xml:space="preserve">На схеме обозначен продуктивный пласт и скважины – нагнетательная и эксплуатационная. Раскрасьте рисунок и отметьте соответствующие скважины (нагнетательная - Н и </w:t>
            </w:r>
            <w:proofErr w:type="spellStart"/>
            <w:r w:rsidRPr="00716C2A">
              <w:rPr>
                <w:rFonts w:ascii="Times New Roman" w:hAnsi="Times New Roman"/>
                <w:sz w:val="24"/>
                <w:szCs w:val="24"/>
              </w:rPr>
              <w:t>эксплуатационная-Э</w:t>
            </w:r>
            <w:proofErr w:type="spellEnd"/>
            <w:r w:rsidRPr="00716C2A">
              <w:rPr>
                <w:rFonts w:ascii="Times New Roman" w:hAnsi="Times New Roman"/>
                <w:sz w:val="24"/>
                <w:szCs w:val="24"/>
              </w:rPr>
              <w:t>) для методов поддержания пластового давления.</w:t>
            </w:r>
          </w:p>
          <w:p w:rsidR="00716C2A" w:rsidRPr="00716C2A" w:rsidRDefault="00716C2A" w:rsidP="00716C2A">
            <w:pPr>
              <w:spacing w:after="0" w:line="240" w:lineRule="auto"/>
              <w:ind w:firstLine="1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>Желтый – сухой газ</w:t>
            </w:r>
          </w:p>
          <w:p w:rsidR="00716C2A" w:rsidRPr="00716C2A" w:rsidRDefault="00716C2A" w:rsidP="00716C2A">
            <w:pPr>
              <w:spacing w:after="0" w:line="240" w:lineRule="auto"/>
              <w:ind w:firstLine="1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>Синий – вода</w:t>
            </w:r>
          </w:p>
          <w:p w:rsidR="00716C2A" w:rsidRPr="00716C2A" w:rsidRDefault="00716C2A" w:rsidP="00716C2A">
            <w:pPr>
              <w:spacing w:after="0" w:line="240" w:lineRule="auto"/>
              <w:ind w:firstLine="1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 xml:space="preserve">Зеленый - </w:t>
            </w:r>
            <w:proofErr w:type="spellStart"/>
            <w:r w:rsidRPr="00716C2A">
              <w:rPr>
                <w:rFonts w:ascii="Times New Roman" w:hAnsi="Times New Roman"/>
                <w:sz w:val="24"/>
                <w:szCs w:val="24"/>
              </w:rPr>
              <w:t>газоконденсат</w:t>
            </w:r>
            <w:proofErr w:type="spellEnd"/>
          </w:p>
          <w:p w:rsidR="00716C2A" w:rsidRPr="00716C2A" w:rsidRDefault="009F1759" w:rsidP="00716C2A">
            <w:pPr>
              <w:spacing w:after="0" w:line="240" w:lineRule="auto"/>
              <w:ind w:firstLine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759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82190" cy="1407160"/>
                  <wp:effectExtent l="19050" t="0" r="3810" b="0"/>
                  <wp:docPr id="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3018" cy="14073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6C2A" w:rsidRPr="00716C2A" w:rsidRDefault="00716C2A" w:rsidP="00716C2A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146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16C2A">
              <w:rPr>
                <w:rFonts w:ascii="Times New Roman" w:hAnsi="Times New Roman"/>
                <w:b/>
                <w:sz w:val="24"/>
                <w:szCs w:val="24"/>
              </w:rPr>
              <w:t>группа</w:t>
            </w:r>
          </w:p>
          <w:p w:rsidR="00716C2A" w:rsidRPr="00716C2A" w:rsidRDefault="00716C2A" w:rsidP="00716C2A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14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>Подпишите схемы. Для этого необходимо вспомнить методы поддержания пластового давления.</w:t>
            </w:r>
          </w:p>
          <w:p w:rsidR="00716C2A" w:rsidRPr="00716C2A" w:rsidRDefault="00716C2A" w:rsidP="00716C2A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14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 xml:space="preserve">Раскрасьте пласты. Для того чтобы определить как раскрасить пласт,  необходимо вспомнить плотности сухого газа, </w:t>
            </w:r>
            <w:proofErr w:type="spellStart"/>
            <w:r w:rsidRPr="00716C2A">
              <w:rPr>
                <w:rFonts w:ascii="Times New Roman" w:hAnsi="Times New Roman"/>
                <w:sz w:val="24"/>
                <w:szCs w:val="24"/>
              </w:rPr>
              <w:t>газоконденсата</w:t>
            </w:r>
            <w:proofErr w:type="spellEnd"/>
            <w:r w:rsidRPr="00716C2A">
              <w:rPr>
                <w:rFonts w:ascii="Times New Roman" w:hAnsi="Times New Roman"/>
                <w:sz w:val="24"/>
                <w:szCs w:val="24"/>
              </w:rPr>
              <w:t xml:space="preserve"> и воды. </w:t>
            </w:r>
            <w:proofErr w:type="spellStart"/>
            <w:r w:rsidRPr="00716C2A">
              <w:rPr>
                <w:rFonts w:ascii="Times New Roman" w:hAnsi="Times New Roman"/>
                <w:sz w:val="24"/>
                <w:szCs w:val="24"/>
              </w:rPr>
              <w:t>Соответвенно</w:t>
            </w:r>
            <w:proofErr w:type="spellEnd"/>
            <w:r w:rsidRPr="00716C2A">
              <w:rPr>
                <w:rFonts w:ascii="Times New Roman" w:hAnsi="Times New Roman"/>
                <w:sz w:val="24"/>
                <w:szCs w:val="24"/>
              </w:rPr>
              <w:t xml:space="preserve"> компонент меньшей плотности будет легче и будет находиться выше. (На одной схеме сухой газ и </w:t>
            </w:r>
            <w:proofErr w:type="spellStart"/>
            <w:r w:rsidRPr="00716C2A">
              <w:rPr>
                <w:rFonts w:ascii="Times New Roman" w:hAnsi="Times New Roman"/>
                <w:sz w:val="24"/>
                <w:szCs w:val="24"/>
              </w:rPr>
              <w:t>газоконденсат</w:t>
            </w:r>
            <w:proofErr w:type="spellEnd"/>
            <w:r w:rsidRPr="00716C2A">
              <w:rPr>
                <w:rFonts w:ascii="Times New Roman" w:hAnsi="Times New Roman"/>
                <w:sz w:val="24"/>
                <w:szCs w:val="24"/>
              </w:rPr>
              <w:t>, на другой сухой газ и вода)</w:t>
            </w:r>
          </w:p>
          <w:p w:rsidR="00716C2A" w:rsidRPr="00716C2A" w:rsidRDefault="00716C2A" w:rsidP="00716C2A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14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 xml:space="preserve">Обозначьте нагнетательную и эксплуатационную скважины. Одна скважина у вас нагнетательная, другая эксплуатационная, только они разные для двух разных методов поддержания пластового давления.  Если забой скважины оказался на </w:t>
            </w:r>
            <w:proofErr w:type="spellStart"/>
            <w:r w:rsidRPr="00716C2A">
              <w:rPr>
                <w:rFonts w:ascii="Times New Roman" w:hAnsi="Times New Roman"/>
                <w:sz w:val="24"/>
                <w:szCs w:val="24"/>
              </w:rPr>
              <w:t>газоконденсате</w:t>
            </w:r>
            <w:proofErr w:type="spellEnd"/>
            <w:r w:rsidRPr="00716C2A">
              <w:rPr>
                <w:rFonts w:ascii="Times New Roman" w:hAnsi="Times New Roman"/>
                <w:sz w:val="24"/>
                <w:szCs w:val="24"/>
              </w:rPr>
              <w:t>, значит эта скважина эксплуатационная, а забой другой на закачиваемом компоненте (сухой газ или вода), значит она нагнетательная.</w:t>
            </w:r>
          </w:p>
          <w:p w:rsidR="00716C2A" w:rsidRPr="00716C2A" w:rsidRDefault="00716C2A" w:rsidP="00716C2A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146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16C2A">
              <w:rPr>
                <w:rFonts w:ascii="Times New Roman" w:hAnsi="Times New Roman"/>
                <w:b/>
                <w:sz w:val="24"/>
                <w:szCs w:val="24"/>
              </w:rPr>
              <w:t>группа</w:t>
            </w:r>
          </w:p>
          <w:p w:rsidR="00716C2A" w:rsidRPr="00716C2A" w:rsidRDefault="00716C2A" w:rsidP="00716C2A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14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 xml:space="preserve">Подпишите схемы в </w:t>
            </w:r>
            <w:proofErr w:type="spellStart"/>
            <w:r w:rsidRPr="00716C2A">
              <w:rPr>
                <w:rFonts w:ascii="Times New Roman" w:hAnsi="Times New Roman"/>
                <w:sz w:val="24"/>
                <w:szCs w:val="24"/>
              </w:rPr>
              <w:t>соотвествии</w:t>
            </w:r>
            <w:proofErr w:type="spellEnd"/>
            <w:r w:rsidRPr="00716C2A">
              <w:rPr>
                <w:rFonts w:ascii="Times New Roman" w:hAnsi="Times New Roman"/>
                <w:sz w:val="24"/>
                <w:szCs w:val="24"/>
              </w:rPr>
              <w:t xml:space="preserve"> с методами поддержания пластового давления.</w:t>
            </w:r>
          </w:p>
          <w:p w:rsidR="00716C2A" w:rsidRPr="00716C2A" w:rsidRDefault="00716C2A" w:rsidP="00716C2A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14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 xml:space="preserve">Раскрасьте пласты. Для того чтобы определить как раскрасить пласт,  необходимо вспомнить плотности сухого газа, </w:t>
            </w:r>
            <w:proofErr w:type="spellStart"/>
            <w:r w:rsidRPr="00716C2A">
              <w:rPr>
                <w:rFonts w:ascii="Times New Roman" w:hAnsi="Times New Roman"/>
                <w:sz w:val="24"/>
                <w:szCs w:val="24"/>
              </w:rPr>
              <w:t>газоконденсата</w:t>
            </w:r>
            <w:proofErr w:type="spellEnd"/>
            <w:r w:rsidRPr="00716C2A">
              <w:rPr>
                <w:rFonts w:ascii="Times New Roman" w:hAnsi="Times New Roman"/>
                <w:sz w:val="24"/>
                <w:szCs w:val="24"/>
              </w:rPr>
              <w:t xml:space="preserve"> и воды</w:t>
            </w:r>
          </w:p>
          <w:p w:rsidR="00716C2A" w:rsidRPr="00716C2A" w:rsidRDefault="00716C2A" w:rsidP="00716C2A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14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 xml:space="preserve">Обозначьте нагнетательную и эксплуатационную скважины. Одна скважина у вас нагнетательная, другая эксплуатационная, только они разные для двух разных методов поддержания пластового давления.  </w:t>
            </w:r>
          </w:p>
          <w:p w:rsidR="00716C2A" w:rsidRPr="00716C2A" w:rsidRDefault="00716C2A" w:rsidP="00716C2A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146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16C2A">
              <w:rPr>
                <w:rFonts w:ascii="Times New Roman" w:hAnsi="Times New Roman"/>
                <w:b/>
                <w:sz w:val="24"/>
                <w:szCs w:val="24"/>
              </w:rPr>
              <w:t>группа</w:t>
            </w:r>
          </w:p>
          <w:p w:rsidR="00716C2A" w:rsidRPr="00716C2A" w:rsidRDefault="00716C2A" w:rsidP="00716C2A">
            <w:pPr>
              <w:pStyle w:val="a4"/>
              <w:numPr>
                <w:ilvl w:val="0"/>
                <w:numId w:val="17"/>
              </w:numPr>
              <w:spacing w:after="0" w:line="240" w:lineRule="auto"/>
              <w:ind w:left="0" w:firstLine="14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>Подпишите схемы.</w:t>
            </w:r>
          </w:p>
          <w:p w:rsidR="00716C2A" w:rsidRPr="00716C2A" w:rsidRDefault="00716C2A" w:rsidP="00716C2A">
            <w:pPr>
              <w:pStyle w:val="a4"/>
              <w:numPr>
                <w:ilvl w:val="0"/>
                <w:numId w:val="17"/>
              </w:numPr>
              <w:spacing w:after="0" w:line="240" w:lineRule="auto"/>
              <w:ind w:left="0" w:firstLine="14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 xml:space="preserve">Раскрасьте пласты. </w:t>
            </w:r>
          </w:p>
          <w:p w:rsidR="00716C2A" w:rsidRDefault="00716C2A" w:rsidP="00716C2A">
            <w:pPr>
              <w:pStyle w:val="a4"/>
              <w:numPr>
                <w:ilvl w:val="0"/>
                <w:numId w:val="17"/>
              </w:numPr>
              <w:spacing w:after="0" w:line="240" w:lineRule="auto"/>
              <w:ind w:left="0" w:firstLine="14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16C2A">
              <w:rPr>
                <w:rFonts w:ascii="Times New Roman" w:hAnsi="Times New Roman"/>
                <w:sz w:val="24"/>
                <w:szCs w:val="24"/>
              </w:rPr>
              <w:t>Обозначьте нагнетательную и эксплуатационную скважины.</w:t>
            </w:r>
          </w:p>
          <w:p w:rsidR="00716C2A" w:rsidRDefault="00266CFA" w:rsidP="00716C2A">
            <w:pPr>
              <w:pStyle w:val="a4"/>
              <w:spacing w:after="0"/>
              <w:ind w:left="0"/>
              <w:contextualSpacing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948180" cy="1375410"/>
                  <wp:effectExtent l="19050" t="0" r="0" b="0"/>
                  <wp:docPr id="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180" cy="1375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067560" cy="1447165"/>
                  <wp:effectExtent l="19050" t="0" r="889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560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6C2A" w:rsidRPr="00EF530C" w:rsidRDefault="00716C2A" w:rsidP="00716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6C2A" w:rsidRPr="00EF530C">
        <w:tc>
          <w:tcPr>
            <w:tcW w:w="2228" w:type="dxa"/>
          </w:tcPr>
          <w:p w:rsidR="00716C2A" w:rsidRPr="00EF530C" w:rsidRDefault="00716C2A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Длительность этапа </w:t>
            </w:r>
          </w:p>
        </w:tc>
        <w:tc>
          <w:tcPr>
            <w:tcW w:w="7685" w:type="dxa"/>
            <w:gridSpan w:val="3"/>
          </w:tcPr>
          <w:p w:rsidR="00716C2A" w:rsidRPr="00EF530C" w:rsidRDefault="00716C2A" w:rsidP="00716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мин</w:t>
            </w:r>
          </w:p>
        </w:tc>
      </w:tr>
      <w:tr w:rsidR="00716C2A" w:rsidRPr="00EF530C">
        <w:tc>
          <w:tcPr>
            <w:tcW w:w="2228" w:type="dxa"/>
          </w:tcPr>
          <w:p w:rsidR="00716C2A" w:rsidRPr="00EF530C" w:rsidRDefault="00716C2A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7685" w:type="dxa"/>
            <w:gridSpan w:val="3"/>
          </w:tcPr>
          <w:p w:rsidR="00716C2A" w:rsidRPr="00EF530C" w:rsidRDefault="00716C2A" w:rsidP="00716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задания в группах</w:t>
            </w:r>
          </w:p>
        </w:tc>
      </w:tr>
      <w:tr w:rsidR="00716C2A" w:rsidRPr="00EF530C">
        <w:tc>
          <w:tcPr>
            <w:tcW w:w="2228" w:type="dxa"/>
          </w:tcPr>
          <w:p w:rsidR="00716C2A" w:rsidRPr="00EF530C" w:rsidRDefault="00716C2A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Форма организации деятельности обучающихся </w:t>
            </w:r>
          </w:p>
        </w:tc>
        <w:tc>
          <w:tcPr>
            <w:tcW w:w="7685" w:type="dxa"/>
            <w:gridSpan w:val="3"/>
          </w:tcPr>
          <w:p w:rsidR="00716C2A" w:rsidRPr="00EF530C" w:rsidRDefault="00716C2A" w:rsidP="00716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Индивидуальная, групповая, фронтальная</w:t>
            </w:r>
          </w:p>
        </w:tc>
      </w:tr>
      <w:tr w:rsidR="00716C2A" w:rsidRPr="00EF530C">
        <w:tc>
          <w:tcPr>
            <w:tcW w:w="2228" w:type="dxa"/>
          </w:tcPr>
          <w:p w:rsidR="00716C2A" w:rsidRPr="00EF530C" w:rsidRDefault="00716C2A" w:rsidP="009537E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Основные виды деятельности преподавателя</w:t>
            </w:r>
          </w:p>
        </w:tc>
        <w:tc>
          <w:tcPr>
            <w:tcW w:w="7685" w:type="dxa"/>
            <w:gridSpan w:val="3"/>
          </w:tcPr>
          <w:p w:rsidR="00716C2A" w:rsidRPr="00EF530C" w:rsidRDefault="00716C2A" w:rsidP="00716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Координатор практического занятия, эксперт</w:t>
            </w:r>
          </w:p>
        </w:tc>
      </w:tr>
      <w:tr w:rsidR="00716C2A" w:rsidRPr="00EF530C">
        <w:tc>
          <w:tcPr>
            <w:tcW w:w="2228" w:type="dxa"/>
          </w:tcPr>
          <w:p w:rsidR="00716C2A" w:rsidRPr="00EF530C" w:rsidRDefault="00250C72" w:rsidP="00EA1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6</w:t>
            </w:r>
          </w:p>
        </w:tc>
        <w:tc>
          <w:tcPr>
            <w:tcW w:w="7685" w:type="dxa"/>
            <w:gridSpan w:val="3"/>
          </w:tcPr>
          <w:p w:rsidR="00716C2A" w:rsidRPr="00EF530C" w:rsidRDefault="00DA37FC" w:rsidP="00EF53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фильма</w:t>
            </w:r>
          </w:p>
        </w:tc>
      </w:tr>
      <w:tr w:rsidR="00716C2A" w:rsidRPr="00EF530C">
        <w:tc>
          <w:tcPr>
            <w:tcW w:w="2228" w:type="dxa"/>
          </w:tcPr>
          <w:p w:rsidR="00716C2A" w:rsidRPr="00EF530C" w:rsidRDefault="00716C2A" w:rsidP="00EF53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7685" w:type="dxa"/>
            <w:gridSpan w:val="3"/>
          </w:tcPr>
          <w:p w:rsidR="00716C2A" w:rsidRPr="00EF530C" w:rsidRDefault="00DA37FC" w:rsidP="00DA3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Узнать назначение и применение полученных знаний</w:t>
            </w:r>
          </w:p>
        </w:tc>
      </w:tr>
      <w:tr w:rsidR="00716C2A" w:rsidRPr="00EF530C">
        <w:tc>
          <w:tcPr>
            <w:tcW w:w="2228" w:type="dxa"/>
          </w:tcPr>
          <w:p w:rsidR="00716C2A" w:rsidRPr="00EF530C" w:rsidRDefault="00716C2A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7685" w:type="dxa"/>
            <w:gridSpan w:val="3"/>
          </w:tcPr>
          <w:p w:rsidR="00716C2A" w:rsidRPr="00EF530C" w:rsidRDefault="00716C2A" w:rsidP="00DA37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Просмотр учебного фильма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096FB2">
              <w:rPr>
                <w:rFonts w:ascii="Times New Roman" w:hAnsi="Times New Roman"/>
                <w:i/>
                <w:sz w:val="24"/>
                <w:szCs w:val="24"/>
              </w:rPr>
              <w:t xml:space="preserve">Видеофильм </w:t>
            </w:r>
            <w:r w:rsidR="00DA37FC">
              <w:rPr>
                <w:rFonts w:ascii="Times New Roman" w:hAnsi="Times New Roman"/>
                <w:i/>
                <w:sz w:val="24"/>
                <w:szCs w:val="24"/>
              </w:rPr>
              <w:t>Оператор ППД</w:t>
            </w:r>
          </w:p>
        </w:tc>
      </w:tr>
      <w:tr w:rsidR="00716C2A" w:rsidRPr="00EF530C">
        <w:tc>
          <w:tcPr>
            <w:tcW w:w="2228" w:type="dxa"/>
          </w:tcPr>
          <w:p w:rsidR="00716C2A" w:rsidRPr="00EF530C" w:rsidRDefault="00716C2A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Длительность этапа </w:t>
            </w:r>
          </w:p>
        </w:tc>
        <w:tc>
          <w:tcPr>
            <w:tcW w:w="7685" w:type="dxa"/>
            <w:gridSpan w:val="3"/>
          </w:tcPr>
          <w:p w:rsidR="00716C2A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716C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6C2A" w:rsidRPr="00EF530C">
              <w:rPr>
                <w:rFonts w:ascii="Times New Roman" w:hAnsi="Times New Roman"/>
                <w:sz w:val="24"/>
                <w:szCs w:val="24"/>
              </w:rPr>
              <w:t>минут</w:t>
            </w:r>
          </w:p>
        </w:tc>
      </w:tr>
      <w:tr w:rsidR="00716C2A" w:rsidRPr="00EF530C">
        <w:tc>
          <w:tcPr>
            <w:tcW w:w="2228" w:type="dxa"/>
          </w:tcPr>
          <w:p w:rsidR="00716C2A" w:rsidRPr="00EF530C" w:rsidRDefault="00716C2A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7685" w:type="dxa"/>
            <w:gridSpan w:val="3"/>
          </w:tcPr>
          <w:p w:rsidR="00716C2A" w:rsidRPr="00EF530C" w:rsidRDefault="00716C2A" w:rsidP="00EF53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Иллюстративный</w:t>
            </w:r>
          </w:p>
        </w:tc>
      </w:tr>
      <w:tr w:rsidR="00716C2A" w:rsidRPr="00EF530C">
        <w:tc>
          <w:tcPr>
            <w:tcW w:w="2228" w:type="dxa"/>
          </w:tcPr>
          <w:p w:rsidR="00716C2A" w:rsidRPr="00EF530C" w:rsidRDefault="00716C2A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Форма организации деятельности обучающихся </w:t>
            </w:r>
          </w:p>
        </w:tc>
        <w:tc>
          <w:tcPr>
            <w:tcW w:w="7685" w:type="dxa"/>
            <w:gridSpan w:val="3"/>
          </w:tcPr>
          <w:p w:rsidR="00716C2A" w:rsidRPr="00EF530C" w:rsidRDefault="00716C2A" w:rsidP="00EF53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Фронтальная,  индивидуальная</w:t>
            </w:r>
          </w:p>
        </w:tc>
      </w:tr>
      <w:tr w:rsidR="00716C2A" w:rsidRPr="00EF530C">
        <w:tc>
          <w:tcPr>
            <w:tcW w:w="2228" w:type="dxa"/>
          </w:tcPr>
          <w:p w:rsidR="00716C2A" w:rsidRPr="00EF530C" w:rsidRDefault="00716C2A" w:rsidP="00EF53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Основные виды деятельности преподавателя</w:t>
            </w:r>
          </w:p>
        </w:tc>
        <w:tc>
          <w:tcPr>
            <w:tcW w:w="7685" w:type="dxa"/>
            <w:gridSpan w:val="3"/>
          </w:tcPr>
          <w:p w:rsidR="00716C2A" w:rsidRPr="00EF530C" w:rsidRDefault="00716C2A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Координатор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9537E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7685" w:type="dxa"/>
            <w:gridSpan w:val="3"/>
          </w:tcPr>
          <w:p w:rsidR="00DA37FC" w:rsidRPr="00DA37FC" w:rsidRDefault="00DA37FC" w:rsidP="00DA37FC">
            <w:pPr>
              <w:rPr>
                <w:rFonts w:ascii="Times New Roman" w:hAnsi="Times New Roman"/>
                <w:sz w:val="24"/>
                <w:szCs w:val="24"/>
              </w:rPr>
            </w:pPr>
            <w:r w:rsidRPr="00DA37FC">
              <w:rPr>
                <w:rFonts w:ascii="Times New Roman" w:hAnsi="Times New Roman"/>
                <w:sz w:val="24"/>
                <w:szCs w:val="24"/>
              </w:rPr>
              <w:t>Спроектировать на примере процесс закачки газа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7685" w:type="dxa"/>
            <w:gridSpan w:val="3"/>
          </w:tcPr>
          <w:p w:rsidR="00DA37FC" w:rsidRPr="008C5B9E" w:rsidRDefault="00DA37FC" w:rsidP="00DA37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Задача. </w:t>
            </w:r>
            <w:r w:rsidRPr="008C5B9E">
              <w:rPr>
                <w:rFonts w:ascii="Times New Roman" w:eastAsia="Times New Roman" w:hAnsi="Times New Roman"/>
                <w:color w:val="000000"/>
                <w:spacing w:val="-1"/>
                <w:w w:val="104"/>
                <w:sz w:val="20"/>
                <w:szCs w:val="20"/>
                <w:lang w:eastAsia="ru-RU"/>
              </w:rPr>
              <w:t>Спроектировать процесс закачки газа с целью под</w:t>
            </w:r>
            <w:r w:rsidRPr="008C5B9E">
              <w:rPr>
                <w:rFonts w:ascii="Times New Roman" w:eastAsia="Times New Roman" w:hAnsi="Times New Roman"/>
                <w:color w:val="000000"/>
                <w:spacing w:val="-1"/>
                <w:w w:val="104"/>
                <w:sz w:val="20"/>
                <w:szCs w:val="20"/>
                <w:lang w:eastAsia="ru-RU"/>
              </w:rPr>
              <w:softHyphen/>
            </w:r>
            <w:r w:rsidRPr="008C5B9E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lang w:eastAsia="ru-RU"/>
              </w:rPr>
              <w:t>держания пластового давления. Коэффици</w:t>
            </w:r>
            <w:r w:rsidRPr="008C5B9E">
              <w:rPr>
                <w:rFonts w:ascii="Times New Roman" w:eastAsia="Times New Roman" w:hAnsi="Times New Roman"/>
                <w:color w:val="000000"/>
                <w:spacing w:val="5"/>
                <w:w w:val="104"/>
                <w:sz w:val="20"/>
                <w:szCs w:val="20"/>
                <w:lang w:eastAsia="ru-RU"/>
              </w:rPr>
              <w:t xml:space="preserve">ент пропорциональности </w:t>
            </w:r>
            <w:r w:rsidRPr="008C5B9E">
              <w:rPr>
                <w:rFonts w:ascii="Times New Roman" w:eastAsia="Times New Roman" w:hAnsi="Times New Roman"/>
                <w:color w:val="000000"/>
                <w:spacing w:val="-1"/>
                <w:w w:val="104"/>
                <w:sz w:val="20"/>
                <w:szCs w:val="20"/>
                <w:lang w:eastAsia="ru-RU"/>
              </w:rPr>
              <w:t xml:space="preserve">с </w:t>
            </w:r>
            <w:r w:rsidRPr="008C5B9E">
              <w:rPr>
                <w:rFonts w:ascii="Times New Roman" w:eastAsia="Times New Roman" w:hAnsi="Times New Roman"/>
                <w:color w:val="000000"/>
                <w:spacing w:val="5"/>
                <w:w w:val="104"/>
                <w:sz w:val="20"/>
                <w:szCs w:val="20"/>
                <w:lang w:eastAsia="ru-RU"/>
              </w:rPr>
              <w:t>= 24900 м</w:t>
            </w:r>
            <w:r w:rsidRPr="008C5B9E">
              <w:rPr>
                <w:rFonts w:ascii="Times New Roman" w:eastAsia="Times New Roman" w:hAnsi="Times New Roman"/>
                <w:color w:val="000000"/>
                <w:spacing w:val="5"/>
                <w:w w:val="104"/>
                <w:sz w:val="20"/>
                <w:szCs w:val="20"/>
                <w:vertAlign w:val="superscript"/>
                <w:lang w:eastAsia="ru-RU"/>
              </w:rPr>
              <w:t>3</w:t>
            </w:r>
            <w:r w:rsidRPr="008C5B9E">
              <w:rPr>
                <w:rFonts w:ascii="Times New Roman" w:eastAsia="Times New Roman" w:hAnsi="Times New Roman"/>
                <w:color w:val="000000"/>
                <w:spacing w:val="5"/>
                <w:w w:val="104"/>
                <w:sz w:val="20"/>
                <w:szCs w:val="20"/>
                <w:lang w:eastAsia="ru-RU"/>
              </w:rPr>
              <w:t>/(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pacing w:val="5"/>
                <w:w w:val="104"/>
                <w:sz w:val="20"/>
                <w:szCs w:val="20"/>
                <w:lang w:eastAsia="ru-RU"/>
              </w:rPr>
              <w:t>сут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pacing w:val="5"/>
                <w:w w:val="104"/>
                <w:sz w:val="20"/>
                <w:szCs w:val="20"/>
                <w:lang w:eastAsia="ru-RU"/>
              </w:rPr>
              <w:t>∙МПа</w:t>
            </w:r>
            <w:r w:rsidRPr="008C5B9E">
              <w:rPr>
                <w:rFonts w:ascii="Times New Roman" w:eastAsia="Times New Roman" w:hAnsi="Times New Roman"/>
                <w:color w:val="000000"/>
                <w:spacing w:val="5"/>
                <w:w w:val="104"/>
                <w:sz w:val="20"/>
                <w:szCs w:val="20"/>
                <w:vertAlign w:val="superscript"/>
                <w:lang w:eastAsia="ru-RU"/>
              </w:rPr>
              <w:t>2</w:t>
            </w:r>
            <w:r w:rsidRPr="008C5B9E">
              <w:rPr>
                <w:rFonts w:ascii="Times New Roman" w:eastAsia="Times New Roman" w:hAnsi="Times New Roman"/>
                <w:color w:val="000000"/>
                <w:spacing w:val="5"/>
                <w:w w:val="104"/>
                <w:sz w:val="20"/>
                <w:szCs w:val="20"/>
                <w:lang w:eastAsia="ru-RU"/>
              </w:rPr>
              <w:t xml:space="preserve">) </w:t>
            </w:r>
            <w:r w:rsidRPr="008C5B9E">
              <w:rPr>
                <w:rFonts w:ascii="Times New Roman" w:eastAsia="Times New Roman" w:hAnsi="Times New Roman"/>
                <w:color w:val="000000"/>
                <w:spacing w:val="1"/>
                <w:w w:val="104"/>
                <w:sz w:val="20"/>
                <w:szCs w:val="20"/>
                <w:lang w:eastAsia="ru-RU"/>
              </w:rPr>
              <w:t xml:space="preserve">за счет извлечения флюидов за сутки, составляет </w:t>
            </w:r>
            <w:r w:rsidRPr="008C5B9E">
              <w:rPr>
                <w:rFonts w:ascii="Times New Roman" w:eastAsia="Times New Roman" w:hAnsi="Times New Roman"/>
                <w:iCs/>
                <w:color w:val="000000"/>
                <w:spacing w:val="1"/>
                <w:w w:val="104"/>
                <w:sz w:val="20"/>
                <w:szCs w:val="20"/>
                <w:lang w:val="en-US" w:eastAsia="ru-RU"/>
              </w:rPr>
              <w:t>V</w:t>
            </w:r>
            <w:r w:rsidRPr="008C5B9E">
              <w:rPr>
                <w:rFonts w:ascii="Times New Roman" w:eastAsia="Times New Roman" w:hAnsi="Times New Roman"/>
                <w:iCs/>
                <w:color w:val="000000"/>
                <w:spacing w:val="1"/>
                <w:w w:val="104"/>
                <w:sz w:val="20"/>
                <w:szCs w:val="20"/>
                <w:vertAlign w:val="subscript"/>
                <w:lang w:eastAsia="ru-RU"/>
              </w:rPr>
              <w:t>пл</w:t>
            </w:r>
            <w:r w:rsidRPr="008C5B9E">
              <w:rPr>
                <w:rFonts w:ascii="Times New Roman" w:eastAsia="Times New Roman" w:hAnsi="Times New Roman"/>
                <w:color w:val="000000"/>
                <w:spacing w:val="1"/>
                <w:w w:val="104"/>
                <w:sz w:val="20"/>
                <w:szCs w:val="20"/>
                <w:lang w:eastAsia="ru-RU"/>
              </w:rPr>
              <w:t>=</w:t>
            </w:r>
            <w:r w:rsidRPr="008C5B9E">
              <w:rPr>
                <w:rFonts w:ascii="Times New Roman" w:eastAsia="Times New Roman" w:hAnsi="Times New Roman"/>
                <w:color w:val="000000"/>
                <w:spacing w:val="7"/>
                <w:w w:val="104"/>
                <w:sz w:val="20"/>
                <w:szCs w:val="20"/>
                <w:lang w:eastAsia="ru-RU"/>
              </w:rPr>
              <w:t>27585м</w:t>
            </w:r>
            <w:r w:rsidRPr="008C5B9E">
              <w:rPr>
                <w:rFonts w:ascii="Times New Roman" w:eastAsia="Times New Roman" w:hAnsi="Times New Roman"/>
                <w:color w:val="000000"/>
                <w:spacing w:val="7"/>
                <w:w w:val="104"/>
                <w:sz w:val="20"/>
                <w:szCs w:val="20"/>
                <w:vertAlign w:val="superscript"/>
                <w:lang w:eastAsia="ru-RU"/>
              </w:rPr>
              <w:t>3</w:t>
            </w:r>
            <w:r w:rsidRPr="008C5B9E">
              <w:rPr>
                <w:rFonts w:ascii="Times New Roman" w:eastAsia="Times New Roman" w:hAnsi="Times New Roman"/>
                <w:color w:val="000000"/>
                <w:spacing w:val="7"/>
                <w:w w:val="104"/>
                <w:sz w:val="20"/>
                <w:szCs w:val="20"/>
                <w:lang w:eastAsia="ru-RU"/>
              </w:rPr>
              <w:t xml:space="preserve">. </w:t>
            </w:r>
            <w:r w:rsidRPr="008C5B9E">
              <w:rPr>
                <w:rFonts w:ascii="Times New Roman" w:eastAsia="Times New Roman" w:hAnsi="Times New Roman"/>
                <w:color w:val="000000"/>
                <w:spacing w:val="5"/>
                <w:w w:val="104"/>
                <w:sz w:val="20"/>
                <w:szCs w:val="20"/>
                <w:lang w:eastAsia="ru-RU"/>
              </w:rPr>
              <w:t>Забойное дав</w:t>
            </w:r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lang w:eastAsia="ru-RU"/>
              </w:rPr>
              <w:t xml:space="preserve">ление нагнетания 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lang w:eastAsia="ru-RU"/>
              </w:rPr>
              <w:t>Р</w:t>
            </w:r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vertAlign w:val="subscript"/>
                <w:lang w:eastAsia="ru-RU"/>
              </w:rPr>
              <w:t>забн</w:t>
            </w:r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vertAlign w:val="superscript"/>
                <w:lang w:eastAsia="ru-RU"/>
              </w:rPr>
              <w:t>=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lang w:eastAsia="ru-RU"/>
              </w:rPr>
              <w:t xml:space="preserve"> 10 МПа. ρ</w:t>
            </w:r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vertAlign w:val="subscript"/>
                <w:lang w:eastAsia="ru-RU"/>
              </w:rPr>
              <w:t>пл</w:t>
            </w:r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lang w:eastAsia="ru-RU"/>
              </w:rPr>
              <w:t xml:space="preserve"> = 8,5МПа – относительная плотность в пласте, </w:t>
            </w:r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lang w:val="en-US" w:eastAsia="ru-RU"/>
              </w:rPr>
              <w:t>z</w:t>
            </w:r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lang w:eastAsia="ru-RU"/>
              </w:rPr>
              <w:t xml:space="preserve"> – коэффициент 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lang w:eastAsia="ru-RU"/>
              </w:rPr>
              <w:t>сверхсжимаемости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lang w:eastAsia="ru-RU"/>
              </w:rPr>
              <w:t xml:space="preserve"> </w:t>
            </w:r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lang w:val="en-US" w:eastAsia="ru-RU"/>
              </w:rPr>
              <w:t>z</w:t>
            </w:r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lang w:eastAsia="ru-RU"/>
              </w:rPr>
              <w:t xml:space="preserve">=0,87, пластовая температура 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lang w:eastAsia="ru-RU"/>
              </w:rPr>
              <w:t>Т</w:t>
            </w:r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vertAlign w:val="subscript"/>
                <w:lang w:eastAsia="ru-RU"/>
              </w:rPr>
              <w:t>пл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w w:val="104"/>
                <w:sz w:val="20"/>
                <w:szCs w:val="20"/>
                <w:lang w:eastAsia="ru-RU"/>
              </w:rPr>
              <w:t xml:space="preserve"> = 303К.</w:t>
            </w:r>
          </w:p>
          <w:p w:rsidR="00DA37FC" w:rsidRPr="008C5B9E" w:rsidRDefault="00DA37FC" w:rsidP="00DA37FC">
            <w:pPr>
              <w:keepNext/>
              <w:spacing w:after="0" w:line="240" w:lineRule="auto"/>
              <w:ind w:left="532" w:right="-112"/>
              <w:jc w:val="center"/>
              <w:outlineLvl w:val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:rsidR="00DA37FC" w:rsidRPr="008C5B9E" w:rsidRDefault="00DA37FC" w:rsidP="00DA37FC">
            <w:pPr>
              <w:keepNext/>
              <w:spacing w:after="0" w:line="240" w:lineRule="auto"/>
              <w:ind w:left="532" w:right="-112"/>
              <w:jc w:val="center"/>
              <w:outlineLvl w:val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8C5B9E">
              <w:rPr>
                <w:rFonts w:ascii="Times New Roman" w:eastAsia="Times New Roman" w:hAnsi="Times New Roman"/>
                <w:b/>
                <w:sz w:val="20"/>
                <w:szCs w:val="20"/>
              </w:rPr>
              <w:t>Проектирование закачки газа</w:t>
            </w:r>
          </w:p>
          <w:p w:rsidR="00DA37FC" w:rsidRPr="008C5B9E" w:rsidRDefault="00DA37FC" w:rsidP="00DA37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567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 месторождениях с газовой шапкой часто рассматривается воз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softHyphen/>
            </w:r>
            <w:r w:rsidRPr="008C5B9E">
              <w:rPr>
                <w:rFonts w:ascii="Times New Roman" w:eastAsia="Times New Roman" w:hAnsi="Times New Roman"/>
                <w:color w:val="000000"/>
                <w:spacing w:val="4"/>
                <w:sz w:val="20"/>
                <w:szCs w:val="20"/>
                <w:lang w:eastAsia="ru-RU"/>
              </w:rPr>
              <w:t xml:space="preserve">можность поддержания пластового давления путем закачки газа. При </w:t>
            </w:r>
            <w:r w:rsidRPr="008C5B9E">
              <w:rPr>
                <w:rFonts w:ascii="Times New Roman" w:eastAsia="Times New Roman" w:hAnsi="Times New Roman"/>
                <w:color w:val="000000"/>
                <w:spacing w:val="2"/>
                <w:sz w:val="20"/>
                <w:szCs w:val="20"/>
                <w:lang w:eastAsia="ru-RU"/>
              </w:rPr>
              <w:t>этом рассматривается большой ряд вопросов, но главными из них яв</w:t>
            </w:r>
            <w:r w:rsidRPr="008C5B9E">
              <w:rPr>
                <w:rFonts w:ascii="Times New Roman" w:eastAsia="Times New Roman" w:hAnsi="Times New Roman"/>
                <w:color w:val="000000"/>
                <w:spacing w:val="2"/>
                <w:sz w:val="20"/>
                <w:szCs w:val="20"/>
                <w:lang w:eastAsia="ru-RU"/>
              </w:rPr>
              <w:softHyphen/>
            </w:r>
            <w:r w:rsidRPr="008C5B9E"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  <w:t>ляются вопросы, связанные с расчетом необходимого объема закачи</w:t>
            </w:r>
            <w:r w:rsidRPr="008C5B9E"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  <w:softHyphen/>
              <w:t xml:space="preserve">ваемого 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газа 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V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г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, приемистости нагнетательной скважины 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q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г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 числа нагнетательных скважин 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n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DA37FC" w:rsidRPr="008C5B9E" w:rsidRDefault="00DA37FC" w:rsidP="00DA37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Необходимый объем закачиваемого газа (в м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сут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 в стандартных условиях</w:t>
            </w:r>
          </w:p>
          <w:p w:rsidR="00DA37FC" w:rsidRPr="008C5B9E" w:rsidRDefault="00DA37FC" w:rsidP="00DA37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V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гст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= 1,3</w:t>
            </w:r>
            <w:r w:rsidRPr="008C5B9E">
              <w:rPr>
                <w:rFonts w:ascii="Times New Roman" w:eastAsia="Times New Roman" w:hAnsi="Times New Roman" w:cs="Arial"/>
                <w:color w:val="000000"/>
                <w:position w:val="-38"/>
                <w:sz w:val="20"/>
                <w:szCs w:val="20"/>
                <w:lang w:eastAsia="ru-RU"/>
              </w:rPr>
              <w:object w:dxaOrig="1332" w:dyaOrig="984">
                <v:shape id="_x0000_i1027" type="#_x0000_t75" style="width:67pt;height:48.85pt" o:ole="">
                  <v:imagedata r:id="rId15" o:title=""/>
                </v:shape>
                <o:OLEObject Type="Embed" ProgID="Equation.3" ShapeID="_x0000_i1027" DrawAspect="Content" ObjectID="_1674156632" r:id="rId16"/>
              </w:objec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ab/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ab/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ab/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ab/>
              <w:t>(1)</w:t>
            </w:r>
          </w:p>
          <w:p w:rsidR="00DA37FC" w:rsidRPr="008C5B9E" w:rsidRDefault="00DA37FC" w:rsidP="00DA37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где 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V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пл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 объем, освобожденный за счет извлечения из пласта нефти, газа и воды и в который необходимо закачать газ, м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сут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DA37FC" w:rsidRPr="008C5B9E" w:rsidRDefault="00DA37FC" w:rsidP="00DA37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Поглотительную способность скважины (в м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сут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q</w:t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гст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при закачке в нее газа (при стандартных условиях) можно рассчитать по </w:t>
            </w:r>
            <w:r w:rsidRPr="008C5B9E">
              <w:rPr>
                <w:rFonts w:ascii="Times New Roman" w:eastAsia="Times New Roman" w:hAnsi="Times New Roman"/>
                <w:color w:val="000000"/>
                <w:spacing w:val="-2"/>
                <w:w w:val="104"/>
                <w:sz w:val="20"/>
                <w:szCs w:val="20"/>
                <w:lang w:eastAsia="ru-RU"/>
              </w:rPr>
              <w:t xml:space="preserve">формуле (при условии справедливости закона 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pacing w:val="-2"/>
                <w:w w:val="104"/>
                <w:sz w:val="20"/>
                <w:szCs w:val="20"/>
                <w:lang w:eastAsia="ru-RU"/>
              </w:rPr>
              <w:t>Дарси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pacing w:val="-2"/>
                <w:w w:val="104"/>
                <w:sz w:val="20"/>
                <w:szCs w:val="20"/>
                <w:lang w:eastAsia="ru-RU"/>
              </w:rPr>
              <w:t>):</w:t>
            </w:r>
          </w:p>
          <w:p w:rsidR="00DA37FC" w:rsidRPr="008C5B9E" w:rsidRDefault="00DA37FC" w:rsidP="00DA37FC">
            <w:pPr>
              <w:widowControl w:val="0"/>
              <w:shd w:val="clear" w:color="auto" w:fill="FFFFFF"/>
              <w:tabs>
                <w:tab w:val="left" w:pos="5827"/>
              </w:tabs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5B9E">
              <w:rPr>
                <w:rFonts w:ascii="Times New Roman" w:eastAsia="Times New Roman" w:hAnsi="Times New Roman"/>
                <w:color w:val="000000"/>
                <w:spacing w:val="38"/>
                <w:w w:val="104"/>
                <w:sz w:val="20"/>
                <w:szCs w:val="20"/>
                <w:lang w:val="en-US" w:eastAsia="ru-RU"/>
              </w:rPr>
              <w:t>q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pacing w:val="38"/>
                <w:w w:val="104"/>
                <w:sz w:val="20"/>
                <w:szCs w:val="20"/>
                <w:vertAlign w:val="subscript"/>
                <w:lang w:eastAsia="ru-RU"/>
              </w:rPr>
              <w:t>гст</w:t>
            </w:r>
            <w:r w:rsidRPr="008C5B9E">
              <w:rPr>
                <w:rFonts w:ascii="Times New Roman" w:eastAsia="Times New Roman" w:hAnsi="Times New Roman"/>
                <w:color w:val="000000"/>
                <w:spacing w:val="38"/>
                <w:w w:val="104"/>
                <w:sz w:val="20"/>
                <w:szCs w:val="20"/>
                <w:lang w:eastAsia="ru-RU"/>
              </w:rPr>
              <w:t>=с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pacing w:val="38"/>
                <w:w w:val="104"/>
                <w:sz w:val="20"/>
                <w:szCs w:val="20"/>
                <w:lang w:eastAsia="ru-RU"/>
              </w:rPr>
              <w:t>(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pacing w:val="38"/>
                <w:w w:val="104"/>
                <w:sz w:val="20"/>
                <w:szCs w:val="20"/>
                <w:lang w:eastAsia="ru-RU"/>
              </w:rPr>
              <w:t>р</w:t>
            </w:r>
            <w:proofErr w:type="spellEnd"/>
            <w:r w:rsidRPr="008C5B9E">
              <w:rPr>
                <w:rFonts w:ascii="Times New Roman" w:eastAsia="Times New Roman" w:hAnsi="Times New Roman" w:cs="Arial"/>
                <w:color w:val="000000"/>
                <w:spacing w:val="38"/>
                <w:w w:val="104"/>
                <w:position w:val="-12"/>
                <w:sz w:val="20"/>
                <w:szCs w:val="20"/>
                <w:lang w:eastAsia="ru-RU"/>
              </w:rPr>
              <w:object w:dxaOrig="980" w:dyaOrig="380">
                <v:shape id="_x0000_i1028" type="#_x0000_t75" style="width:48.85pt;height:18.8pt" o:ole="">
                  <v:imagedata r:id="rId17" o:title=""/>
                </v:shape>
                <o:OLEObject Type="Embed" ProgID="Equation.3" ShapeID="_x0000_i1028" DrawAspect="Content" ObjectID="_1674156633" r:id="rId18"/>
              </w:object>
            </w:r>
            <w:r w:rsidRPr="008C5B9E">
              <w:rPr>
                <w:rFonts w:ascii="Times New Roman" w:eastAsia="Times New Roman" w:hAnsi="Times New Roman"/>
                <w:color w:val="000000"/>
                <w:spacing w:val="38"/>
                <w:w w:val="104"/>
                <w:sz w:val="20"/>
                <w:szCs w:val="20"/>
                <w:lang w:eastAsia="ru-RU"/>
              </w:rPr>
              <w:tab/>
            </w:r>
            <w:r w:rsidRPr="008C5B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(2)</w:t>
            </w:r>
          </w:p>
          <w:p w:rsidR="00DA37FC" w:rsidRPr="008C5B9E" w:rsidRDefault="00DA37FC" w:rsidP="00DA37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rPr>
                <w:rFonts w:ascii="Times New Roman" w:eastAsia="Times New Roman" w:hAnsi="Times New Roman"/>
                <w:color w:val="000000"/>
                <w:spacing w:val="-4"/>
                <w:w w:val="104"/>
                <w:sz w:val="20"/>
                <w:szCs w:val="20"/>
                <w:lang w:eastAsia="ru-RU"/>
              </w:rPr>
            </w:pPr>
            <w:r w:rsidRPr="008C5B9E">
              <w:rPr>
                <w:rFonts w:ascii="Times New Roman" w:eastAsia="Times New Roman" w:hAnsi="Times New Roman"/>
                <w:color w:val="000000"/>
                <w:spacing w:val="-4"/>
                <w:w w:val="104"/>
                <w:sz w:val="20"/>
                <w:szCs w:val="20"/>
                <w:lang w:eastAsia="ru-RU"/>
              </w:rPr>
              <w:t>где с- коэффициент пропорциональности, м</w:t>
            </w:r>
            <w:r w:rsidRPr="008C5B9E">
              <w:rPr>
                <w:rFonts w:ascii="Times New Roman" w:eastAsia="Times New Roman" w:hAnsi="Times New Roman"/>
                <w:color w:val="000000"/>
                <w:spacing w:val="-4"/>
                <w:w w:val="104"/>
                <w:sz w:val="20"/>
                <w:szCs w:val="20"/>
                <w:vertAlign w:val="superscript"/>
                <w:lang w:eastAsia="ru-RU"/>
              </w:rPr>
              <w:t>3</w:t>
            </w:r>
            <w:r w:rsidRPr="008C5B9E">
              <w:rPr>
                <w:rFonts w:ascii="Times New Roman" w:eastAsia="Times New Roman" w:hAnsi="Times New Roman"/>
                <w:color w:val="000000"/>
                <w:spacing w:val="-4"/>
                <w:w w:val="104"/>
                <w:sz w:val="20"/>
                <w:szCs w:val="20"/>
                <w:lang w:eastAsia="ru-RU"/>
              </w:rPr>
              <w:t>/ (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pacing w:val="-4"/>
                <w:w w:val="104"/>
                <w:sz w:val="20"/>
                <w:szCs w:val="20"/>
                <w:lang w:eastAsia="ru-RU"/>
              </w:rPr>
              <w:t>сут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pacing w:val="-4"/>
                <w:w w:val="104"/>
                <w:sz w:val="20"/>
                <w:szCs w:val="20"/>
                <w:lang w:eastAsia="ru-RU"/>
              </w:rPr>
              <w:t>∙МПа</w:t>
            </w:r>
            <w:r w:rsidRPr="008C5B9E">
              <w:rPr>
                <w:rFonts w:ascii="Times New Roman" w:eastAsia="Times New Roman" w:hAnsi="Times New Roman"/>
                <w:color w:val="000000"/>
                <w:spacing w:val="-4"/>
                <w:w w:val="104"/>
                <w:sz w:val="20"/>
                <w:szCs w:val="20"/>
                <w:vertAlign w:val="superscript"/>
                <w:lang w:eastAsia="ru-RU"/>
              </w:rPr>
              <w:t>2</w:t>
            </w:r>
            <w:r w:rsidRPr="008C5B9E">
              <w:rPr>
                <w:rFonts w:ascii="Times New Roman" w:eastAsia="Times New Roman" w:hAnsi="Times New Roman"/>
                <w:color w:val="000000"/>
                <w:spacing w:val="-4"/>
                <w:w w:val="104"/>
                <w:sz w:val="20"/>
                <w:szCs w:val="20"/>
                <w:lang w:eastAsia="ru-RU"/>
              </w:rPr>
              <w:t>).</w:t>
            </w:r>
          </w:p>
          <w:p w:rsidR="00DA37FC" w:rsidRPr="008C5B9E" w:rsidRDefault="00DA37FC" w:rsidP="00DA37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C5B9E">
              <w:rPr>
                <w:rFonts w:ascii="Times New Roman" w:eastAsia="Times New Roman" w:hAnsi="Times New Roman"/>
                <w:color w:val="000000"/>
                <w:spacing w:val="-3"/>
                <w:w w:val="104"/>
                <w:sz w:val="20"/>
                <w:szCs w:val="20"/>
                <w:lang w:eastAsia="ru-RU"/>
              </w:rPr>
              <w:t>Число нагнетательных скважин:</w:t>
            </w:r>
          </w:p>
          <w:p w:rsidR="00DA37FC" w:rsidRPr="008C5B9E" w:rsidRDefault="00DA37FC" w:rsidP="00DA37FC">
            <w:pPr>
              <w:widowControl w:val="0"/>
              <w:shd w:val="clear" w:color="auto" w:fill="FFFFFF"/>
              <w:tabs>
                <w:tab w:val="left" w:pos="5818"/>
              </w:tabs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C5B9E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lang w:val="en-US" w:eastAsia="ru-RU"/>
              </w:rPr>
              <w:t>n</w:t>
            </w:r>
            <w:r w:rsidRPr="008C5B9E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lang w:eastAsia="ru-RU"/>
              </w:rPr>
              <w:t xml:space="preserve"> = V 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vertAlign w:val="subscript"/>
                <w:lang w:eastAsia="ru-RU"/>
              </w:rPr>
              <w:t>гст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lang w:eastAsia="ru-RU"/>
              </w:rPr>
              <w:t xml:space="preserve"> /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lang w:eastAsia="ru-RU"/>
              </w:rPr>
              <w:t>q</w:t>
            </w:r>
            <w:proofErr w:type="spellEnd"/>
            <w:r w:rsidRPr="008C5B9E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C5B9E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vertAlign w:val="subscript"/>
                <w:lang w:eastAsia="ru-RU"/>
              </w:rPr>
              <w:t>гст</w:t>
            </w:r>
            <w:proofErr w:type="spellEnd"/>
            <w:r w:rsidRPr="008C5B9E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ru-RU"/>
              </w:rPr>
              <w:tab/>
            </w:r>
            <w:r w:rsidRPr="008C5B9E">
              <w:rPr>
                <w:rFonts w:ascii="Times New Roman" w:eastAsia="Times New Roman" w:hAnsi="Times New Roman"/>
                <w:color w:val="000000"/>
                <w:spacing w:val="3"/>
                <w:w w:val="104"/>
                <w:sz w:val="20"/>
                <w:szCs w:val="20"/>
                <w:lang w:eastAsia="ru-RU"/>
              </w:rPr>
              <w:t>(3)</w:t>
            </w:r>
          </w:p>
          <w:p w:rsidR="009537EC" w:rsidRPr="009537EC" w:rsidRDefault="009537EC" w:rsidP="009537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104"/>
                <w:sz w:val="20"/>
                <w:szCs w:val="20"/>
                <w:lang w:eastAsia="ru-RU"/>
              </w:rPr>
            </w:pPr>
            <w:r w:rsidRPr="009537EC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104"/>
                <w:sz w:val="20"/>
                <w:szCs w:val="20"/>
                <w:lang w:eastAsia="ru-RU"/>
              </w:rPr>
              <w:t>1 группа</w:t>
            </w:r>
          </w:p>
          <w:p w:rsidR="009537EC" w:rsidRPr="009537EC" w:rsidRDefault="009537EC" w:rsidP="009537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37EC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104"/>
                <w:sz w:val="20"/>
                <w:szCs w:val="20"/>
                <w:lang w:eastAsia="ru-RU"/>
              </w:rPr>
              <w:t>Решение.</w:t>
            </w:r>
            <w:r w:rsidRPr="009537EC">
              <w:rPr>
                <w:rFonts w:ascii="Times New Roman" w:eastAsia="Times New Roman" w:hAnsi="Times New Roman"/>
                <w:color w:val="000000"/>
                <w:spacing w:val="-2"/>
                <w:w w:val="104"/>
                <w:sz w:val="20"/>
                <w:szCs w:val="20"/>
                <w:lang w:eastAsia="ru-RU"/>
              </w:rPr>
              <w:t xml:space="preserve"> </w:t>
            </w:r>
          </w:p>
          <w:p w:rsidR="009537EC" w:rsidRPr="009537EC" w:rsidRDefault="009537EC" w:rsidP="009537EC">
            <w:pPr>
              <w:pStyle w:val="a4"/>
              <w:widowControl w:val="0"/>
              <w:numPr>
                <w:ilvl w:val="0"/>
                <w:numId w:val="19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pacing w:val="10"/>
                <w:w w:val="104"/>
                <w:sz w:val="20"/>
                <w:szCs w:val="20"/>
              </w:rPr>
            </w:pPr>
            <w:r w:rsidRPr="009537EC">
              <w:rPr>
                <w:rFonts w:ascii="Times New Roman" w:hAnsi="Times New Roman"/>
                <w:color w:val="000000"/>
                <w:spacing w:val="-2"/>
                <w:w w:val="104"/>
                <w:sz w:val="20"/>
                <w:szCs w:val="20"/>
              </w:rPr>
              <w:t>Рассчитываем необходимый объем закачиваемого газа в стандарт</w:t>
            </w:r>
            <w:r w:rsidRPr="009537EC">
              <w:rPr>
                <w:rFonts w:ascii="Times New Roman" w:hAnsi="Times New Roman"/>
                <w:color w:val="000000"/>
                <w:spacing w:val="-1"/>
                <w:w w:val="104"/>
                <w:sz w:val="20"/>
                <w:szCs w:val="20"/>
              </w:rPr>
              <w:t xml:space="preserve">ных условиях по формуле </w:t>
            </w:r>
            <w:r w:rsidRPr="009537EC">
              <w:rPr>
                <w:rFonts w:ascii="Times New Roman" w:hAnsi="Times New Roman"/>
                <w:color w:val="000000"/>
                <w:spacing w:val="12"/>
                <w:w w:val="104"/>
                <w:sz w:val="20"/>
                <w:szCs w:val="20"/>
              </w:rPr>
              <w:t>(1), подставляя значения из условия:</w:t>
            </w:r>
          </w:p>
          <w:p w:rsidR="009537EC" w:rsidRPr="009537EC" w:rsidRDefault="009537EC" w:rsidP="009537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lastRenderedPageBreak/>
              <w:t>V</w:t>
            </w:r>
            <w:proofErr w:type="spellStart"/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гст</w:t>
            </w:r>
            <w:proofErr w:type="spellEnd"/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= 1</w:t>
            </w:r>
            <w:proofErr w:type="gramStart"/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,3</w:t>
            </w:r>
            <w:proofErr w:type="gramEnd"/>
            <w:r w:rsidRPr="009537EC">
              <w:rPr>
                <w:rFonts w:ascii="Times New Roman" w:eastAsia="Times New Roman" w:hAnsi="Times New Roman" w:cs="Arial"/>
                <w:color w:val="000000"/>
                <w:position w:val="-38"/>
                <w:sz w:val="20"/>
                <w:szCs w:val="20"/>
                <w:lang w:eastAsia="ru-RU"/>
              </w:rPr>
              <w:object w:dxaOrig="1332" w:dyaOrig="984">
                <v:shape id="_x0000_i1029" type="#_x0000_t75" style="width:67pt;height:48.85pt" o:ole="">
                  <v:imagedata r:id="rId15" o:title=""/>
                </v:shape>
                <o:OLEObject Type="Embed" ProgID="Equation.3" ShapeID="_x0000_i1029" DrawAspect="Content" ObjectID="_1674156634" r:id="rId19"/>
              </w:object>
            </w:r>
            <w:r w:rsidRPr="009537E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сут</w:t>
            </w:r>
            <w:proofErr w:type="spellEnd"/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.            </w:t>
            </w:r>
            <w:proofErr w:type="spellStart"/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>ст</w:t>
            </w:r>
            <w:proofErr w:type="spellEnd"/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vertAlign w:val="subscript"/>
                <w:lang w:eastAsia="ru-RU"/>
              </w:rPr>
              <w:t xml:space="preserve"> </w:t>
            </w:r>
            <w:r w:rsidRPr="009537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= 293К</w:t>
            </w:r>
          </w:p>
          <w:p w:rsidR="009537EC" w:rsidRPr="009537EC" w:rsidRDefault="009537EC" w:rsidP="009537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color w:val="000000"/>
                <w:spacing w:val="12"/>
                <w:w w:val="104"/>
                <w:sz w:val="20"/>
                <w:szCs w:val="20"/>
                <w:lang w:eastAsia="ru-RU"/>
              </w:rPr>
            </w:pPr>
            <w:r w:rsidRPr="009537EC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lang w:eastAsia="ru-RU"/>
              </w:rPr>
              <w:t xml:space="preserve">2. По формуле (2) рассчитываем поглотительную способность </w:t>
            </w:r>
            <w:r w:rsidRPr="009537EC">
              <w:rPr>
                <w:rFonts w:ascii="Times New Roman" w:eastAsia="Times New Roman" w:hAnsi="Times New Roman"/>
                <w:color w:val="000000"/>
                <w:spacing w:val="19"/>
                <w:w w:val="104"/>
                <w:sz w:val="20"/>
                <w:szCs w:val="20"/>
                <w:lang w:eastAsia="ru-RU"/>
              </w:rPr>
              <w:t xml:space="preserve">одной нагнетательной скважины, </w:t>
            </w:r>
            <w:r w:rsidRPr="009537EC">
              <w:rPr>
                <w:rFonts w:ascii="Times New Roman" w:eastAsia="Times New Roman" w:hAnsi="Times New Roman"/>
                <w:color w:val="000000"/>
                <w:spacing w:val="12"/>
                <w:w w:val="104"/>
                <w:sz w:val="20"/>
                <w:szCs w:val="20"/>
                <w:lang w:eastAsia="ru-RU"/>
              </w:rPr>
              <w:t xml:space="preserve">подставляя значения из условия: </w:t>
            </w:r>
          </w:p>
          <w:p w:rsidR="009537EC" w:rsidRPr="009537EC" w:rsidRDefault="009537EC" w:rsidP="009537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9537EC">
              <w:rPr>
                <w:rFonts w:ascii="Times New Roman" w:eastAsia="Times New Roman" w:hAnsi="Times New Roman"/>
                <w:color w:val="000000"/>
                <w:spacing w:val="38"/>
                <w:w w:val="104"/>
                <w:sz w:val="20"/>
                <w:szCs w:val="20"/>
                <w:lang w:val="en-US" w:eastAsia="ru-RU"/>
              </w:rPr>
              <w:t>q</w:t>
            </w:r>
            <w:proofErr w:type="spellStart"/>
            <w:r w:rsidRPr="009537EC">
              <w:rPr>
                <w:rFonts w:ascii="Times New Roman" w:eastAsia="Times New Roman" w:hAnsi="Times New Roman"/>
                <w:color w:val="000000"/>
                <w:spacing w:val="38"/>
                <w:w w:val="104"/>
                <w:sz w:val="20"/>
                <w:szCs w:val="20"/>
                <w:vertAlign w:val="subscript"/>
                <w:lang w:eastAsia="ru-RU"/>
              </w:rPr>
              <w:t>гст</w:t>
            </w:r>
            <w:r w:rsidRPr="009537EC">
              <w:rPr>
                <w:rFonts w:ascii="Times New Roman" w:eastAsia="Times New Roman" w:hAnsi="Times New Roman"/>
                <w:color w:val="000000"/>
                <w:spacing w:val="38"/>
                <w:w w:val="104"/>
                <w:sz w:val="20"/>
                <w:szCs w:val="20"/>
                <w:lang w:eastAsia="ru-RU"/>
              </w:rPr>
              <w:t>=</w:t>
            </w:r>
            <w:proofErr w:type="gramEnd"/>
            <w:r w:rsidRPr="009537EC">
              <w:rPr>
                <w:rFonts w:ascii="Times New Roman" w:eastAsia="Times New Roman" w:hAnsi="Times New Roman"/>
                <w:color w:val="000000"/>
                <w:spacing w:val="38"/>
                <w:w w:val="104"/>
                <w:sz w:val="20"/>
                <w:szCs w:val="20"/>
                <w:lang w:eastAsia="ru-RU"/>
              </w:rPr>
              <w:t>с</w:t>
            </w:r>
            <w:proofErr w:type="spellEnd"/>
            <w:r w:rsidRPr="009537EC">
              <w:rPr>
                <w:rFonts w:ascii="Times New Roman" w:eastAsia="Times New Roman" w:hAnsi="Times New Roman"/>
                <w:color w:val="000000"/>
                <w:spacing w:val="38"/>
                <w:w w:val="104"/>
                <w:sz w:val="20"/>
                <w:szCs w:val="20"/>
                <w:lang w:eastAsia="ru-RU"/>
              </w:rPr>
              <w:t>(</w:t>
            </w:r>
            <w:proofErr w:type="spellStart"/>
            <w:r w:rsidRPr="009537EC">
              <w:rPr>
                <w:rFonts w:ascii="Times New Roman" w:eastAsia="Times New Roman" w:hAnsi="Times New Roman"/>
                <w:color w:val="000000"/>
                <w:spacing w:val="38"/>
                <w:w w:val="104"/>
                <w:sz w:val="20"/>
                <w:szCs w:val="20"/>
                <w:lang w:eastAsia="ru-RU"/>
              </w:rPr>
              <w:t>р</w:t>
            </w:r>
            <w:proofErr w:type="spellEnd"/>
            <w:r w:rsidRPr="009537EC">
              <w:rPr>
                <w:rFonts w:ascii="Times New Roman" w:eastAsia="Times New Roman" w:hAnsi="Times New Roman" w:cs="Arial"/>
                <w:color w:val="000000"/>
                <w:spacing w:val="38"/>
                <w:w w:val="104"/>
                <w:position w:val="-12"/>
                <w:sz w:val="20"/>
                <w:szCs w:val="20"/>
                <w:lang w:eastAsia="ru-RU"/>
              </w:rPr>
              <w:object w:dxaOrig="980" w:dyaOrig="380">
                <v:shape id="_x0000_i1030" type="#_x0000_t75" style="width:48.85pt;height:18.8pt" o:ole="">
                  <v:imagedata r:id="rId17" o:title=""/>
                </v:shape>
                <o:OLEObject Type="Embed" ProgID="Equation.3" ShapeID="_x0000_i1030" DrawAspect="Content" ObjectID="_1674156635" r:id="rId20"/>
              </w:object>
            </w:r>
            <w:r w:rsidRPr="009537EC">
              <w:rPr>
                <w:rFonts w:ascii="Times New Roman" w:eastAsia="Times New Roman" w:hAnsi="Times New Roman"/>
                <w:color w:val="000000"/>
                <w:spacing w:val="3"/>
                <w:w w:val="104"/>
                <w:sz w:val="20"/>
                <w:szCs w:val="20"/>
                <w:lang w:eastAsia="ru-RU"/>
              </w:rPr>
              <w:t xml:space="preserve"> м</w:t>
            </w:r>
            <w:r w:rsidRPr="009537EC">
              <w:rPr>
                <w:rFonts w:ascii="Times New Roman" w:eastAsia="Times New Roman" w:hAnsi="Times New Roman"/>
                <w:color w:val="000000"/>
                <w:spacing w:val="3"/>
                <w:w w:val="104"/>
                <w:sz w:val="20"/>
                <w:szCs w:val="20"/>
                <w:vertAlign w:val="superscript"/>
                <w:lang w:eastAsia="ru-RU"/>
              </w:rPr>
              <w:t>3</w:t>
            </w:r>
            <w:r w:rsidRPr="009537EC">
              <w:rPr>
                <w:rFonts w:ascii="Times New Roman" w:eastAsia="Times New Roman" w:hAnsi="Times New Roman"/>
                <w:color w:val="000000"/>
                <w:spacing w:val="3"/>
                <w:w w:val="104"/>
                <w:sz w:val="20"/>
                <w:szCs w:val="20"/>
                <w:lang w:eastAsia="ru-RU"/>
              </w:rPr>
              <w:t>/</w:t>
            </w:r>
            <w:proofErr w:type="spellStart"/>
            <w:r w:rsidRPr="009537EC">
              <w:rPr>
                <w:rFonts w:ascii="Times New Roman" w:eastAsia="Times New Roman" w:hAnsi="Times New Roman"/>
                <w:color w:val="000000"/>
                <w:spacing w:val="3"/>
                <w:w w:val="104"/>
                <w:sz w:val="20"/>
                <w:szCs w:val="20"/>
                <w:lang w:eastAsia="ru-RU"/>
              </w:rPr>
              <w:t>сут</w:t>
            </w:r>
            <w:proofErr w:type="spellEnd"/>
            <w:r w:rsidRPr="009537EC">
              <w:rPr>
                <w:rFonts w:ascii="Times New Roman" w:eastAsia="Times New Roman" w:hAnsi="Times New Roman"/>
                <w:color w:val="000000"/>
                <w:spacing w:val="3"/>
                <w:w w:val="104"/>
                <w:sz w:val="20"/>
                <w:szCs w:val="20"/>
                <w:lang w:eastAsia="ru-RU"/>
              </w:rPr>
              <w:t>.</w:t>
            </w:r>
          </w:p>
          <w:p w:rsidR="009537EC" w:rsidRPr="009537EC" w:rsidRDefault="009537EC" w:rsidP="009537EC">
            <w:pPr>
              <w:pStyle w:val="a4"/>
              <w:widowControl w:val="0"/>
              <w:numPr>
                <w:ilvl w:val="0"/>
                <w:numId w:val="2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contextualSpacing/>
              <w:jc w:val="both"/>
              <w:rPr>
                <w:rFonts w:ascii="Times New Roman" w:hAnsi="Times New Roman"/>
                <w:color w:val="000000"/>
                <w:spacing w:val="12"/>
                <w:w w:val="104"/>
                <w:sz w:val="20"/>
                <w:szCs w:val="20"/>
              </w:rPr>
            </w:pPr>
            <w:r w:rsidRPr="009537EC">
              <w:rPr>
                <w:rFonts w:ascii="Times New Roman" w:hAnsi="Times New Roman"/>
                <w:color w:val="000000"/>
                <w:spacing w:val="12"/>
                <w:w w:val="104"/>
                <w:sz w:val="20"/>
                <w:szCs w:val="20"/>
              </w:rPr>
              <w:t>В соответствии с формулой (3) рассчитываем число нагнетательных скважин, подставляя полученные:</w:t>
            </w:r>
          </w:p>
          <w:p w:rsidR="009537EC" w:rsidRPr="009537EC" w:rsidRDefault="009537EC" w:rsidP="009537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37EC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lang w:val="en-US" w:eastAsia="ru-RU"/>
              </w:rPr>
              <w:t>n</w:t>
            </w:r>
            <w:r w:rsidRPr="009537EC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lang w:eastAsia="ru-RU"/>
              </w:rPr>
              <w:t xml:space="preserve"> = V </w:t>
            </w:r>
            <w:proofErr w:type="spellStart"/>
            <w:r w:rsidRPr="009537EC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vertAlign w:val="subscript"/>
                <w:lang w:eastAsia="ru-RU"/>
              </w:rPr>
              <w:t>гст</w:t>
            </w:r>
            <w:proofErr w:type="spellEnd"/>
            <w:r w:rsidRPr="009537EC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lang w:eastAsia="ru-RU"/>
              </w:rPr>
              <w:t xml:space="preserve"> /</w:t>
            </w:r>
            <w:proofErr w:type="spellStart"/>
            <w:r w:rsidRPr="009537EC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lang w:eastAsia="ru-RU"/>
              </w:rPr>
              <w:t>q</w:t>
            </w:r>
            <w:proofErr w:type="spellEnd"/>
            <w:r w:rsidRPr="009537EC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37EC">
              <w:rPr>
                <w:rFonts w:ascii="Times New Roman" w:eastAsia="Times New Roman" w:hAnsi="Times New Roman"/>
                <w:color w:val="000000"/>
                <w:spacing w:val="2"/>
                <w:w w:val="104"/>
                <w:sz w:val="20"/>
                <w:szCs w:val="20"/>
                <w:vertAlign w:val="subscript"/>
                <w:lang w:eastAsia="ru-RU"/>
              </w:rPr>
              <w:t>гст</w:t>
            </w:r>
            <w:proofErr w:type="spellEnd"/>
            <w:r w:rsidRPr="009537EC">
              <w:rPr>
                <w:rFonts w:ascii="Times New Roman" w:eastAsia="Times New Roman" w:hAnsi="Times New Roman"/>
                <w:color w:val="000000"/>
                <w:spacing w:val="4"/>
                <w:w w:val="104"/>
                <w:sz w:val="20"/>
                <w:szCs w:val="20"/>
                <w:lang w:eastAsia="ru-RU"/>
              </w:rPr>
              <w:t>.</w:t>
            </w:r>
          </w:p>
          <w:p w:rsidR="009537EC" w:rsidRPr="009537EC" w:rsidRDefault="009537EC" w:rsidP="009537EC">
            <w:pPr>
              <w:pStyle w:val="a4"/>
              <w:widowControl w:val="0"/>
              <w:numPr>
                <w:ilvl w:val="0"/>
                <w:numId w:val="2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contextualSpacing/>
              <w:jc w:val="both"/>
              <w:rPr>
                <w:rFonts w:ascii="Times New Roman" w:hAnsi="Times New Roman"/>
                <w:color w:val="000000"/>
                <w:spacing w:val="1"/>
                <w:w w:val="104"/>
                <w:sz w:val="20"/>
                <w:szCs w:val="20"/>
              </w:rPr>
            </w:pPr>
            <w:r w:rsidRPr="009537EC">
              <w:rPr>
                <w:rFonts w:ascii="Times New Roman" w:hAnsi="Times New Roman"/>
                <w:color w:val="000000"/>
                <w:spacing w:val="-3"/>
                <w:w w:val="104"/>
                <w:sz w:val="20"/>
                <w:szCs w:val="20"/>
              </w:rPr>
              <w:t xml:space="preserve">Ответ записываем в виде: Таким образом, для поддержания пластового давления требуется </w:t>
            </w:r>
            <w:r w:rsidRPr="009537EC">
              <w:rPr>
                <w:rFonts w:ascii="Times New Roman" w:hAnsi="Times New Roman"/>
                <w:color w:val="000000"/>
                <w:spacing w:val="-2"/>
                <w:w w:val="104"/>
                <w:sz w:val="20"/>
                <w:szCs w:val="20"/>
              </w:rPr>
              <w:t xml:space="preserve">закачивать ежесуточно примерно </w:t>
            </w:r>
            <w:r w:rsidRPr="009537E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</w:t>
            </w:r>
            <w:proofErr w:type="spellStart"/>
            <w:r w:rsidRPr="009537EC">
              <w:rPr>
                <w:rFonts w:ascii="Times New Roman" w:hAnsi="Times New Roman"/>
                <w:color w:val="000000"/>
                <w:sz w:val="20"/>
                <w:szCs w:val="20"/>
                <w:vertAlign w:val="subscript"/>
              </w:rPr>
              <w:t>гст</w:t>
            </w:r>
            <w:proofErr w:type="spellEnd"/>
            <w:r w:rsidRPr="009537E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9537EC">
              <w:rPr>
                <w:rFonts w:ascii="Times New Roman" w:hAnsi="Times New Roman"/>
                <w:color w:val="000000"/>
                <w:spacing w:val="-2"/>
                <w:w w:val="104"/>
                <w:sz w:val="20"/>
                <w:szCs w:val="20"/>
              </w:rPr>
              <w:t>м</w:t>
            </w:r>
            <w:r w:rsidRPr="009537EC">
              <w:rPr>
                <w:rFonts w:ascii="Times New Roman" w:hAnsi="Times New Roman"/>
                <w:color w:val="000000"/>
                <w:spacing w:val="-2"/>
                <w:w w:val="104"/>
                <w:sz w:val="20"/>
                <w:szCs w:val="20"/>
                <w:vertAlign w:val="superscript"/>
              </w:rPr>
              <w:t xml:space="preserve">3 </w:t>
            </w:r>
            <w:r w:rsidRPr="009537EC">
              <w:rPr>
                <w:rFonts w:ascii="Times New Roman" w:hAnsi="Times New Roman"/>
                <w:color w:val="000000"/>
                <w:spacing w:val="-2"/>
                <w:w w:val="104"/>
                <w:sz w:val="20"/>
                <w:szCs w:val="20"/>
              </w:rPr>
              <w:t xml:space="preserve">(записываем полученные цифры)  газа в </w:t>
            </w:r>
            <w:r w:rsidRPr="009537EC">
              <w:rPr>
                <w:rFonts w:ascii="Times New Roman" w:hAnsi="Times New Roman"/>
                <w:color w:val="000000"/>
                <w:spacing w:val="2"/>
                <w:w w:val="104"/>
                <w:sz w:val="20"/>
                <w:szCs w:val="20"/>
                <w:lang w:val="en-US"/>
              </w:rPr>
              <w:t>n</w:t>
            </w:r>
            <w:r w:rsidRPr="009537EC">
              <w:rPr>
                <w:rFonts w:ascii="Times New Roman" w:hAnsi="Times New Roman"/>
                <w:color w:val="000000"/>
                <w:spacing w:val="-2"/>
                <w:w w:val="104"/>
                <w:sz w:val="20"/>
                <w:szCs w:val="20"/>
              </w:rPr>
              <w:t xml:space="preserve"> нагнетатель</w:t>
            </w:r>
            <w:r w:rsidRPr="009537EC">
              <w:rPr>
                <w:rFonts w:ascii="Times New Roman" w:hAnsi="Times New Roman"/>
                <w:color w:val="000000"/>
                <w:spacing w:val="1"/>
                <w:w w:val="104"/>
                <w:sz w:val="20"/>
                <w:szCs w:val="20"/>
              </w:rPr>
              <w:t>ных скважин.</w:t>
            </w:r>
          </w:p>
          <w:p w:rsidR="009537EC" w:rsidRPr="009537EC" w:rsidRDefault="009537EC" w:rsidP="009537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color w:val="000000"/>
                <w:spacing w:val="1"/>
                <w:w w:val="104"/>
                <w:sz w:val="20"/>
                <w:szCs w:val="20"/>
                <w:lang w:eastAsia="ru-RU"/>
              </w:rPr>
            </w:pPr>
          </w:p>
          <w:p w:rsidR="009537EC" w:rsidRPr="009537EC" w:rsidRDefault="009537EC" w:rsidP="009537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104"/>
                <w:sz w:val="20"/>
                <w:szCs w:val="20"/>
                <w:lang w:eastAsia="ru-RU"/>
              </w:rPr>
            </w:pPr>
            <w:r w:rsidRPr="009537EC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104"/>
                <w:sz w:val="20"/>
                <w:szCs w:val="20"/>
                <w:lang w:eastAsia="ru-RU"/>
              </w:rPr>
              <w:t>2 группа</w:t>
            </w:r>
          </w:p>
          <w:p w:rsidR="009537EC" w:rsidRPr="009537EC" w:rsidRDefault="009537EC" w:rsidP="009537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37EC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104"/>
                <w:sz w:val="20"/>
                <w:szCs w:val="20"/>
                <w:lang w:eastAsia="ru-RU"/>
              </w:rPr>
              <w:t>Решение.</w:t>
            </w:r>
            <w:r w:rsidRPr="009537EC">
              <w:rPr>
                <w:rFonts w:ascii="Times New Roman" w:eastAsia="Times New Roman" w:hAnsi="Times New Roman"/>
                <w:color w:val="000000"/>
                <w:spacing w:val="-2"/>
                <w:w w:val="104"/>
                <w:sz w:val="20"/>
                <w:szCs w:val="20"/>
                <w:lang w:eastAsia="ru-RU"/>
              </w:rPr>
              <w:t xml:space="preserve"> </w:t>
            </w:r>
          </w:p>
          <w:p w:rsidR="009537EC" w:rsidRPr="009537EC" w:rsidRDefault="009537EC" w:rsidP="009537EC">
            <w:pPr>
              <w:pStyle w:val="a4"/>
              <w:widowControl w:val="0"/>
              <w:numPr>
                <w:ilvl w:val="0"/>
                <w:numId w:val="1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contextualSpacing/>
              <w:jc w:val="both"/>
              <w:rPr>
                <w:rFonts w:ascii="Times New Roman" w:hAnsi="Times New Roman"/>
                <w:color w:val="000000"/>
                <w:spacing w:val="12"/>
                <w:w w:val="104"/>
                <w:sz w:val="20"/>
                <w:szCs w:val="20"/>
              </w:rPr>
            </w:pPr>
            <w:r w:rsidRPr="009537EC">
              <w:rPr>
                <w:rFonts w:ascii="Times New Roman" w:hAnsi="Times New Roman"/>
                <w:color w:val="000000"/>
                <w:spacing w:val="-2"/>
                <w:w w:val="104"/>
                <w:sz w:val="20"/>
                <w:szCs w:val="20"/>
              </w:rPr>
              <w:t>Рассчитываем необходимый объем закачиваемого газа в стандарт</w:t>
            </w:r>
            <w:r w:rsidRPr="009537EC">
              <w:rPr>
                <w:rFonts w:ascii="Times New Roman" w:hAnsi="Times New Roman"/>
                <w:color w:val="000000"/>
                <w:spacing w:val="-1"/>
                <w:w w:val="104"/>
                <w:sz w:val="20"/>
                <w:szCs w:val="20"/>
              </w:rPr>
              <w:t xml:space="preserve">ных условиях </w:t>
            </w:r>
            <w:r w:rsidRPr="009537E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</w:t>
            </w:r>
            <w:proofErr w:type="spellStart"/>
            <w:r w:rsidRPr="009537EC">
              <w:rPr>
                <w:rFonts w:ascii="Times New Roman" w:hAnsi="Times New Roman"/>
                <w:color w:val="000000"/>
                <w:sz w:val="20"/>
                <w:szCs w:val="20"/>
                <w:vertAlign w:val="subscript"/>
              </w:rPr>
              <w:t>гст</w:t>
            </w:r>
            <w:proofErr w:type="spellEnd"/>
            <w:r w:rsidRPr="009537E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9537EC">
              <w:rPr>
                <w:rFonts w:ascii="Times New Roman" w:hAnsi="Times New Roman"/>
                <w:color w:val="000000"/>
                <w:spacing w:val="-1"/>
                <w:w w:val="104"/>
                <w:sz w:val="20"/>
                <w:szCs w:val="20"/>
              </w:rPr>
              <w:t xml:space="preserve">по формуле </w:t>
            </w:r>
            <w:r w:rsidRPr="009537EC">
              <w:rPr>
                <w:rFonts w:ascii="Times New Roman" w:hAnsi="Times New Roman"/>
                <w:color w:val="000000"/>
                <w:spacing w:val="12"/>
                <w:w w:val="104"/>
                <w:sz w:val="20"/>
                <w:szCs w:val="20"/>
              </w:rPr>
              <w:t xml:space="preserve">(1). </w:t>
            </w:r>
            <w:r w:rsidRPr="009537E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t</w:t>
            </w:r>
            <w:proofErr w:type="spellStart"/>
            <w:r w:rsidRPr="009537EC">
              <w:rPr>
                <w:rFonts w:ascii="Times New Roman" w:hAnsi="Times New Roman"/>
                <w:color w:val="000000"/>
                <w:sz w:val="20"/>
                <w:szCs w:val="20"/>
                <w:vertAlign w:val="subscript"/>
              </w:rPr>
              <w:t>ст</w:t>
            </w:r>
            <w:proofErr w:type="spellEnd"/>
            <w:r w:rsidRPr="009537EC">
              <w:rPr>
                <w:rFonts w:ascii="Times New Roman" w:hAnsi="Times New Roman"/>
                <w:color w:val="000000"/>
                <w:sz w:val="20"/>
                <w:szCs w:val="20"/>
                <w:vertAlign w:val="subscript"/>
              </w:rPr>
              <w:t xml:space="preserve"> </w:t>
            </w:r>
            <w:r w:rsidRPr="009537EC">
              <w:rPr>
                <w:rFonts w:ascii="Times New Roman" w:hAnsi="Times New Roman"/>
                <w:color w:val="000000"/>
                <w:sz w:val="20"/>
                <w:szCs w:val="20"/>
              </w:rPr>
              <w:t>= 20</w:t>
            </w:r>
            <w:r w:rsidRPr="009537EC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0</w:t>
            </w:r>
            <w:r w:rsidRPr="009537E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</w:t>
            </w:r>
            <w:r w:rsidRPr="009537EC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9537EC" w:rsidRPr="009537EC" w:rsidRDefault="009537EC" w:rsidP="009537EC">
            <w:pPr>
              <w:pStyle w:val="a4"/>
              <w:widowControl w:val="0"/>
              <w:numPr>
                <w:ilvl w:val="0"/>
                <w:numId w:val="1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contextualSpacing/>
              <w:jc w:val="both"/>
              <w:rPr>
                <w:rFonts w:ascii="Times New Roman" w:hAnsi="Times New Roman"/>
                <w:color w:val="000000"/>
                <w:spacing w:val="3"/>
                <w:w w:val="104"/>
                <w:sz w:val="20"/>
                <w:szCs w:val="20"/>
              </w:rPr>
            </w:pPr>
            <w:r w:rsidRPr="009537EC">
              <w:rPr>
                <w:rFonts w:ascii="Times New Roman" w:hAnsi="Times New Roman"/>
                <w:color w:val="000000"/>
                <w:spacing w:val="2"/>
                <w:w w:val="104"/>
                <w:sz w:val="20"/>
                <w:szCs w:val="20"/>
              </w:rPr>
              <w:t xml:space="preserve">По формуле (2) рассчитываем поглотительную способность </w:t>
            </w:r>
            <w:r w:rsidRPr="009537EC">
              <w:rPr>
                <w:rFonts w:ascii="Times New Roman" w:hAnsi="Times New Roman"/>
                <w:color w:val="000000"/>
                <w:spacing w:val="19"/>
                <w:w w:val="104"/>
                <w:sz w:val="20"/>
                <w:szCs w:val="20"/>
              </w:rPr>
              <w:t>одной нагнетательной скважины</w:t>
            </w:r>
            <w:r w:rsidRPr="009537EC">
              <w:rPr>
                <w:rFonts w:ascii="Times New Roman" w:hAnsi="Times New Roman"/>
                <w:color w:val="000000"/>
                <w:spacing w:val="38"/>
                <w:w w:val="104"/>
                <w:sz w:val="20"/>
                <w:szCs w:val="20"/>
              </w:rPr>
              <w:t xml:space="preserve"> </w:t>
            </w:r>
            <w:r w:rsidRPr="009537EC">
              <w:rPr>
                <w:rFonts w:ascii="Times New Roman" w:hAnsi="Times New Roman"/>
                <w:color w:val="000000"/>
                <w:spacing w:val="38"/>
                <w:w w:val="104"/>
                <w:sz w:val="20"/>
                <w:szCs w:val="20"/>
                <w:lang w:val="en-US"/>
              </w:rPr>
              <w:t>q</w:t>
            </w:r>
            <w:proofErr w:type="spellStart"/>
            <w:r w:rsidRPr="009537EC">
              <w:rPr>
                <w:rFonts w:ascii="Times New Roman" w:hAnsi="Times New Roman"/>
                <w:color w:val="000000"/>
                <w:spacing w:val="38"/>
                <w:w w:val="104"/>
                <w:sz w:val="20"/>
                <w:szCs w:val="20"/>
                <w:vertAlign w:val="subscript"/>
              </w:rPr>
              <w:t>гст</w:t>
            </w:r>
            <w:proofErr w:type="spellEnd"/>
            <w:r w:rsidRPr="009537EC">
              <w:rPr>
                <w:rFonts w:ascii="Times New Roman" w:hAnsi="Times New Roman"/>
                <w:color w:val="000000"/>
                <w:spacing w:val="38"/>
                <w:w w:val="104"/>
                <w:sz w:val="20"/>
                <w:szCs w:val="20"/>
                <w:vertAlign w:val="subscript"/>
              </w:rPr>
              <w:t>.</w:t>
            </w:r>
          </w:p>
          <w:p w:rsidR="009537EC" w:rsidRPr="009537EC" w:rsidRDefault="009537EC" w:rsidP="009537EC">
            <w:pPr>
              <w:pStyle w:val="a4"/>
              <w:widowControl w:val="0"/>
              <w:numPr>
                <w:ilvl w:val="0"/>
                <w:numId w:val="1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contextualSpacing/>
              <w:jc w:val="both"/>
              <w:rPr>
                <w:rFonts w:ascii="Times New Roman" w:hAnsi="Times New Roman"/>
                <w:color w:val="000000"/>
                <w:spacing w:val="1"/>
                <w:w w:val="104"/>
                <w:sz w:val="20"/>
                <w:szCs w:val="20"/>
              </w:rPr>
            </w:pPr>
            <w:r w:rsidRPr="009537EC">
              <w:rPr>
                <w:rFonts w:ascii="Times New Roman" w:hAnsi="Times New Roman"/>
                <w:color w:val="000000"/>
                <w:spacing w:val="12"/>
                <w:w w:val="104"/>
                <w:sz w:val="20"/>
                <w:szCs w:val="20"/>
              </w:rPr>
              <w:t xml:space="preserve">В соответствии с формулой (3) рассчитываем число нагнетательных скважин </w:t>
            </w:r>
            <w:r w:rsidRPr="009537EC">
              <w:rPr>
                <w:rFonts w:ascii="Times New Roman" w:hAnsi="Times New Roman"/>
                <w:color w:val="000000"/>
                <w:spacing w:val="2"/>
                <w:w w:val="104"/>
                <w:sz w:val="20"/>
                <w:szCs w:val="20"/>
                <w:lang w:val="en-US"/>
              </w:rPr>
              <w:t>n</w:t>
            </w:r>
            <w:r w:rsidRPr="009537EC">
              <w:rPr>
                <w:rFonts w:ascii="Times New Roman" w:hAnsi="Times New Roman"/>
                <w:color w:val="000000"/>
                <w:spacing w:val="12"/>
                <w:w w:val="104"/>
                <w:sz w:val="20"/>
                <w:szCs w:val="20"/>
              </w:rPr>
              <w:t>.</w:t>
            </w:r>
          </w:p>
          <w:p w:rsidR="009537EC" w:rsidRPr="009537EC" w:rsidRDefault="009537EC" w:rsidP="009537EC">
            <w:pPr>
              <w:pStyle w:val="a4"/>
              <w:widowControl w:val="0"/>
              <w:numPr>
                <w:ilvl w:val="0"/>
                <w:numId w:val="1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contextualSpacing/>
              <w:jc w:val="both"/>
              <w:rPr>
                <w:rFonts w:ascii="Times New Roman" w:hAnsi="Times New Roman"/>
                <w:color w:val="000000"/>
                <w:spacing w:val="1"/>
                <w:w w:val="104"/>
                <w:sz w:val="20"/>
                <w:szCs w:val="20"/>
              </w:rPr>
            </w:pPr>
            <w:r w:rsidRPr="009537EC">
              <w:rPr>
                <w:rFonts w:ascii="Times New Roman" w:hAnsi="Times New Roman"/>
                <w:color w:val="000000"/>
                <w:spacing w:val="-3"/>
                <w:w w:val="104"/>
                <w:sz w:val="20"/>
                <w:szCs w:val="20"/>
              </w:rPr>
              <w:t xml:space="preserve">Ответ записываем в виде: Для ППД требуется </w:t>
            </w:r>
            <w:r w:rsidRPr="009537EC">
              <w:rPr>
                <w:rFonts w:ascii="Times New Roman" w:hAnsi="Times New Roman"/>
                <w:color w:val="000000"/>
                <w:spacing w:val="-2"/>
                <w:w w:val="104"/>
                <w:sz w:val="20"/>
                <w:szCs w:val="20"/>
              </w:rPr>
              <w:t xml:space="preserve">примерно </w:t>
            </w:r>
            <w:r w:rsidRPr="009537E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</w:t>
            </w:r>
            <w:proofErr w:type="spellStart"/>
            <w:r w:rsidRPr="009537EC">
              <w:rPr>
                <w:rFonts w:ascii="Times New Roman" w:hAnsi="Times New Roman"/>
                <w:color w:val="000000"/>
                <w:sz w:val="20"/>
                <w:szCs w:val="20"/>
                <w:vertAlign w:val="subscript"/>
              </w:rPr>
              <w:t>гст</w:t>
            </w:r>
            <w:proofErr w:type="spellEnd"/>
            <w:r w:rsidRPr="009537E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9537EC">
              <w:rPr>
                <w:rFonts w:ascii="Times New Roman" w:hAnsi="Times New Roman"/>
                <w:color w:val="000000"/>
                <w:spacing w:val="-2"/>
                <w:w w:val="104"/>
                <w:sz w:val="20"/>
                <w:szCs w:val="20"/>
              </w:rPr>
              <w:t>м</w:t>
            </w:r>
            <w:r w:rsidRPr="009537EC">
              <w:rPr>
                <w:rFonts w:ascii="Times New Roman" w:hAnsi="Times New Roman"/>
                <w:color w:val="000000"/>
                <w:spacing w:val="-2"/>
                <w:w w:val="104"/>
                <w:sz w:val="20"/>
                <w:szCs w:val="20"/>
                <w:vertAlign w:val="superscript"/>
              </w:rPr>
              <w:t xml:space="preserve">3 </w:t>
            </w:r>
            <w:r w:rsidRPr="009537EC">
              <w:rPr>
                <w:rFonts w:ascii="Times New Roman" w:hAnsi="Times New Roman"/>
                <w:color w:val="000000"/>
                <w:spacing w:val="-2"/>
                <w:w w:val="104"/>
                <w:sz w:val="20"/>
                <w:szCs w:val="20"/>
              </w:rPr>
              <w:t xml:space="preserve">газа в </w:t>
            </w:r>
            <w:r w:rsidRPr="009537EC">
              <w:rPr>
                <w:rFonts w:ascii="Times New Roman" w:hAnsi="Times New Roman"/>
                <w:color w:val="000000"/>
                <w:spacing w:val="2"/>
                <w:w w:val="104"/>
                <w:sz w:val="20"/>
                <w:szCs w:val="20"/>
                <w:lang w:val="en-US"/>
              </w:rPr>
              <w:t>n</w:t>
            </w:r>
            <w:r w:rsidRPr="009537EC">
              <w:rPr>
                <w:rFonts w:ascii="Times New Roman" w:hAnsi="Times New Roman"/>
                <w:color w:val="000000"/>
                <w:spacing w:val="-2"/>
                <w:w w:val="104"/>
                <w:sz w:val="20"/>
                <w:szCs w:val="20"/>
              </w:rPr>
              <w:t xml:space="preserve"> нагнетатель</w:t>
            </w:r>
            <w:r w:rsidRPr="009537EC">
              <w:rPr>
                <w:rFonts w:ascii="Times New Roman" w:hAnsi="Times New Roman"/>
                <w:color w:val="000000"/>
                <w:spacing w:val="1"/>
                <w:w w:val="104"/>
                <w:sz w:val="20"/>
                <w:szCs w:val="20"/>
              </w:rPr>
              <w:t>ных скважин.</w:t>
            </w:r>
          </w:p>
          <w:p w:rsidR="009537EC" w:rsidRPr="009537EC" w:rsidRDefault="009537EC" w:rsidP="009537EC">
            <w:pPr>
              <w:spacing w:after="0" w:line="240" w:lineRule="auto"/>
              <w:rPr>
                <w:sz w:val="20"/>
                <w:szCs w:val="20"/>
              </w:rPr>
            </w:pPr>
          </w:p>
          <w:p w:rsidR="009537EC" w:rsidRPr="009537EC" w:rsidRDefault="009537EC" w:rsidP="009537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104"/>
                <w:sz w:val="20"/>
                <w:szCs w:val="20"/>
                <w:lang w:eastAsia="ru-RU"/>
              </w:rPr>
            </w:pPr>
            <w:r w:rsidRPr="009537EC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104"/>
                <w:sz w:val="20"/>
                <w:szCs w:val="20"/>
                <w:lang w:eastAsia="ru-RU"/>
              </w:rPr>
              <w:t>3 группа</w:t>
            </w:r>
          </w:p>
          <w:p w:rsidR="009537EC" w:rsidRPr="009537EC" w:rsidRDefault="009537EC" w:rsidP="009537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37EC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w w:val="104"/>
                <w:sz w:val="20"/>
                <w:szCs w:val="20"/>
                <w:lang w:eastAsia="ru-RU"/>
              </w:rPr>
              <w:t>Решение.</w:t>
            </w:r>
            <w:r w:rsidRPr="009537EC">
              <w:rPr>
                <w:rFonts w:ascii="Times New Roman" w:eastAsia="Times New Roman" w:hAnsi="Times New Roman"/>
                <w:color w:val="000000"/>
                <w:spacing w:val="-2"/>
                <w:w w:val="104"/>
                <w:sz w:val="20"/>
                <w:szCs w:val="20"/>
                <w:lang w:eastAsia="ru-RU"/>
              </w:rPr>
              <w:t xml:space="preserve"> </w:t>
            </w:r>
          </w:p>
          <w:p w:rsidR="009537EC" w:rsidRPr="009537EC" w:rsidRDefault="009537EC" w:rsidP="009537EC">
            <w:pPr>
              <w:pStyle w:val="a4"/>
              <w:widowControl w:val="0"/>
              <w:numPr>
                <w:ilvl w:val="0"/>
                <w:numId w:val="2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contextualSpacing/>
              <w:jc w:val="both"/>
              <w:rPr>
                <w:rFonts w:ascii="Times New Roman" w:hAnsi="Times New Roman"/>
                <w:color w:val="000000"/>
                <w:spacing w:val="3"/>
                <w:w w:val="104"/>
                <w:sz w:val="20"/>
                <w:szCs w:val="20"/>
              </w:rPr>
            </w:pPr>
            <w:r w:rsidRPr="009537EC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V</w:t>
            </w:r>
            <w:proofErr w:type="spellStart"/>
            <w:r w:rsidRPr="009537EC">
              <w:rPr>
                <w:rFonts w:ascii="Times New Roman" w:hAnsi="Times New Roman"/>
                <w:color w:val="000000"/>
                <w:sz w:val="20"/>
                <w:szCs w:val="20"/>
                <w:vertAlign w:val="subscript"/>
              </w:rPr>
              <w:t>гст</w:t>
            </w:r>
            <w:proofErr w:type="spellEnd"/>
            <w:r w:rsidRPr="009537E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9537EC" w:rsidRPr="009537EC" w:rsidRDefault="009537EC" w:rsidP="009537EC">
            <w:pPr>
              <w:pStyle w:val="a4"/>
              <w:widowControl w:val="0"/>
              <w:numPr>
                <w:ilvl w:val="0"/>
                <w:numId w:val="2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contextualSpacing/>
              <w:jc w:val="both"/>
              <w:rPr>
                <w:rFonts w:ascii="Times New Roman" w:hAnsi="Times New Roman"/>
                <w:color w:val="000000"/>
                <w:spacing w:val="3"/>
                <w:w w:val="104"/>
                <w:sz w:val="20"/>
                <w:szCs w:val="20"/>
              </w:rPr>
            </w:pPr>
            <w:r w:rsidRPr="009537EC">
              <w:rPr>
                <w:rFonts w:ascii="Times New Roman" w:hAnsi="Times New Roman"/>
                <w:color w:val="000000"/>
                <w:spacing w:val="38"/>
                <w:w w:val="104"/>
                <w:sz w:val="20"/>
                <w:szCs w:val="20"/>
                <w:lang w:val="en-US"/>
              </w:rPr>
              <w:t>q</w:t>
            </w:r>
            <w:proofErr w:type="spellStart"/>
            <w:r w:rsidRPr="009537EC">
              <w:rPr>
                <w:rFonts w:ascii="Times New Roman" w:hAnsi="Times New Roman"/>
                <w:color w:val="000000"/>
                <w:spacing w:val="38"/>
                <w:w w:val="104"/>
                <w:sz w:val="20"/>
                <w:szCs w:val="20"/>
                <w:vertAlign w:val="subscript"/>
              </w:rPr>
              <w:t>гст</w:t>
            </w:r>
            <w:proofErr w:type="spellEnd"/>
            <w:r w:rsidRPr="009537EC">
              <w:rPr>
                <w:rFonts w:ascii="Times New Roman" w:hAnsi="Times New Roman"/>
                <w:color w:val="000000"/>
                <w:spacing w:val="38"/>
                <w:w w:val="104"/>
                <w:sz w:val="20"/>
                <w:szCs w:val="20"/>
                <w:vertAlign w:val="subscript"/>
              </w:rPr>
              <w:t>.</w:t>
            </w:r>
          </w:p>
          <w:p w:rsidR="009537EC" w:rsidRPr="009537EC" w:rsidRDefault="009537EC" w:rsidP="009537EC">
            <w:pPr>
              <w:pStyle w:val="a4"/>
              <w:widowControl w:val="0"/>
              <w:numPr>
                <w:ilvl w:val="0"/>
                <w:numId w:val="2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/>
              <w:contextualSpacing/>
              <w:jc w:val="both"/>
              <w:rPr>
                <w:rFonts w:ascii="Times New Roman" w:hAnsi="Times New Roman"/>
                <w:color w:val="000000"/>
                <w:spacing w:val="1"/>
                <w:w w:val="104"/>
                <w:sz w:val="20"/>
                <w:szCs w:val="20"/>
              </w:rPr>
            </w:pPr>
            <w:r w:rsidRPr="009537EC">
              <w:rPr>
                <w:rFonts w:ascii="Times New Roman" w:hAnsi="Times New Roman"/>
                <w:color w:val="000000"/>
                <w:spacing w:val="2"/>
                <w:w w:val="104"/>
                <w:sz w:val="20"/>
                <w:szCs w:val="20"/>
                <w:lang w:val="en-US"/>
              </w:rPr>
              <w:t>n</w:t>
            </w:r>
            <w:r w:rsidRPr="009537EC">
              <w:rPr>
                <w:rFonts w:ascii="Times New Roman" w:hAnsi="Times New Roman"/>
                <w:color w:val="000000"/>
                <w:spacing w:val="12"/>
                <w:w w:val="104"/>
                <w:sz w:val="20"/>
                <w:szCs w:val="20"/>
              </w:rPr>
              <w:t>.</w:t>
            </w:r>
          </w:p>
          <w:p w:rsidR="00DA37FC" w:rsidRPr="009537EC" w:rsidRDefault="009537EC" w:rsidP="009537EC">
            <w:pPr>
              <w:pStyle w:val="a4"/>
              <w:widowControl w:val="0"/>
              <w:numPr>
                <w:ilvl w:val="0"/>
                <w:numId w:val="21"/>
              </w:numPr>
              <w:shd w:val="clear" w:color="auto" w:fill="FFFFFF"/>
              <w:autoSpaceDE w:val="0"/>
              <w:autoSpaceDN w:val="0"/>
              <w:adjustRightInd w:val="0"/>
              <w:spacing w:after="0"/>
              <w:ind w:right="-112"/>
              <w:contextualSpacing/>
              <w:jc w:val="both"/>
              <w:rPr>
                <w:rFonts w:ascii="Times New Roman" w:hAnsi="Times New Roman"/>
                <w:color w:val="000000"/>
                <w:spacing w:val="1"/>
                <w:w w:val="104"/>
                <w:sz w:val="26"/>
                <w:szCs w:val="26"/>
              </w:rPr>
            </w:pPr>
            <w:r w:rsidRPr="009537EC">
              <w:rPr>
                <w:rFonts w:ascii="Times New Roman" w:hAnsi="Times New Roman"/>
                <w:color w:val="000000"/>
                <w:spacing w:val="-3"/>
                <w:w w:val="104"/>
                <w:sz w:val="26"/>
                <w:szCs w:val="26"/>
              </w:rPr>
              <w:t>Ответ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Длительность этапа 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мин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Выполнение самостоятельной работы: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>решение  задачи  по пройденному материалу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953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Форма организации деятельности обучающихся 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Индивидуальная, фронтальная, групповая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9537E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Основные виды деятельности преподавателя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Координатор, оценка выполненного задания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DA37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>Закрепление и обобщение знаний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DA3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Научить пользоваться ле</w:t>
            </w:r>
            <w:r>
              <w:rPr>
                <w:rFonts w:ascii="Times New Roman" w:hAnsi="Times New Roman"/>
                <w:sz w:val="24"/>
                <w:szCs w:val="24"/>
              </w:rPr>
              <w:t>кционным материалом, закрепление полученных знаний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7685" w:type="dxa"/>
            <w:gridSpan w:val="3"/>
          </w:tcPr>
          <w:p w:rsidR="00DA37FC" w:rsidRPr="009537EC" w:rsidRDefault="009537EC" w:rsidP="009537E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hAnsi="Times New Roman"/>
                <w:bCs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Самостоятельное выполнение задания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повторение пройденного материала. </w:t>
            </w:r>
            <w:r w:rsidRPr="00DA37FC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Решение теста </w:t>
            </w:r>
            <w:r w:rsidRPr="00DA37FC">
              <w:rPr>
                <w:rFonts w:ascii="Times New Roman" w:hAnsi="Times New Roman"/>
                <w:bCs/>
              </w:rPr>
              <w:t xml:space="preserve">«Поддержание пластового давления. </w:t>
            </w:r>
            <w:proofErr w:type="spellStart"/>
            <w:r w:rsidRPr="00DA37FC">
              <w:rPr>
                <w:rFonts w:ascii="Times New Roman" w:hAnsi="Times New Roman"/>
                <w:bCs/>
              </w:rPr>
              <w:t>Сайклинг</w:t>
            </w:r>
            <w:proofErr w:type="spellEnd"/>
            <w:r w:rsidRPr="00DA37FC">
              <w:rPr>
                <w:rFonts w:ascii="Times New Roman" w:hAnsi="Times New Roman"/>
                <w:bCs/>
              </w:rPr>
              <w:t xml:space="preserve"> процесс.»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Длительность этапа 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15 минут</w:t>
            </w:r>
          </w:p>
        </w:tc>
      </w:tr>
      <w:tr w:rsidR="00DA37FC" w:rsidRPr="008A3ABA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Форма закрепления, обобщения</w:t>
            </w:r>
          </w:p>
        </w:tc>
        <w:tc>
          <w:tcPr>
            <w:tcW w:w="7685" w:type="dxa"/>
            <w:gridSpan w:val="3"/>
          </w:tcPr>
          <w:p w:rsidR="00DA37FC" w:rsidRPr="00DA37FC" w:rsidRDefault="00DA37FC" w:rsidP="00DA37F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2" w:firstLine="709"/>
              <w:jc w:val="both"/>
              <w:rPr>
                <w:rFonts w:ascii="Times New Roman" w:hAnsi="Times New Roman"/>
                <w:bCs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Самостоятельное выполнение задания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повторение пройденного материала. </w:t>
            </w:r>
            <w:r w:rsidRPr="00DA37FC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Решение теста </w:t>
            </w:r>
            <w:r w:rsidRPr="00DA37FC">
              <w:rPr>
                <w:rFonts w:ascii="Times New Roman" w:hAnsi="Times New Roman"/>
                <w:bCs/>
              </w:rPr>
              <w:t xml:space="preserve">«Поддержание пластового давления. </w:t>
            </w:r>
            <w:proofErr w:type="spellStart"/>
            <w:r w:rsidRPr="00DA37FC">
              <w:rPr>
                <w:rFonts w:ascii="Times New Roman" w:hAnsi="Times New Roman"/>
                <w:bCs/>
              </w:rPr>
              <w:t>Сайклинг</w:t>
            </w:r>
            <w:proofErr w:type="spellEnd"/>
            <w:r w:rsidRPr="00DA37FC">
              <w:rPr>
                <w:rFonts w:ascii="Times New Roman" w:hAnsi="Times New Roman"/>
                <w:bCs/>
              </w:rPr>
              <w:t xml:space="preserve"> процесс.»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b/>
                <w:sz w:val="24"/>
                <w:szCs w:val="24"/>
              </w:rPr>
            </w:pPr>
            <w:r w:rsidRPr="00C30825">
              <w:rPr>
                <w:rFonts w:ascii="Times New Roman" w:hAnsi="Times New Roman"/>
                <w:b/>
                <w:sz w:val="24"/>
                <w:szCs w:val="24"/>
              </w:rPr>
              <w:t>1 группа.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 xml:space="preserve"> С помощью  какого оборудования закачивают сухой газ в нагнетательные скважины при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сайклинг-процессе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А) насоса;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Б) компрессора;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В)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газоконденсатора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Г) станка-качалки.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 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Выберите достоинства разработки месторождений с поддержанием пластового давления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заводнением</w:t>
            </w:r>
            <w:proofErr w:type="spellEnd"/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sz w:val="24"/>
                <w:szCs w:val="24"/>
              </w:rPr>
              <w:t xml:space="preserve">А) средние коэффициенты </w:t>
            </w:r>
            <w:proofErr w:type="spellStart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газоотдачи</w:t>
            </w:r>
            <w:proofErr w:type="spellEnd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 xml:space="preserve"> и </w:t>
            </w:r>
            <w:proofErr w:type="spellStart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конденсатоотдачи</w:t>
            </w:r>
            <w:proofErr w:type="spellEnd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, при меньших затратах;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Б) высокие коэффициенты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 xml:space="preserve"> и максимальные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конденсатоотдачи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В) высокие коэффициенты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 xml:space="preserve"> при минимальных затратах;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Г) высокие коэффициенты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 xml:space="preserve"> при максимальных затратах.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3. </w:t>
            </w:r>
            <w:r w:rsidRPr="00C3082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Как называется процесс разработки газоконденсатного месторождения с поддержанием </w:t>
            </w:r>
            <w:r w:rsidRPr="00C30825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пластового давления путем закачки сухого газа?</w:t>
            </w:r>
          </w:p>
          <w:p w:rsidR="00C30825" w:rsidRPr="00C30825" w:rsidRDefault="00C30825" w:rsidP="00C30825">
            <w:pPr>
              <w:tabs>
                <w:tab w:val="left" w:pos="7995"/>
              </w:tabs>
              <w:spacing w:after="0" w:line="240" w:lineRule="auto"/>
              <w:ind w:firstLine="288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А) разработка на истощение;</w:t>
            </w:r>
            <w:r w:rsidRPr="00C30825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ab/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color w:val="000000"/>
                <w:spacing w:val="-4"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color w:val="000000"/>
                <w:spacing w:val="-4"/>
                <w:sz w:val="24"/>
                <w:szCs w:val="24"/>
              </w:rPr>
              <w:t xml:space="preserve">Б) </w:t>
            </w:r>
            <w:proofErr w:type="spellStart"/>
            <w:r w:rsidRPr="00EC5856">
              <w:rPr>
                <w:rFonts w:ascii="Times New Roman" w:hAnsi="Times New Roman"/>
                <w:i/>
                <w:color w:val="000000"/>
                <w:spacing w:val="-4"/>
                <w:sz w:val="24"/>
                <w:szCs w:val="24"/>
              </w:rPr>
              <w:t>сайклинг-процесс</w:t>
            </w:r>
            <w:proofErr w:type="spellEnd"/>
            <w:r w:rsidRPr="00EC5856">
              <w:rPr>
                <w:rFonts w:ascii="Times New Roman" w:hAnsi="Times New Roman"/>
                <w:i/>
                <w:color w:val="000000"/>
                <w:spacing w:val="-4"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В) </w:t>
            </w:r>
            <w:proofErr w:type="spellStart"/>
            <w:r w:rsidRPr="00C30825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исскуственное</w:t>
            </w:r>
            <w:proofErr w:type="spellEnd"/>
            <w:r w:rsidRPr="00C30825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C30825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заводнение</w:t>
            </w:r>
            <w:proofErr w:type="spellEnd"/>
            <w:r w:rsidRPr="00C30825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Г) система разработки.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>В какие скважины закачивают сухой газ для поддержания пластового давления?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А) эксплуатационные скважины;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Б) нагнетательные скважины;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В) разведочные скважины;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Г) специальные скважины.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5. </w:t>
            </w:r>
            <w:r w:rsidRPr="00C30825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Как можно использовать компрессорную станцию </w:t>
            </w:r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после значительного понижения пластового давления?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А) для подачи конденсата в газоконденсатный завод;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Б) для подачи добываемого газа в магистральный газопровод;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В) для обратного выкачивания сухого газа;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Г) все ответы верны.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b/>
                <w:sz w:val="24"/>
                <w:szCs w:val="24"/>
              </w:rPr>
            </w:pPr>
            <w:r w:rsidRPr="00C30825">
              <w:rPr>
                <w:rFonts w:ascii="Times New Roman" w:hAnsi="Times New Roman"/>
                <w:b/>
                <w:sz w:val="24"/>
                <w:szCs w:val="24"/>
              </w:rPr>
              <w:t xml:space="preserve">2 группа. 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 xml:space="preserve">С помощью  какого оборудования отделяют конденсат из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газоконденсата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 xml:space="preserve">  при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сайклинг-процессе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А) насоса;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Б) компрессора;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sz w:val="24"/>
                <w:szCs w:val="24"/>
              </w:rPr>
              <w:t xml:space="preserve">В) </w:t>
            </w:r>
            <w:proofErr w:type="spellStart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газоконденсатора</w:t>
            </w:r>
            <w:proofErr w:type="spellEnd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Г) сепаратора нефти.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Выберите достоинства разработки месторождений с поддержание пластового давления  закачкой сухого газа или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сайклинга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 xml:space="preserve"> процесса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А) высокие коэффициенты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 xml:space="preserve"> при минимальных затратах;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Б) высокие коэффициенты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 xml:space="preserve"> при максимальных затратах;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sz w:val="24"/>
                <w:szCs w:val="24"/>
              </w:rPr>
              <w:t xml:space="preserve">В) высокие коэффициенты </w:t>
            </w:r>
            <w:proofErr w:type="spellStart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газоотдачи</w:t>
            </w:r>
            <w:proofErr w:type="spellEnd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 xml:space="preserve"> и </w:t>
            </w:r>
            <w:proofErr w:type="spellStart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конденсатоотдачи</w:t>
            </w:r>
            <w:proofErr w:type="spellEnd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Г) высокие коэффициенты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 xml:space="preserve"> и минимальные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конденсатоотдачи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Какого вида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сайклинга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 xml:space="preserve"> не существует?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А)полный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сайклинг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Б) неполный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сайклинг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sz w:val="24"/>
                <w:szCs w:val="24"/>
              </w:rPr>
              <w:t xml:space="preserve">В) швейцарский </w:t>
            </w:r>
            <w:proofErr w:type="spellStart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сайклинг</w:t>
            </w:r>
            <w:proofErr w:type="spellEnd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Г) канадский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сайклинг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 xml:space="preserve">Что закачивают в пласт при поддержании пластового давления при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сайклинг-процессе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А)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газоконденсат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Б) сухой газ;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В) пластовую воду;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Г) ничего не закачивают.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>Как можно использовать полностью истощенную газоконденсатную залежь?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А) </w:t>
            </w:r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естественное подземное озеро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Б) </w:t>
            </w:r>
            <w:r w:rsidRPr="00EC5856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естественное подземное газохранилище;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В) резервуар для нефтепродуктов;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Г) нет верного ответа.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</w:p>
          <w:p w:rsidR="00C30825" w:rsidRDefault="00C30825" w:rsidP="00C30825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C30825">
              <w:rPr>
                <w:rFonts w:ascii="Times New Roman" w:hAnsi="Times New Roman"/>
                <w:b/>
                <w:sz w:val="24"/>
                <w:szCs w:val="24"/>
              </w:rPr>
              <w:t>группа.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30825" w:rsidRPr="00C30825" w:rsidRDefault="00C30825" w:rsidP="00C30825">
            <w:pPr>
              <w:numPr>
                <w:ilvl w:val="0"/>
                <w:numId w:val="25"/>
              </w:numPr>
              <w:spacing w:after="0" w:line="240" w:lineRule="auto"/>
              <w:ind w:left="5"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Чем обусловлены основные требования к оборудованию при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сайклинг-процессе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sz w:val="24"/>
                <w:szCs w:val="24"/>
              </w:rPr>
              <w:t xml:space="preserve">А) большое давление и </w:t>
            </w:r>
            <w:proofErr w:type="spellStart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двухфазность</w:t>
            </w:r>
            <w:proofErr w:type="spellEnd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 xml:space="preserve"> потока;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Б) наличие коррозионно-активных компонентов;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В) пониженная температура и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гидратообразование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Г) все ответы верны.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>Выберите достоинства разработки месторождений без поддержания пластового давления на истощение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А) высокие коэффициенты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конденсатоотдачи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Б) высокие коэффициенты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 xml:space="preserve"> и минимальные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конденсатоотдачи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В) высокие коэффициенты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газоотдачи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 xml:space="preserve"> при минимальных затратах;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sz w:val="24"/>
                <w:szCs w:val="24"/>
              </w:rPr>
              <w:t xml:space="preserve">Г) высокие коэффициенты </w:t>
            </w:r>
            <w:proofErr w:type="spellStart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газоотдачи</w:t>
            </w:r>
            <w:proofErr w:type="spellEnd"/>
            <w:r w:rsidRPr="00EC5856">
              <w:rPr>
                <w:rFonts w:ascii="Times New Roman" w:hAnsi="Times New Roman"/>
                <w:i/>
                <w:sz w:val="24"/>
                <w:szCs w:val="24"/>
              </w:rPr>
              <w:t xml:space="preserve"> при максимальных затратах.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Как называется </w:t>
            </w:r>
            <w:r w:rsidRPr="00C30825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процесс движения газа в пласте к добывающим скважинам при </w:t>
            </w:r>
            <w:r w:rsidRPr="00C30825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помощи определенной системы размещения установленного числа </w:t>
            </w:r>
            <w:r w:rsidRPr="00C3082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скважин на площади</w:t>
            </w:r>
            <w:r w:rsidRPr="00C30825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?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А) методы увеличения </w:t>
            </w:r>
            <w:proofErr w:type="spellStart"/>
            <w:r w:rsidRPr="00C30825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нефтеотдачи</w:t>
            </w:r>
            <w:proofErr w:type="spellEnd"/>
            <w:r w:rsidRPr="00C30825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Б) поддержание пластового давления;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color w:val="000000"/>
                <w:spacing w:val="-3"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color w:val="000000"/>
                <w:spacing w:val="-3"/>
                <w:sz w:val="24"/>
                <w:szCs w:val="24"/>
              </w:rPr>
              <w:t>В) разработка газового месторождения;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Г) технологический режим работы.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C30825">
              <w:rPr>
                <w:rFonts w:ascii="Times New Roman" w:hAnsi="Times New Roman"/>
                <w:sz w:val="24"/>
                <w:szCs w:val="24"/>
              </w:rPr>
              <w:t>Что закачивают в пласт при поддержании пластового давления при работе скважины на истощение?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 xml:space="preserve">А) </w:t>
            </w:r>
            <w:proofErr w:type="spellStart"/>
            <w:r w:rsidRPr="00C30825">
              <w:rPr>
                <w:rFonts w:ascii="Times New Roman" w:hAnsi="Times New Roman"/>
                <w:sz w:val="24"/>
                <w:szCs w:val="24"/>
              </w:rPr>
              <w:t>газоконденсат</w:t>
            </w:r>
            <w:proofErr w:type="spellEnd"/>
            <w:r w:rsidRPr="00C308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Б) сухой газ;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sz w:val="24"/>
                <w:szCs w:val="24"/>
              </w:rPr>
              <w:t>В) пластовую воду;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rPr>
                <w:rFonts w:ascii="Times New Roman" w:hAnsi="Times New Roman"/>
                <w:i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sz w:val="24"/>
                <w:szCs w:val="24"/>
              </w:rPr>
              <w:t>Г) ничего не закачивают.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5. </w:t>
            </w:r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Что добавляют к закачиваемому в пласт сухому газу для определения степени </w:t>
            </w:r>
            <w:proofErr w:type="spellStart"/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разбавленности</w:t>
            </w:r>
            <w:proofErr w:type="spellEnd"/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жирного газа сухим?</w:t>
            </w:r>
          </w:p>
          <w:p w:rsidR="00C30825" w:rsidRPr="00EC5856" w:rsidRDefault="00C30825" w:rsidP="00C30825">
            <w:pPr>
              <w:spacing w:after="0" w:line="240" w:lineRule="auto"/>
              <w:ind w:firstLine="288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EC5856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А) газообразные радиоактивные изотопы;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Б) ингибиторы </w:t>
            </w:r>
            <w:proofErr w:type="spellStart"/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гидратообразования</w:t>
            </w:r>
            <w:proofErr w:type="spellEnd"/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C30825" w:rsidRPr="00C30825" w:rsidRDefault="00C30825" w:rsidP="00C30825">
            <w:pPr>
              <w:spacing w:after="0" w:line="240" w:lineRule="auto"/>
              <w:ind w:firstLine="28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В) антикоррозионные добавки;</w:t>
            </w:r>
          </w:p>
          <w:p w:rsidR="00DA37FC" w:rsidRPr="00C30825" w:rsidRDefault="00C30825" w:rsidP="00C30825">
            <w:pPr>
              <w:spacing w:after="0" w:line="240" w:lineRule="auto"/>
              <w:ind w:firstLine="28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08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Г) конденсат.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Функции преподавателя на данном этапе 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Координатор практического занятия, эксперт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Форма организации деятельности обучающихся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Индивидуальная, фронтальная, групповая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DA37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>Рефлексия и по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>ведение итогов занятия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Оценка усвоения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Организация деятельности обучающихся для обобщения результатов занятия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Длительность этапа 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Ответы на вопросы преподавателя, беседа</w:t>
            </w:r>
          </w:p>
          <w:p w:rsidR="00DA37FC" w:rsidRPr="00EF530C" w:rsidRDefault="00DA37FC" w:rsidP="00EF530C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Как  вы думаете, пригодятся ли знания, полученные на данном занятии? И где могут пригодиться?</w:t>
            </w:r>
          </w:p>
          <w:p w:rsidR="00DA37FC" w:rsidRDefault="00DA37FC" w:rsidP="00DA37FC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Что вы узнали нового, и что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дало это занятие?</w:t>
            </w:r>
          </w:p>
          <w:p w:rsidR="00DA37FC" w:rsidRPr="00DA37FC" w:rsidRDefault="00DA37FC" w:rsidP="00DA37FC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Если еще вопросы, которые необходимо изучить дополнительно?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Форма </w:t>
            </w:r>
            <w:r w:rsidRPr="00EF53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организации деятельности обучающихся 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lastRenderedPageBreak/>
              <w:t>Фр</w:t>
            </w:r>
            <w:r>
              <w:rPr>
                <w:rFonts w:ascii="Times New Roman" w:hAnsi="Times New Roman"/>
                <w:sz w:val="24"/>
                <w:szCs w:val="24"/>
              </w:rPr>
              <w:t>онтальная. Обеспечить самооценку</w:t>
            </w:r>
            <w:r w:rsidRPr="00EF530C">
              <w:rPr>
                <w:rFonts w:ascii="Times New Roman" w:hAnsi="Times New Roman"/>
                <w:sz w:val="24"/>
                <w:szCs w:val="24"/>
              </w:rPr>
              <w:t xml:space="preserve"> своей деятельности и </w:t>
            </w:r>
            <w:r w:rsidRPr="00EF530C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 других участников, фиксирование собственных затруднений в деятельности, выявление их причин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Функции преподавателя на данном этапе 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Модератор, </w:t>
            </w:r>
            <w:proofErr w:type="spellStart"/>
            <w:r w:rsidRPr="00EF530C">
              <w:rPr>
                <w:rFonts w:ascii="Times New Roman" w:hAnsi="Times New Roman"/>
                <w:sz w:val="24"/>
                <w:szCs w:val="24"/>
              </w:rPr>
              <w:t>мотиватор</w:t>
            </w:r>
            <w:proofErr w:type="spellEnd"/>
            <w:r w:rsidRPr="00EF53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Основные виды деятельности преподавателя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A85E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Оценка результатов усвоения знаний по теме: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Поддержание пластового давления.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Сайклинг-процесс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DA37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Заключительный 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530C">
              <w:rPr>
                <w:rFonts w:ascii="Times New Roman" w:hAnsi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Закрепление полученных знаний в процессе </w:t>
            </w:r>
            <w:r w:rsidR="00C820EC">
              <w:rPr>
                <w:rFonts w:ascii="Times New Roman" w:hAnsi="Times New Roman"/>
                <w:sz w:val="24"/>
                <w:szCs w:val="24"/>
              </w:rPr>
              <w:t>выполнения домашнего задания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Домашнее задание</w:t>
            </w:r>
          </w:p>
          <w:p w:rsidR="00DA37FC" w:rsidRPr="00EB26D1" w:rsidRDefault="00EB26D1" w:rsidP="00EB26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6D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6F6F6"/>
              </w:rPr>
              <w:t>Отделение конденсата от сырого природного газа. (Принцип отделения, оборудование).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Длительность этапа 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3 минуты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Функции преподавателя на данном этапе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Координатор, организатор</w:t>
            </w:r>
          </w:p>
        </w:tc>
      </w:tr>
      <w:tr w:rsidR="00DA37FC" w:rsidRPr="00EF530C">
        <w:tc>
          <w:tcPr>
            <w:tcW w:w="2228" w:type="dxa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>Основные виды деятельности преподавателя</w:t>
            </w:r>
          </w:p>
        </w:tc>
        <w:tc>
          <w:tcPr>
            <w:tcW w:w="7685" w:type="dxa"/>
            <w:gridSpan w:val="3"/>
          </w:tcPr>
          <w:p w:rsidR="00DA37FC" w:rsidRPr="00EF530C" w:rsidRDefault="00DA37FC" w:rsidP="00EF5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530C">
              <w:rPr>
                <w:rFonts w:ascii="Times New Roman" w:hAnsi="Times New Roman"/>
                <w:sz w:val="24"/>
                <w:szCs w:val="24"/>
              </w:rPr>
              <w:t xml:space="preserve">Инструктаж по ведению домашнего задания. </w:t>
            </w:r>
          </w:p>
        </w:tc>
      </w:tr>
    </w:tbl>
    <w:p w:rsidR="00872DE2" w:rsidRDefault="00872DE2" w:rsidP="00117443">
      <w:pPr>
        <w:spacing w:after="0"/>
        <w:jc w:val="center"/>
        <w:rPr>
          <w:rFonts w:ascii="Times New Roman" w:hAnsi="Times New Roman"/>
          <w:sz w:val="24"/>
          <w:szCs w:val="24"/>
          <w:lang w:eastAsia="ru-RU" w:bidi="he-IL"/>
        </w:rPr>
      </w:pPr>
      <w:bookmarkStart w:id="0" w:name="_PictureBullets"/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9537EC" w:rsidRDefault="009537EC" w:rsidP="009E03C2">
      <w:pPr>
        <w:spacing w:after="0"/>
        <w:jc w:val="center"/>
        <w:outlineLvl w:val="0"/>
        <w:rPr>
          <w:rFonts w:ascii="Times New Roman" w:hAnsi="Times New Roman"/>
          <w:sz w:val="28"/>
          <w:szCs w:val="28"/>
          <w:lang w:eastAsia="ru-RU" w:bidi="he-IL"/>
        </w:rPr>
      </w:pPr>
    </w:p>
    <w:p w:rsidR="00872DE2" w:rsidRPr="009537EC" w:rsidRDefault="009537EC" w:rsidP="009E03C2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eastAsia="ru-RU" w:bidi="he-IL"/>
        </w:rPr>
      </w:pPr>
      <w:r w:rsidRPr="009537EC">
        <w:rPr>
          <w:rFonts w:ascii="Times New Roman" w:hAnsi="Times New Roman"/>
          <w:b/>
          <w:sz w:val="28"/>
          <w:szCs w:val="28"/>
          <w:lang w:eastAsia="ru-RU" w:bidi="he-IL"/>
        </w:rPr>
        <w:t xml:space="preserve">ПРИЛОЖЕНИЕ </w:t>
      </w:r>
    </w:p>
    <w:p w:rsidR="00872DE2" w:rsidRDefault="00872DE2" w:rsidP="00922527">
      <w:pPr>
        <w:spacing w:after="0"/>
        <w:rPr>
          <w:rFonts w:ascii="Times New Roman" w:hAnsi="Times New Roman"/>
          <w:sz w:val="28"/>
          <w:szCs w:val="28"/>
          <w:lang w:eastAsia="ru-RU" w:bidi="he-IL"/>
        </w:rPr>
      </w:pPr>
    </w:p>
    <w:p w:rsidR="00CA747A" w:rsidRPr="00895E81" w:rsidRDefault="00CA747A" w:rsidP="00CA747A">
      <w:pPr>
        <w:ind w:firstLine="1134"/>
        <w:jc w:val="both"/>
        <w:rPr>
          <w:rFonts w:ascii="Times New Roman" w:hAnsi="Times New Roman"/>
          <w:b/>
          <w:sz w:val="28"/>
          <w:szCs w:val="28"/>
        </w:rPr>
      </w:pPr>
      <w:r w:rsidRPr="00895E81">
        <w:rPr>
          <w:rFonts w:ascii="Times New Roman" w:hAnsi="Times New Roman"/>
          <w:b/>
          <w:sz w:val="28"/>
          <w:szCs w:val="28"/>
        </w:rPr>
        <w:t>Задание</w:t>
      </w:r>
    </w:p>
    <w:p w:rsidR="00CA747A" w:rsidRPr="00895E81" w:rsidRDefault="00CA747A" w:rsidP="00CA747A">
      <w:pPr>
        <w:spacing w:after="0"/>
        <w:ind w:firstLine="1134"/>
        <w:jc w:val="both"/>
        <w:rPr>
          <w:rFonts w:ascii="Times New Roman" w:hAnsi="Times New Roman"/>
          <w:sz w:val="28"/>
          <w:szCs w:val="28"/>
        </w:rPr>
      </w:pPr>
      <w:r w:rsidRPr="00895E81">
        <w:rPr>
          <w:rFonts w:ascii="Times New Roman" w:hAnsi="Times New Roman"/>
          <w:sz w:val="28"/>
          <w:szCs w:val="28"/>
        </w:rPr>
        <w:t xml:space="preserve">На схеме обозначен продуктивный пласт и скважины – нагнетательная и эксплуатационная. Раскрасьте рисунок и отметьте </w:t>
      </w:r>
      <w:r w:rsidRPr="00895E81">
        <w:rPr>
          <w:rFonts w:ascii="Times New Roman" w:hAnsi="Times New Roman"/>
          <w:sz w:val="28"/>
          <w:szCs w:val="28"/>
        </w:rPr>
        <w:lastRenderedPageBreak/>
        <w:t xml:space="preserve">соответствующие скважины (нагнетательная - Н и </w:t>
      </w:r>
      <w:proofErr w:type="spellStart"/>
      <w:r w:rsidRPr="00895E81">
        <w:rPr>
          <w:rFonts w:ascii="Times New Roman" w:hAnsi="Times New Roman"/>
          <w:sz w:val="28"/>
          <w:szCs w:val="28"/>
        </w:rPr>
        <w:t>эксплуатационная-Э</w:t>
      </w:r>
      <w:proofErr w:type="spellEnd"/>
      <w:r w:rsidRPr="00895E81">
        <w:rPr>
          <w:rFonts w:ascii="Times New Roman" w:hAnsi="Times New Roman"/>
          <w:sz w:val="28"/>
          <w:szCs w:val="28"/>
        </w:rPr>
        <w:t>) для методов поддержания пластового давления.</w:t>
      </w:r>
    </w:p>
    <w:p w:rsidR="00CA747A" w:rsidRPr="00895E81" w:rsidRDefault="00CA747A" w:rsidP="00CA747A">
      <w:pPr>
        <w:spacing w:after="0"/>
        <w:ind w:firstLine="1134"/>
        <w:jc w:val="both"/>
        <w:rPr>
          <w:rFonts w:ascii="Times New Roman" w:hAnsi="Times New Roman"/>
          <w:sz w:val="28"/>
          <w:szCs w:val="28"/>
        </w:rPr>
      </w:pPr>
      <w:r w:rsidRPr="00895E81">
        <w:rPr>
          <w:rFonts w:ascii="Times New Roman" w:hAnsi="Times New Roman"/>
          <w:sz w:val="28"/>
          <w:szCs w:val="28"/>
        </w:rPr>
        <w:t>Желтый – сухой газ</w:t>
      </w:r>
    </w:p>
    <w:p w:rsidR="00CA747A" w:rsidRPr="00895E81" w:rsidRDefault="00CA747A" w:rsidP="00CA747A">
      <w:pPr>
        <w:spacing w:after="0"/>
        <w:ind w:firstLine="1134"/>
        <w:jc w:val="both"/>
        <w:rPr>
          <w:rFonts w:ascii="Times New Roman" w:hAnsi="Times New Roman"/>
          <w:sz w:val="28"/>
          <w:szCs w:val="28"/>
        </w:rPr>
      </w:pPr>
      <w:r w:rsidRPr="00895E81">
        <w:rPr>
          <w:rFonts w:ascii="Times New Roman" w:hAnsi="Times New Roman"/>
          <w:sz w:val="28"/>
          <w:szCs w:val="28"/>
        </w:rPr>
        <w:t>Синий – вода</w:t>
      </w:r>
    </w:p>
    <w:p w:rsidR="00CA747A" w:rsidRPr="00895E81" w:rsidRDefault="00CA747A" w:rsidP="00CA747A">
      <w:pPr>
        <w:spacing w:after="0"/>
        <w:ind w:firstLine="1134"/>
        <w:jc w:val="both"/>
        <w:rPr>
          <w:rFonts w:ascii="Times New Roman" w:hAnsi="Times New Roman"/>
          <w:sz w:val="28"/>
          <w:szCs w:val="28"/>
        </w:rPr>
      </w:pPr>
      <w:r w:rsidRPr="00895E81">
        <w:rPr>
          <w:rFonts w:ascii="Times New Roman" w:hAnsi="Times New Roman"/>
          <w:sz w:val="28"/>
          <w:szCs w:val="28"/>
        </w:rPr>
        <w:t xml:space="preserve">Зеленый - </w:t>
      </w:r>
      <w:proofErr w:type="spellStart"/>
      <w:r w:rsidRPr="00895E81">
        <w:rPr>
          <w:rFonts w:ascii="Times New Roman" w:hAnsi="Times New Roman"/>
          <w:sz w:val="28"/>
          <w:szCs w:val="28"/>
        </w:rPr>
        <w:t>газоконденсат</w:t>
      </w:r>
      <w:proofErr w:type="spellEnd"/>
    </w:p>
    <w:p w:rsidR="00CA747A" w:rsidRPr="00895E81" w:rsidRDefault="00266CFA" w:rsidP="00CA747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12235" cy="2417445"/>
            <wp:effectExtent l="19050" t="0" r="0" b="0"/>
            <wp:docPr id="1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235" cy="241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47A" w:rsidRPr="00895E81" w:rsidRDefault="00CA747A" w:rsidP="00CA747A">
      <w:pPr>
        <w:spacing w:after="0"/>
        <w:ind w:firstLine="1134"/>
        <w:jc w:val="both"/>
        <w:rPr>
          <w:rFonts w:ascii="Times New Roman" w:hAnsi="Times New Roman"/>
          <w:sz w:val="28"/>
          <w:szCs w:val="28"/>
        </w:rPr>
      </w:pPr>
    </w:p>
    <w:p w:rsidR="00CA747A" w:rsidRPr="00680C8A" w:rsidRDefault="00CA747A" w:rsidP="00680C8A">
      <w:pPr>
        <w:pStyle w:val="a4"/>
        <w:numPr>
          <w:ilvl w:val="0"/>
          <w:numId w:val="27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680C8A">
        <w:rPr>
          <w:rFonts w:ascii="Times New Roman" w:hAnsi="Times New Roman"/>
          <w:sz w:val="28"/>
          <w:szCs w:val="28"/>
        </w:rPr>
        <w:t>группа</w:t>
      </w:r>
    </w:p>
    <w:p w:rsidR="00CA747A" w:rsidRPr="00680C8A" w:rsidRDefault="00CA747A" w:rsidP="00680C8A">
      <w:pPr>
        <w:pStyle w:val="a4"/>
        <w:numPr>
          <w:ilvl w:val="0"/>
          <w:numId w:val="28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680C8A">
        <w:rPr>
          <w:rFonts w:ascii="Times New Roman" w:hAnsi="Times New Roman"/>
          <w:sz w:val="28"/>
          <w:szCs w:val="28"/>
        </w:rPr>
        <w:t>Подпишите схемы. Для этого необходимо вспомнить методы поддержания пластового давления.</w:t>
      </w:r>
    </w:p>
    <w:p w:rsidR="00680C8A" w:rsidRDefault="00CA747A" w:rsidP="00680C8A">
      <w:pPr>
        <w:pStyle w:val="a4"/>
        <w:numPr>
          <w:ilvl w:val="0"/>
          <w:numId w:val="28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680C8A">
        <w:rPr>
          <w:rFonts w:ascii="Times New Roman" w:hAnsi="Times New Roman"/>
          <w:sz w:val="28"/>
          <w:szCs w:val="28"/>
        </w:rPr>
        <w:t xml:space="preserve">Раскрасьте пласты. Для того чтобы определить как раскрасить пласт,  необходимо вспомнить плотности сухого газа, </w:t>
      </w:r>
      <w:proofErr w:type="spellStart"/>
      <w:r w:rsidRPr="00680C8A">
        <w:rPr>
          <w:rFonts w:ascii="Times New Roman" w:hAnsi="Times New Roman"/>
          <w:sz w:val="28"/>
          <w:szCs w:val="28"/>
        </w:rPr>
        <w:t>газоконденсата</w:t>
      </w:r>
      <w:proofErr w:type="spellEnd"/>
      <w:r w:rsidRPr="00680C8A">
        <w:rPr>
          <w:rFonts w:ascii="Times New Roman" w:hAnsi="Times New Roman"/>
          <w:sz w:val="28"/>
          <w:szCs w:val="28"/>
        </w:rPr>
        <w:t xml:space="preserve"> и воды. </w:t>
      </w:r>
      <w:proofErr w:type="spellStart"/>
      <w:r w:rsidRPr="00680C8A">
        <w:rPr>
          <w:rFonts w:ascii="Times New Roman" w:hAnsi="Times New Roman"/>
          <w:sz w:val="28"/>
          <w:szCs w:val="28"/>
        </w:rPr>
        <w:t>Соответвенно</w:t>
      </w:r>
      <w:proofErr w:type="spellEnd"/>
      <w:r w:rsidRPr="00680C8A">
        <w:rPr>
          <w:rFonts w:ascii="Times New Roman" w:hAnsi="Times New Roman"/>
          <w:sz w:val="28"/>
          <w:szCs w:val="28"/>
        </w:rPr>
        <w:t xml:space="preserve"> компонент меньшей плотности будет легче и будет находиться выше. (На одной схеме сухой газ и </w:t>
      </w:r>
      <w:proofErr w:type="spellStart"/>
      <w:r w:rsidRPr="00680C8A">
        <w:rPr>
          <w:rFonts w:ascii="Times New Roman" w:hAnsi="Times New Roman"/>
          <w:sz w:val="28"/>
          <w:szCs w:val="28"/>
        </w:rPr>
        <w:t>газоконденсат</w:t>
      </w:r>
      <w:proofErr w:type="spellEnd"/>
      <w:r w:rsidRPr="00680C8A">
        <w:rPr>
          <w:rFonts w:ascii="Times New Roman" w:hAnsi="Times New Roman"/>
          <w:sz w:val="28"/>
          <w:szCs w:val="28"/>
        </w:rPr>
        <w:t>, на другой сухой газ и вода)</w:t>
      </w:r>
    </w:p>
    <w:p w:rsidR="00CA747A" w:rsidRPr="00680C8A" w:rsidRDefault="00CA747A" w:rsidP="00680C8A">
      <w:pPr>
        <w:pStyle w:val="a4"/>
        <w:numPr>
          <w:ilvl w:val="0"/>
          <w:numId w:val="28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680C8A">
        <w:rPr>
          <w:rFonts w:ascii="Times New Roman" w:hAnsi="Times New Roman"/>
          <w:sz w:val="28"/>
          <w:szCs w:val="28"/>
        </w:rPr>
        <w:t xml:space="preserve">Обозначьте нагнетательную и эксплуатационную скважины. Одна скважина у вас нагнетательная, другая эксплуатационная, только они разные для двух разных методов поддержания пластового давления.  Если забой скважины оказался на </w:t>
      </w:r>
      <w:proofErr w:type="spellStart"/>
      <w:r w:rsidRPr="00680C8A">
        <w:rPr>
          <w:rFonts w:ascii="Times New Roman" w:hAnsi="Times New Roman"/>
          <w:sz w:val="28"/>
          <w:szCs w:val="28"/>
        </w:rPr>
        <w:t>газоконденсате</w:t>
      </w:r>
      <w:proofErr w:type="spellEnd"/>
      <w:r w:rsidRPr="00680C8A">
        <w:rPr>
          <w:rFonts w:ascii="Times New Roman" w:hAnsi="Times New Roman"/>
          <w:sz w:val="28"/>
          <w:szCs w:val="28"/>
        </w:rPr>
        <w:t>, значит эта скважина эксплуатационная, а забой другой на закачиваемом компоненте (сухой газ или вода), значит она нагнетательная.</w:t>
      </w:r>
    </w:p>
    <w:p w:rsidR="00CA747A" w:rsidRDefault="00CA747A" w:rsidP="00CA747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80C8A" w:rsidRDefault="00680C8A" w:rsidP="00CA747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80C8A" w:rsidRDefault="00680C8A" w:rsidP="00CA747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80C8A" w:rsidRDefault="00680C8A" w:rsidP="00CA747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80C8A" w:rsidRDefault="00680C8A" w:rsidP="00CA747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80C8A" w:rsidRDefault="00680C8A" w:rsidP="00CA747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A747A" w:rsidRPr="00680C8A" w:rsidRDefault="00CA747A" w:rsidP="00680C8A">
      <w:pPr>
        <w:pStyle w:val="a4"/>
        <w:numPr>
          <w:ilvl w:val="0"/>
          <w:numId w:val="27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680C8A">
        <w:rPr>
          <w:rFonts w:ascii="Times New Roman" w:hAnsi="Times New Roman"/>
          <w:sz w:val="28"/>
          <w:szCs w:val="28"/>
        </w:rPr>
        <w:t>группа</w:t>
      </w:r>
    </w:p>
    <w:p w:rsidR="00CA747A" w:rsidRPr="00680C8A" w:rsidRDefault="00CA747A" w:rsidP="00680C8A">
      <w:pPr>
        <w:pStyle w:val="a4"/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680C8A">
        <w:rPr>
          <w:rFonts w:ascii="Times New Roman" w:hAnsi="Times New Roman"/>
          <w:sz w:val="28"/>
          <w:szCs w:val="28"/>
        </w:rPr>
        <w:t xml:space="preserve">Подпишите схемы в </w:t>
      </w:r>
      <w:proofErr w:type="spellStart"/>
      <w:r w:rsidRPr="00680C8A">
        <w:rPr>
          <w:rFonts w:ascii="Times New Roman" w:hAnsi="Times New Roman"/>
          <w:sz w:val="28"/>
          <w:szCs w:val="28"/>
        </w:rPr>
        <w:t>соотвествии</w:t>
      </w:r>
      <w:proofErr w:type="spellEnd"/>
      <w:r w:rsidRPr="00680C8A">
        <w:rPr>
          <w:rFonts w:ascii="Times New Roman" w:hAnsi="Times New Roman"/>
          <w:sz w:val="28"/>
          <w:szCs w:val="28"/>
        </w:rPr>
        <w:t xml:space="preserve"> с методами поддержания пластового давления.</w:t>
      </w:r>
    </w:p>
    <w:p w:rsidR="00680C8A" w:rsidRDefault="00CA747A" w:rsidP="00680C8A">
      <w:pPr>
        <w:pStyle w:val="a4"/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680C8A">
        <w:rPr>
          <w:rFonts w:ascii="Times New Roman" w:hAnsi="Times New Roman"/>
          <w:sz w:val="28"/>
          <w:szCs w:val="28"/>
        </w:rPr>
        <w:t xml:space="preserve">Раскрасьте пласты. Для того чтобы определить как раскрасить пласт,  необходимо вспомнить плотности сухого газа, </w:t>
      </w:r>
      <w:proofErr w:type="spellStart"/>
      <w:r w:rsidRPr="00680C8A">
        <w:rPr>
          <w:rFonts w:ascii="Times New Roman" w:hAnsi="Times New Roman"/>
          <w:sz w:val="28"/>
          <w:szCs w:val="28"/>
        </w:rPr>
        <w:t>газоконденсата</w:t>
      </w:r>
      <w:proofErr w:type="spellEnd"/>
      <w:r w:rsidRPr="00680C8A">
        <w:rPr>
          <w:rFonts w:ascii="Times New Roman" w:hAnsi="Times New Roman"/>
          <w:sz w:val="28"/>
          <w:szCs w:val="28"/>
        </w:rPr>
        <w:t xml:space="preserve"> и воды</w:t>
      </w:r>
      <w:r w:rsidR="00680C8A">
        <w:rPr>
          <w:rFonts w:ascii="Times New Roman" w:hAnsi="Times New Roman"/>
          <w:sz w:val="28"/>
          <w:szCs w:val="28"/>
        </w:rPr>
        <w:t>.</w:t>
      </w:r>
    </w:p>
    <w:p w:rsidR="00CA747A" w:rsidRPr="00680C8A" w:rsidRDefault="00CA747A" w:rsidP="00680C8A">
      <w:pPr>
        <w:pStyle w:val="a4"/>
        <w:numPr>
          <w:ilvl w:val="0"/>
          <w:numId w:val="29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680C8A">
        <w:rPr>
          <w:rFonts w:ascii="Times New Roman" w:hAnsi="Times New Roman"/>
          <w:sz w:val="28"/>
          <w:szCs w:val="28"/>
        </w:rPr>
        <w:lastRenderedPageBreak/>
        <w:t xml:space="preserve">Обозначьте нагнетательную и эксплуатационную скважины. Одна скважина у вас нагнетательная, другая эксплуатационная, только они разные для двух разных методов поддержания пластового давления.  </w:t>
      </w:r>
    </w:p>
    <w:p w:rsidR="00CA747A" w:rsidRDefault="00CA747A" w:rsidP="00CA747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A747A" w:rsidRPr="00680C8A" w:rsidRDefault="00CA747A" w:rsidP="00680C8A">
      <w:pPr>
        <w:pStyle w:val="a4"/>
        <w:numPr>
          <w:ilvl w:val="0"/>
          <w:numId w:val="27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680C8A">
        <w:rPr>
          <w:rFonts w:ascii="Times New Roman" w:hAnsi="Times New Roman"/>
          <w:sz w:val="28"/>
          <w:szCs w:val="28"/>
        </w:rPr>
        <w:t>группа</w:t>
      </w:r>
    </w:p>
    <w:p w:rsidR="00CA747A" w:rsidRPr="00680C8A" w:rsidRDefault="00CA747A" w:rsidP="00680C8A">
      <w:pPr>
        <w:pStyle w:val="a4"/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680C8A">
        <w:rPr>
          <w:rFonts w:ascii="Times New Roman" w:hAnsi="Times New Roman"/>
          <w:sz w:val="28"/>
          <w:szCs w:val="28"/>
        </w:rPr>
        <w:t>Подпишите схемы.</w:t>
      </w:r>
    </w:p>
    <w:p w:rsidR="00680C8A" w:rsidRDefault="00CA747A" w:rsidP="00680C8A">
      <w:pPr>
        <w:pStyle w:val="a4"/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680C8A">
        <w:rPr>
          <w:rFonts w:ascii="Times New Roman" w:hAnsi="Times New Roman"/>
          <w:sz w:val="28"/>
          <w:szCs w:val="28"/>
        </w:rPr>
        <w:t xml:space="preserve">Раскрасьте пласты. </w:t>
      </w:r>
    </w:p>
    <w:p w:rsidR="00CA747A" w:rsidRPr="00680C8A" w:rsidRDefault="00CA747A" w:rsidP="00680C8A">
      <w:pPr>
        <w:pStyle w:val="a4"/>
        <w:numPr>
          <w:ilvl w:val="0"/>
          <w:numId w:val="30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680C8A">
        <w:rPr>
          <w:rFonts w:ascii="Times New Roman" w:hAnsi="Times New Roman"/>
          <w:sz w:val="28"/>
          <w:szCs w:val="28"/>
        </w:rPr>
        <w:t>Обозначьте нагнетательную и эксплуатационную скважины.</w:t>
      </w:r>
    </w:p>
    <w:p w:rsidR="00CA747A" w:rsidRDefault="00CA747A" w:rsidP="00CA747A">
      <w:pPr>
        <w:pStyle w:val="a4"/>
        <w:spacing w:after="0"/>
        <w:ind w:left="0"/>
        <w:contextualSpacing/>
        <w:jc w:val="both"/>
        <w:rPr>
          <w:rFonts w:ascii="Times New Roman" w:hAnsi="Times New Roman"/>
          <w:noProof/>
          <w:sz w:val="28"/>
          <w:szCs w:val="28"/>
        </w:rPr>
      </w:pPr>
    </w:p>
    <w:p w:rsidR="00CA747A" w:rsidRPr="00895E81" w:rsidRDefault="00680C8A" w:rsidP="00CA747A">
      <w:pPr>
        <w:pStyle w:val="a4"/>
        <w:spacing w:after="0"/>
        <w:ind w:left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3043555</wp:posOffset>
            </wp:positionH>
            <wp:positionV relativeFrom="paragraph">
              <wp:posOffset>0</wp:posOffset>
            </wp:positionV>
            <wp:extent cx="3047365" cy="2146300"/>
            <wp:effectExtent l="19050" t="0" r="635" b="0"/>
            <wp:wrapTight wrapText="bothSides">
              <wp:wrapPolygon edited="0">
                <wp:start x="-135" y="0"/>
                <wp:lineTo x="-135" y="21472"/>
                <wp:lineTo x="21605" y="21472"/>
                <wp:lineTo x="21605" y="0"/>
                <wp:lineTo x="-135" y="0"/>
              </wp:wrapPolygon>
            </wp:wrapTight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365" cy="214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66CF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40710" cy="2194560"/>
            <wp:effectExtent l="19050" t="0" r="2540" b="0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2D8" w:rsidRDefault="002E12D8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2E12D8" w:rsidRDefault="002E12D8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8C5B9E" w:rsidRDefault="008C5B9E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8C5B9E" w:rsidRDefault="008C5B9E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9537EC" w:rsidRDefault="009537EC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EB26D1" w:rsidRDefault="00EB26D1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EB26D1" w:rsidRDefault="00EB26D1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EB26D1" w:rsidRDefault="00EB26D1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EB26D1" w:rsidRDefault="00EB26D1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EB26D1" w:rsidRDefault="00EB26D1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EB26D1" w:rsidRDefault="00EB26D1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EB26D1" w:rsidRDefault="00EB26D1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680C8A" w:rsidRDefault="00680C8A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680C8A" w:rsidRDefault="00680C8A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680C8A" w:rsidRDefault="00680C8A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680C8A" w:rsidRDefault="00680C8A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680C8A" w:rsidRDefault="00680C8A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680C8A" w:rsidRDefault="00680C8A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680C8A" w:rsidRDefault="00680C8A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680C8A" w:rsidRDefault="00680C8A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9537EC" w:rsidRDefault="009537EC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b/>
          <w:bCs/>
          <w:color w:val="000000"/>
          <w:spacing w:val="-1"/>
          <w:w w:val="104"/>
          <w:sz w:val="24"/>
          <w:szCs w:val="24"/>
          <w:lang w:eastAsia="ru-RU"/>
        </w:rPr>
        <w:t xml:space="preserve">ЗАДАЧА 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color w:val="000000"/>
          <w:spacing w:val="-1"/>
          <w:w w:val="104"/>
          <w:sz w:val="24"/>
          <w:szCs w:val="24"/>
          <w:lang w:eastAsia="ru-RU"/>
        </w:rPr>
        <w:t>Спроектировать процесс закачки газа с целью под</w:t>
      </w:r>
      <w:r w:rsidRPr="00DD32D3">
        <w:rPr>
          <w:rFonts w:ascii="Times New Roman" w:eastAsia="Times New Roman" w:hAnsi="Times New Roman"/>
          <w:color w:val="000000"/>
          <w:spacing w:val="-1"/>
          <w:w w:val="104"/>
          <w:sz w:val="24"/>
          <w:szCs w:val="24"/>
          <w:lang w:eastAsia="ru-RU"/>
        </w:rPr>
        <w:softHyphen/>
      </w:r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eastAsia="ru-RU"/>
        </w:rPr>
        <w:t>держания пластового давления. Коэффици</w:t>
      </w:r>
      <w:r w:rsidRPr="00DD32D3">
        <w:rPr>
          <w:rFonts w:ascii="Times New Roman" w:eastAsia="Times New Roman" w:hAnsi="Times New Roman"/>
          <w:color w:val="000000"/>
          <w:spacing w:val="5"/>
          <w:w w:val="104"/>
          <w:sz w:val="24"/>
          <w:szCs w:val="24"/>
          <w:lang w:eastAsia="ru-RU"/>
        </w:rPr>
        <w:t xml:space="preserve">ент пропорциональности </w:t>
      </w:r>
      <w:r w:rsidRPr="00DD32D3">
        <w:rPr>
          <w:rFonts w:ascii="Times New Roman" w:eastAsia="Times New Roman" w:hAnsi="Times New Roman"/>
          <w:color w:val="000000"/>
          <w:spacing w:val="-1"/>
          <w:w w:val="104"/>
          <w:sz w:val="24"/>
          <w:szCs w:val="24"/>
          <w:lang w:eastAsia="ru-RU"/>
        </w:rPr>
        <w:t xml:space="preserve">с </w:t>
      </w:r>
      <w:r w:rsidRPr="00DD32D3">
        <w:rPr>
          <w:rFonts w:ascii="Times New Roman" w:eastAsia="Times New Roman" w:hAnsi="Times New Roman"/>
          <w:color w:val="000000"/>
          <w:spacing w:val="5"/>
          <w:w w:val="104"/>
          <w:sz w:val="24"/>
          <w:szCs w:val="24"/>
          <w:lang w:eastAsia="ru-RU"/>
        </w:rPr>
        <w:t>= 24900 м</w:t>
      </w:r>
      <w:r w:rsidRPr="00DD32D3">
        <w:rPr>
          <w:rFonts w:ascii="Times New Roman" w:eastAsia="Times New Roman" w:hAnsi="Times New Roman"/>
          <w:color w:val="000000"/>
          <w:spacing w:val="5"/>
          <w:w w:val="104"/>
          <w:sz w:val="24"/>
          <w:szCs w:val="24"/>
          <w:vertAlign w:val="superscript"/>
          <w:lang w:eastAsia="ru-RU"/>
        </w:rPr>
        <w:t>3</w:t>
      </w:r>
      <w:r w:rsidRPr="00DD32D3">
        <w:rPr>
          <w:rFonts w:ascii="Times New Roman" w:eastAsia="Times New Roman" w:hAnsi="Times New Roman"/>
          <w:color w:val="000000"/>
          <w:spacing w:val="5"/>
          <w:w w:val="104"/>
          <w:sz w:val="24"/>
          <w:szCs w:val="24"/>
          <w:lang w:eastAsia="ru-RU"/>
        </w:rPr>
        <w:t>/(</w:t>
      </w:r>
      <w:proofErr w:type="spellStart"/>
      <w:r w:rsidRPr="00DD32D3">
        <w:rPr>
          <w:rFonts w:ascii="Times New Roman" w:eastAsia="Times New Roman" w:hAnsi="Times New Roman"/>
          <w:color w:val="000000"/>
          <w:spacing w:val="5"/>
          <w:w w:val="104"/>
          <w:sz w:val="24"/>
          <w:szCs w:val="24"/>
          <w:lang w:eastAsia="ru-RU"/>
        </w:rPr>
        <w:t>сут</w:t>
      </w:r>
      <w:proofErr w:type="spellEnd"/>
      <w:r w:rsidRPr="00DD32D3">
        <w:rPr>
          <w:rFonts w:ascii="Times New Roman" w:eastAsia="Times New Roman" w:hAnsi="Times New Roman"/>
          <w:color w:val="000000"/>
          <w:spacing w:val="5"/>
          <w:w w:val="104"/>
          <w:sz w:val="24"/>
          <w:szCs w:val="24"/>
          <w:lang w:eastAsia="ru-RU"/>
        </w:rPr>
        <w:t>∙МПа</w:t>
      </w:r>
      <w:r w:rsidRPr="00DD32D3">
        <w:rPr>
          <w:rFonts w:ascii="Times New Roman" w:eastAsia="Times New Roman" w:hAnsi="Times New Roman"/>
          <w:color w:val="000000"/>
          <w:spacing w:val="5"/>
          <w:w w:val="104"/>
          <w:sz w:val="24"/>
          <w:szCs w:val="24"/>
          <w:vertAlign w:val="superscript"/>
          <w:lang w:eastAsia="ru-RU"/>
        </w:rPr>
        <w:t>2</w:t>
      </w:r>
      <w:r w:rsidRPr="00DD32D3">
        <w:rPr>
          <w:rFonts w:ascii="Times New Roman" w:eastAsia="Times New Roman" w:hAnsi="Times New Roman"/>
          <w:color w:val="000000"/>
          <w:spacing w:val="5"/>
          <w:w w:val="104"/>
          <w:sz w:val="24"/>
          <w:szCs w:val="24"/>
          <w:lang w:eastAsia="ru-RU"/>
        </w:rPr>
        <w:t xml:space="preserve">) </w:t>
      </w:r>
      <w:r w:rsidRPr="00DD32D3">
        <w:rPr>
          <w:rFonts w:ascii="Times New Roman" w:eastAsia="Times New Roman" w:hAnsi="Times New Roman"/>
          <w:color w:val="000000"/>
          <w:spacing w:val="1"/>
          <w:w w:val="104"/>
          <w:sz w:val="24"/>
          <w:szCs w:val="24"/>
          <w:lang w:eastAsia="ru-RU"/>
        </w:rPr>
        <w:t xml:space="preserve">за счет извлечения флюидов за сутки, составляет </w:t>
      </w:r>
      <w:r w:rsidRPr="00DD32D3">
        <w:rPr>
          <w:rFonts w:ascii="Times New Roman" w:eastAsia="Times New Roman" w:hAnsi="Times New Roman"/>
          <w:iCs/>
          <w:color w:val="000000"/>
          <w:spacing w:val="1"/>
          <w:w w:val="104"/>
          <w:sz w:val="24"/>
          <w:szCs w:val="24"/>
          <w:lang w:val="en-US" w:eastAsia="ru-RU"/>
        </w:rPr>
        <w:t>V</w:t>
      </w:r>
      <w:r w:rsidRPr="00DD32D3">
        <w:rPr>
          <w:rFonts w:ascii="Times New Roman" w:eastAsia="Times New Roman" w:hAnsi="Times New Roman"/>
          <w:iCs/>
          <w:color w:val="000000"/>
          <w:spacing w:val="1"/>
          <w:w w:val="104"/>
          <w:sz w:val="24"/>
          <w:szCs w:val="24"/>
          <w:vertAlign w:val="subscript"/>
          <w:lang w:eastAsia="ru-RU"/>
        </w:rPr>
        <w:t>пл</w:t>
      </w:r>
      <w:r w:rsidRPr="00DD32D3">
        <w:rPr>
          <w:rFonts w:ascii="Times New Roman" w:eastAsia="Times New Roman" w:hAnsi="Times New Roman"/>
          <w:color w:val="000000"/>
          <w:spacing w:val="1"/>
          <w:w w:val="104"/>
          <w:sz w:val="24"/>
          <w:szCs w:val="24"/>
          <w:lang w:eastAsia="ru-RU"/>
        </w:rPr>
        <w:t>=</w:t>
      </w:r>
      <w:r w:rsidRPr="00DD32D3">
        <w:rPr>
          <w:rFonts w:ascii="Times New Roman" w:eastAsia="Times New Roman" w:hAnsi="Times New Roman"/>
          <w:color w:val="000000"/>
          <w:spacing w:val="7"/>
          <w:w w:val="104"/>
          <w:sz w:val="24"/>
          <w:szCs w:val="24"/>
          <w:lang w:eastAsia="ru-RU"/>
        </w:rPr>
        <w:t>27585м</w:t>
      </w:r>
      <w:r w:rsidRPr="00DD32D3">
        <w:rPr>
          <w:rFonts w:ascii="Times New Roman" w:eastAsia="Times New Roman" w:hAnsi="Times New Roman"/>
          <w:color w:val="000000"/>
          <w:spacing w:val="7"/>
          <w:w w:val="104"/>
          <w:sz w:val="24"/>
          <w:szCs w:val="24"/>
          <w:vertAlign w:val="superscript"/>
          <w:lang w:eastAsia="ru-RU"/>
        </w:rPr>
        <w:t>3</w:t>
      </w:r>
      <w:r w:rsidRPr="00DD32D3">
        <w:rPr>
          <w:rFonts w:ascii="Times New Roman" w:eastAsia="Times New Roman" w:hAnsi="Times New Roman"/>
          <w:color w:val="000000"/>
          <w:spacing w:val="7"/>
          <w:w w:val="104"/>
          <w:sz w:val="24"/>
          <w:szCs w:val="24"/>
          <w:lang w:eastAsia="ru-RU"/>
        </w:rPr>
        <w:t xml:space="preserve">. </w:t>
      </w:r>
      <w:r w:rsidRPr="00DD32D3">
        <w:rPr>
          <w:rFonts w:ascii="Times New Roman" w:eastAsia="Times New Roman" w:hAnsi="Times New Roman"/>
          <w:color w:val="000000"/>
          <w:spacing w:val="5"/>
          <w:w w:val="104"/>
          <w:sz w:val="24"/>
          <w:szCs w:val="24"/>
          <w:lang w:eastAsia="ru-RU"/>
        </w:rPr>
        <w:t>Забойное дав</w:t>
      </w:r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lang w:eastAsia="ru-RU"/>
        </w:rPr>
        <w:t xml:space="preserve">ление нагнетания </w:t>
      </w:r>
      <w:proofErr w:type="spellStart"/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lang w:eastAsia="ru-RU"/>
        </w:rPr>
        <w:t>Р</w:t>
      </w:r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vertAlign w:val="subscript"/>
          <w:lang w:eastAsia="ru-RU"/>
        </w:rPr>
        <w:t>забн</w:t>
      </w:r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vertAlign w:val="superscript"/>
          <w:lang w:eastAsia="ru-RU"/>
        </w:rPr>
        <w:t>=</w:t>
      </w:r>
      <w:proofErr w:type="spellEnd"/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lang w:eastAsia="ru-RU"/>
        </w:rPr>
        <w:t xml:space="preserve"> 10 МПа. ρ</w:t>
      </w:r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vertAlign w:val="subscript"/>
          <w:lang w:eastAsia="ru-RU"/>
        </w:rPr>
        <w:t>пл</w:t>
      </w:r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lang w:eastAsia="ru-RU"/>
        </w:rPr>
        <w:t xml:space="preserve"> = 8,5МПа – относительная плотность в пласте, </w:t>
      </w:r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lang w:val="en-US" w:eastAsia="ru-RU"/>
        </w:rPr>
        <w:t>z</w:t>
      </w:r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lang w:eastAsia="ru-RU"/>
        </w:rPr>
        <w:t xml:space="preserve"> – коэффициент </w:t>
      </w:r>
      <w:proofErr w:type="spellStart"/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lang w:eastAsia="ru-RU"/>
        </w:rPr>
        <w:t>сверхсжимаемости</w:t>
      </w:r>
      <w:proofErr w:type="spellEnd"/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lang w:eastAsia="ru-RU"/>
        </w:rPr>
        <w:t xml:space="preserve"> </w:t>
      </w:r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lang w:val="en-US" w:eastAsia="ru-RU"/>
        </w:rPr>
        <w:t>z</w:t>
      </w:r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lang w:eastAsia="ru-RU"/>
        </w:rPr>
        <w:t xml:space="preserve">=0,87, пластовая температура </w:t>
      </w:r>
      <w:proofErr w:type="spellStart"/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lang w:eastAsia="ru-RU"/>
        </w:rPr>
        <w:t>Т</w:t>
      </w:r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vertAlign w:val="subscript"/>
          <w:lang w:eastAsia="ru-RU"/>
        </w:rPr>
        <w:t>пл</w:t>
      </w:r>
      <w:proofErr w:type="spellEnd"/>
      <w:r w:rsidRPr="00DD32D3">
        <w:rPr>
          <w:rFonts w:ascii="Times New Roman" w:eastAsia="Times New Roman" w:hAnsi="Times New Roman"/>
          <w:color w:val="000000"/>
          <w:w w:val="104"/>
          <w:sz w:val="24"/>
          <w:szCs w:val="24"/>
          <w:lang w:eastAsia="ru-RU"/>
        </w:rPr>
        <w:t xml:space="preserve"> = 303К.</w:t>
      </w:r>
    </w:p>
    <w:p w:rsidR="008C5B9E" w:rsidRPr="00DD32D3" w:rsidRDefault="008C5B9E" w:rsidP="008C5B9E">
      <w:pPr>
        <w:keepNext/>
        <w:spacing w:after="0"/>
        <w:ind w:left="532" w:right="-112"/>
        <w:jc w:val="center"/>
        <w:outlineLvl w:val="0"/>
        <w:rPr>
          <w:rFonts w:ascii="Times New Roman" w:eastAsia="Times New Roman" w:hAnsi="Times New Roman"/>
          <w:b/>
          <w:sz w:val="24"/>
          <w:szCs w:val="24"/>
        </w:rPr>
      </w:pPr>
    </w:p>
    <w:p w:rsidR="008C5B9E" w:rsidRPr="00DD32D3" w:rsidRDefault="008C5B9E" w:rsidP="008C5B9E">
      <w:pPr>
        <w:keepNext/>
        <w:spacing w:after="0"/>
        <w:ind w:left="532" w:right="-112"/>
        <w:jc w:val="center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DD32D3">
        <w:rPr>
          <w:rFonts w:ascii="Times New Roman" w:eastAsia="Times New Roman" w:hAnsi="Times New Roman"/>
          <w:b/>
          <w:sz w:val="24"/>
          <w:szCs w:val="24"/>
        </w:rPr>
        <w:t>Проектирование закачки газа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месторождениях с газовой шапкой часто рассматривается воз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oftHyphen/>
      </w:r>
      <w:r w:rsidRPr="00DD32D3">
        <w:rPr>
          <w:rFonts w:ascii="Times New Roman" w:eastAsia="Times New Roman" w:hAnsi="Times New Roman"/>
          <w:color w:val="000000"/>
          <w:spacing w:val="4"/>
          <w:sz w:val="24"/>
          <w:szCs w:val="24"/>
          <w:lang w:eastAsia="ru-RU"/>
        </w:rPr>
        <w:t xml:space="preserve">можность поддержания пластового давления путем закачки газа. При </w:t>
      </w:r>
      <w:r w:rsidRPr="00DD32D3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этом рассматривается большой ряд вопросов, но главными из них яв</w:t>
      </w:r>
      <w:r w:rsidRPr="00DD32D3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softHyphen/>
      </w:r>
      <w:r w:rsidRPr="00DD32D3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>ляются вопросы, связанные с расчетом необходимого объема закачи</w:t>
      </w:r>
      <w:r w:rsidRPr="00DD32D3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softHyphen/>
        <w:t xml:space="preserve">ваемого 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газа </w:t>
      </w:r>
      <w:proofErr w:type="spellStart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eastAsia="ru-RU"/>
        </w:rPr>
        <w:t>г</w:t>
      </w:r>
      <w:proofErr w:type="spellEnd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приемистости нагнетательной скважины </w:t>
      </w:r>
      <w:proofErr w:type="spellStart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q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eastAsia="ru-RU"/>
        </w:rPr>
        <w:t>г</w:t>
      </w:r>
      <w:proofErr w:type="spellEnd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числа нагнетательных скважин 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Необходимый объем закачиваемого газа (в м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ru-RU"/>
        </w:rPr>
        <w:t>3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</w:t>
      </w:r>
      <w:proofErr w:type="spellStart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сут</w:t>
      </w:r>
      <w:proofErr w:type="spellEnd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в стандартных условиях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</w:t>
      </w:r>
      <w:proofErr w:type="spellStart"/>
      <w:r w:rsidRPr="00DD32D3"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eastAsia="ru-RU"/>
        </w:rPr>
        <w:t>гст</w:t>
      </w:r>
      <w:proofErr w:type="spellEnd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= 1</w:t>
      </w:r>
      <w:proofErr w:type="gramStart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,3</w:t>
      </w:r>
      <w:proofErr w:type="gramEnd"/>
      <w:r w:rsidRPr="00DD32D3">
        <w:rPr>
          <w:rFonts w:ascii="Times New Roman" w:eastAsia="Times New Roman" w:hAnsi="Times New Roman" w:cs="Arial"/>
          <w:color w:val="000000"/>
          <w:position w:val="-38"/>
          <w:sz w:val="24"/>
          <w:szCs w:val="24"/>
          <w:lang w:eastAsia="ru-RU"/>
        </w:rPr>
        <w:object w:dxaOrig="1332" w:dyaOrig="984">
          <v:shape id="_x0000_i1031" type="#_x0000_t75" style="width:67pt;height:48.85pt" o:ole="">
            <v:imagedata r:id="rId15" o:title=""/>
          </v:shape>
          <o:OLEObject Type="Embed" ProgID="Equation.3" ShapeID="_x0000_i1031" DrawAspect="Content" ObjectID="_1674156636" r:id="rId21"/>
        </w:object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(1)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где </w:t>
      </w:r>
      <w:proofErr w:type="spellStart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eastAsia="ru-RU"/>
        </w:rPr>
        <w:t>пл</w:t>
      </w:r>
      <w:proofErr w:type="spellEnd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объем, освобожденный за счет извлечения из пласта нефти, газа и воды и в который необходимо закачать газ, м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ru-RU"/>
        </w:rPr>
        <w:t>3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</w:t>
      </w:r>
      <w:proofErr w:type="spellStart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сут</w:t>
      </w:r>
      <w:proofErr w:type="spellEnd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Поглотительную способность скважины (в м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ru-RU"/>
        </w:rPr>
        <w:t>3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</w:t>
      </w:r>
      <w:proofErr w:type="spellStart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сут</w:t>
      </w:r>
      <w:proofErr w:type="spellEnd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q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eastAsia="ru-RU"/>
        </w:rPr>
        <w:t>гст</w:t>
      </w:r>
      <w:proofErr w:type="spellEnd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 закачке в нее газа (при стандартных условиях) можно рассчитать по </w:t>
      </w:r>
      <w:r w:rsidRPr="00DD32D3">
        <w:rPr>
          <w:rFonts w:ascii="Times New Roman" w:eastAsia="Times New Roman" w:hAnsi="Times New Roman"/>
          <w:color w:val="000000"/>
          <w:spacing w:val="-2"/>
          <w:w w:val="104"/>
          <w:sz w:val="24"/>
          <w:szCs w:val="24"/>
          <w:lang w:eastAsia="ru-RU"/>
        </w:rPr>
        <w:t xml:space="preserve">формуле (при условии справедливости закона </w:t>
      </w:r>
      <w:proofErr w:type="spellStart"/>
      <w:r w:rsidRPr="00DD32D3">
        <w:rPr>
          <w:rFonts w:ascii="Times New Roman" w:eastAsia="Times New Roman" w:hAnsi="Times New Roman"/>
          <w:color w:val="000000"/>
          <w:spacing w:val="-2"/>
          <w:w w:val="104"/>
          <w:sz w:val="24"/>
          <w:szCs w:val="24"/>
          <w:lang w:eastAsia="ru-RU"/>
        </w:rPr>
        <w:t>Дарси</w:t>
      </w:r>
      <w:proofErr w:type="spellEnd"/>
      <w:r w:rsidRPr="00DD32D3">
        <w:rPr>
          <w:rFonts w:ascii="Times New Roman" w:eastAsia="Times New Roman" w:hAnsi="Times New Roman"/>
          <w:color w:val="000000"/>
          <w:spacing w:val="-2"/>
          <w:w w:val="104"/>
          <w:sz w:val="24"/>
          <w:szCs w:val="24"/>
          <w:lang w:eastAsia="ru-RU"/>
        </w:rPr>
        <w:t>):</w:t>
      </w:r>
    </w:p>
    <w:p w:rsidR="008C5B9E" w:rsidRPr="00DD32D3" w:rsidRDefault="008C5B9E" w:rsidP="008C5B9E">
      <w:pPr>
        <w:widowControl w:val="0"/>
        <w:shd w:val="clear" w:color="auto" w:fill="FFFFFF"/>
        <w:tabs>
          <w:tab w:val="left" w:pos="5827"/>
        </w:tabs>
        <w:autoSpaceDE w:val="0"/>
        <w:autoSpaceDN w:val="0"/>
        <w:adjustRightInd w:val="0"/>
        <w:spacing w:after="0"/>
        <w:ind w:right="-112" w:firstLine="709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lang w:val="en-US" w:eastAsia="ru-RU"/>
        </w:rPr>
        <w:t>q</w:t>
      </w:r>
      <w:proofErr w:type="spellStart"/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vertAlign w:val="subscript"/>
          <w:lang w:eastAsia="ru-RU"/>
        </w:rPr>
        <w:t>гст</w:t>
      </w:r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lang w:eastAsia="ru-RU"/>
        </w:rPr>
        <w:t>=</w:t>
      </w:r>
      <w:proofErr w:type="gramEnd"/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lang w:eastAsia="ru-RU"/>
        </w:rPr>
        <w:t>с</w:t>
      </w:r>
      <w:proofErr w:type="spellEnd"/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lang w:eastAsia="ru-RU"/>
        </w:rPr>
        <w:t>(</w:t>
      </w:r>
      <w:proofErr w:type="spellStart"/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lang w:eastAsia="ru-RU"/>
        </w:rPr>
        <w:t>р</w:t>
      </w:r>
      <w:proofErr w:type="spellEnd"/>
      <w:r w:rsidRPr="00DD32D3">
        <w:rPr>
          <w:rFonts w:ascii="Times New Roman" w:eastAsia="Times New Roman" w:hAnsi="Times New Roman" w:cs="Arial"/>
          <w:color w:val="000000"/>
          <w:spacing w:val="38"/>
          <w:w w:val="104"/>
          <w:position w:val="-12"/>
          <w:sz w:val="24"/>
          <w:szCs w:val="24"/>
          <w:lang w:eastAsia="ru-RU"/>
        </w:rPr>
        <w:object w:dxaOrig="980" w:dyaOrig="380">
          <v:shape id="_x0000_i1032" type="#_x0000_t75" style="width:48.85pt;height:18.8pt" o:ole="">
            <v:imagedata r:id="rId17" o:title=""/>
          </v:shape>
          <o:OLEObject Type="Embed" ProgID="Equation.3" ShapeID="_x0000_i1032" DrawAspect="Content" ObjectID="_1674156637" r:id="rId22"/>
        </w:object>
      </w:r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lang w:eastAsia="ru-RU"/>
        </w:rPr>
        <w:tab/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(2)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/>
        <w:rPr>
          <w:rFonts w:ascii="Times New Roman" w:eastAsia="Times New Roman" w:hAnsi="Times New Roman"/>
          <w:color w:val="000000"/>
          <w:spacing w:val="-4"/>
          <w:w w:val="104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color w:val="000000"/>
          <w:spacing w:val="-4"/>
          <w:w w:val="104"/>
          <w:sz w:val="24"/>
          <w:szCs w:val="24"/>
          <w:lang w:eastAsia="ru-RU"/>
        </w:rPr>
        <w:t>где с- коэффициент пропорциональности, м</w:t>
      </w:r>
      <w:r w:rsidRPr="00DD32D3">
        <w:rPr>
          <w:rFonts w:ascii="Times New Roman" w:eastAsia="Times New Roman" w:hAnsi="Times New Roman"/>
          <w:color w:val="000000"/>
          <w:spacing w:val="-4"/>
          <w:w w:val="104"/>
          <w:sz w:val="24"/>
          <w:szCs w:val="24"/>
          <w:vertAlign w:val="superscript"/>
          <w:lang w:eastAsia="ru-RU"/>
        </w:rPr>
        <w:t>3</w:t>
      </w:r>
      <w:r w:rsidRPr="00DD32D3">
        <w:rPr>
          <w:rFonts w:ascii="Times New Roman" w:eastAsia="Times New Roman" w:hAnsi="Times New Roman"/>
          <w:color w:val="000000"/>
          <w:spacing w:val="-4"/>
          <w:w w:val="104"/>
          <w:sz w:val="24"/>
          <w:szCs w:val="24"/>
          <w:lang w:eastAsia="ru-RU"/>
        </w:rPr>
        <w:t>/ (</w:t>
      </w:r>
      <w:proofErr w:type="spellStart"/>
      <w:r w:rsidRPr="00DD32D3">
        <w:rPr>
          <w:rFonts w:ascii="Times New Roman" w:eastAsia="Times New Roman" w:hAnsi="Times New Roman"/>
          <w:color w:val="000000"/>
          <w:spacing w:val="-4"/>
          <w:w w:val="104"/>
          <w:sz w:val="24"/>
          <w:szCs w:val="24"/>
          <w:lang w:eastAsia="ru-RU"/>
        </w:rPr>
        <w:t>сут</w:t>
      </w:r>
      <w:proofErr w:type="spellEnd"/>
      <w:r w:rsidRPr="00DD32D3">
        <w:rPr>
          <w:rFonts w:ascii="Times New Roman" w:eastAsia="Times New Roman" w:hAnsi="Times New Roman"/>
          <w:color w:val="000000"/>
          <w:spacing w:val="-4"/>
          <w:w w:val="104"/>
          <w:sz w:val="24"/>
          <w:szCs w:val="24"/>
          <w:lang w:eastAsia="ru-RU"/>
        </w:rPr>
        <w:t>∙МПа</w:t>
      </w:r>
      <w:r w:rsidRPr="00DD32D3">
        <w:rPr>
          <w:rFonts w:ascii="Times New Roman" w:eastAsia="Times New Roman" w:hAnsi="Times New Roman"/>
          <w:color w:val="000000"/>
          <w:spacing w:val="-4"/>
          <w:w w:val="104"/>
          <w:sz w:val="24"/>
          <w:szCs w:val="24"/>
          <w:vertAlign w:val="superscript"/>
          <w:lang w:eastAsia="ru-RU"/>
        </w:rPr>
        <w:t>2</w:t>
      </w:r>
      <w:r w:rsidRPr="00DD32D3">
        <w:rPr>
          <w:rFonts w:ascii="Times New Roman" w:eastAsia="Times New Roman" w:hAnsi="Times New Roman"/>
          <w:color w:val="000000"/>
          <w:spacing w:val="-4"/>
          <w:w w:val="104"/>
          <w:sz w:val="24"/>
          <w:szCs w:val="24"/>
          <w:lang w:eastAsia="ru-RU"/>
        </w:rPr>
        <w:t>).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color w:val="000000"/>
          <w:spacing w:val="-3"/>
          <w:w w:val="104"/>
          <w:sz w:val="24"/>
          <w:szCs w:val="24"/>
          <w:lang w:eastAsia="ru-RU"/>
        </w:rPr>
        <w:t>Число нагнетательных скважин:</w:t>
      </w:r>
    </w:p>
    <w:p w:rsidR="008C5B9E" w:rsidRPr="00DD32D3" w:rsidRDefault="008C5B9E" w:rsidP="008C5B9E">
      <w:pPr>
        <w:widowControl w:val="0"/>
        <w:shd w:val="clear" w:color="auto" w:fill="FFFFFF"/>
        <w:tabs>
          <w:tab w:val="left" w:pos="5818"/>
        </w:tabs>
        <w:autoSpaceDE w:val="0"/>
        <w:autoSpaceDN w:val="0"/>
        <w:adjustRightInd w:val="0"/>
        <w:spacing w:after="0"/>
        <w:ind w:right="-112"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val="en-US" w:eastAsia="ru-RU"/>
        </w:rPr>
        <w:t>n</w:t>
      </w:r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eastAsia="ru-RU"/>
        </w:rPr>
        <w:t xml:space="preserve"> = V </w:t>
      </w:r>
      <w:proofErr w:type="spellStart"/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vertAlign w:val="subscript"/>
          <w:lang w:eastAsia="ru-RU"/>
        </w:rPr>
        <w:t>гст</w:t>
      </w:r>
      <w:proofErr w:type="spellEnd"/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eastAsia="ru-RU"/>
        </w:rPr>
        <w:t xml:space="preserve"> /</w:t>
      </w:r>
      <w:proofErr w:type="spellStart"/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eastAsia="ru-RU"/>
        </w:rPr>
        <w:t>q</w:t>
      </w:r>
      <w:proofErr w:type="spellEnd"/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eastAsia="ru-RU"/>
        </w:rPr>
        <w:t xml:space="preserve"> </w:t>
      </w:r>
      <w:proofErr w:type="spellStart"/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vertAlign w:val="subscript"/>
          <w:lang w:eastAsia="ru-RU"/>
        </w:rPr>
        <w:t>гст</w:t>
      </w:r>
      <w:proofErr w:type="spellEnd"/>
      <w:r w:rsidRPr="00DD32D3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ab/>
      </w:r>
      <w:r w:rsidRPr="00DD32D3">
        <w:rPr>
          <w:rFonts w:ascii="Times New Roman" w:eastAsia="Times New Roman" w:hAnsi="Times New Roman"/>
          <w:color w:val="000000"/>
          <w:spacing w:val="3"/>
          <w:w w:val="104"/>
          <w:sz w:val="24"/>
          <w:szCs w:val="24"/>
          <w:lang w:eastAsia="ru-RU"/>
        </w:rPr>
        <w:t>(3)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b/>
          <w:bCs/>
          <w:color w:val="000000"/>
          <w:spacing w:val="-2"/>
          <w:w w:val="104"/>
          <w:sz w:val="24"/>
          <w:szCs w:val="24"/>
          <w:lang w:eastAsia="ru-RU"/>
        </w:rPr>
      </w:pP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b/>
          <w:bCs/>
          <w:color w:val="000000"/>
          <w:spacing w:val="-2"/>
          <w:w w:val="104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b/>
          <w:bCs/>
          <w:color w:val="000000"/>
          <w:spacing w:val="-2"/>
          <w:w w:val="104"/>
          <w:sz w:val="24"/>
          <w:szCs w:val="24"/>
          <w:lang w:eastAsia="ru-RU"/>
        </w:rPr>
        <w:t>1 группа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b/>
          <w:bCs/>
          <w:color w:val="000000"/>
          <w:spacing w:val="-2"/>
          <w:w w:val="104"/>
          <w:sz w:val="24"/>
          <w:szCs w:val="24"/>
          <w:lang w:eastAsia="ru-RU"/>
        </w:rPr>
        <w:t>Решение.</w:t>
      </w:r>
      <w:r w:rsidRPr="00DD32D3">
        <w:rPr>
          <w:rFonts w:ascii="Times New Roman" w:eastAsia="Times New Roman" w:hAnsi="Times New Roman"/>
          <w:color w:val="000000"/>
          <w:spacing w:val="-2"/>
          <w:w w:val="104"/>
          <w:sz w:val="24"/>
          <w:szCs w:val="24"/>
          <w:lang w:eastAsia="ru-RU"/>
        </w:rPr>
        <w:t xml:space="preserve"> </w:t>
      </w:r>
    </w:p>
    <w:p w:rsidR="008C5B9E" w:rsidRPr="00680C8A" w:rsidRDefault="008C5B9E" w:rsidP="00680C8A">
      <w:pPr>
        <w:pStyle w:val="a4"/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/>
        <w:ind w:right="-112"/>
        <w:contextualSpacing/>
        <w:jc w:val="both"/>
        <w:rPr>
          <w:rFonts w:ascii="Times New Roman" w:hAnsi="Times New Roman"/>
          <w:b/>
          <w:bCs/>
          <w:color w:val="000000"/>
          <w:spacing w:val="10"/>
          <w:w w:val="104"/>
          <w:sz w:val="24"/>
          <w:szCs w:val="24"/>
        </w:rPr>
      </w:pPr>
      <w:r w:rsidRPr="00680C8A">
        <w:rPr>
          <w:rFonts w:ascii="Times New Roman" w:hAnsi="Times New Roman"/>
          <w:color w:val="000000"/>
          <w:spacing w:val="-2"/>
          <w:w w:val="104"/>
          <w:sz w:val="24"/>
          <w:szCs w:val="24"/>
        </w:rPr>
        <w:t>Рассчитываем необходимый объем закачи</w:t>
      </w:r>
      <w:bookmarkStart w:id="1" w:name="_GoBack"/>
      <w:bookmarkEnd w:id="1"/>
      <w:r w:rsidRPr="00680C8A">
        <w:rPr>
          <w:rFonts w:ascii="Times New Roman" w:hAnsi="Times New Roman"/>
          <w:color w:val="000000"/>
          <w:spacing w:val="-2"/>
          <w:w w:val="104"/>
          <w:sz w:val="24"/>
          <w:szCs w:val="24"/>
        </w:rPr>
        <w:t>ваемого газа в стандарт</w:t>
      </w:r>
      <w:r w:rsidRPr="00680C8A">
        <w:rPr>
          <w:rFonts w:ascii="Times New Roman" w:hAnsi="Times New Roman"/>
          <w:color w:val="000000"/>
          <w:spacing w:val="-1"/>
          <w:w w:val="104"/>
          <w:sz w:val="24"/>
          <w:szCs w:val="24"/>
        </w:rPr>
        <w:t xml:space="preserve">ных условиях по формуле </w:t>
      </w:r>
      <w:r w:rsidRPr="00680C8A">
        <w:rPr>
          <w:rFonts w:ascii="Times New Roman" w:hAnsi="Times New Roman"/>
          <w:color w:val="000000"/>
          <w:spacing w:val="12"/>
          <w:w w:val="104"/>
          <w:sz w:val="24"/>
          <w:szCs w:val="24"/>
        </w:rPr>
        <w:t>(1), подставляя значения из условия: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</w:t>
      </w:r>
      <w:proofErr w:type="spellStart"/>
      <w:r w:rsidRPr="00DD32D3"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eastAsia="ru-RU"/>
        </w:rPr>
        <w:t>гст</w:t>
      </w:r>
      <w:proofErr w:type="spellEnd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= 1</w:t>
      </w:r>
      <w:proofErr w:type="gramStart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,3</w:t>
      </w:r>
      <w:proofErr w:type="gramEnd"/>
      <w:r w:rsidRPr="00DD32D3">
        <w:rPr>
          <w:rFonts w:ascii="Times New Roman" w:eastAsia="Times New Roman" w:hAnsi="Times New Roman" w:cs="Arial"/>
          <w:color w:val="000000"/>
          <w:position w:val="-38"/>
          <w:sz w:val="24"/>
          <w:szCs w:val="24"/>
          <w:lang w:eastAsia="ru-RU"/>
        </w:rPr>
        <w:object w:dxaOrig="1332" w:dyaOrig="984">
          <v:shape id="_x0000_i1033" type="#_x0000_t75" style="width:67pt;height:48.85pt" o:ole="">
            <v:imagedata r:id="rId15" o:title=""/>
          </v:shape>
          <o:OLEObject Type="Embed" ProgID="Equation.3" ShapeID="_x0000_i1033" DrawAspect="Content" ObjectID="_1674156638" r:id="rId23"/>
        </w:object>
      </w:r>
      <w:r w:rsidRPr="00DD32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ru-RU"/>
        </w:rPr>
        <w:t>3</w:t>
      </w:r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</w:t>
      </w:r>
      <w:proofErr w:type="spellStart"/>
      <w:r w:rsidRPr="00DD32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сут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          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</w:t>
      </w:r>
      <w:r w:rsidRPr="00130278"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eastAsia="ru-RU"/>
        </w:rPr>
        <w:t>ст</w:t>
      </w:r>
      <w:proofErr w:type="spellEnd"/>
      <w:r w:rsidRPr="00130278">
        <w:rPr>
          <w:rFonts w:ascii="Times New Roman" w:eastAsia="Times New Roman" w:hAnsi="Times New Roman"/>
          <w:color w:val="000000"/>
          <w:sz w:val="24"/>
          <w:szCs w:val="24"/>
          <w:vertAlign w:val="subscript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= 293К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color w:val="000000"/>
          <w:spacing w:val="12"/>
          <w:w w:val="10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eastAsia="ru-RU"/>
        </w:rPr>
        <w:t xml:space="preserve">2. </w:t>
      </w:r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eastAsia="ru-RU"/>
        </w:rPr>
        <w:t xml:space="preserve">По формуле (2) рассчитываем поглотительную способность </w:t>
      </w:r>
      <w:r w:rsidRPr="00DD32D3">
        <w:rPr>
          <w:rFonts w:ascii="Times New Roman" w:eastAsia="Times New Roman" w:hAnsi="Times New Roman"/>
          <w:color w:val="000000"/>
          <w:spacing w:val="19"/>
          <w:w w:val="104"/>
          <w:sz w:val="24"/>
          <w:szCs w:val="24"/>
          <w:lang w:eastAsia="ru-RU"/>
        </w:rPr>
        <w:t xml:space="preserve">одной нагнетательной скважины, </w:t>
      </w:r>
      <w:r w:rsidRPr="00DD32D3">
        <w:rPr>
          <w:rFonts w:ascii="Times New Roman" w:eastAsia="Times New Roman" w:hAnsi="Times New Roman"/>
          <w:color w:val="000000"/>
          <w:spacing w:val="12"/>
          <w:w w:val="104"/>
          <w:sz w:val="24"/>
          <w:szCs w:val="24"/>
          <w:lang w:eastAsia="ru-RU"/>
        </w:rPr>
        <w:t xml:space="preserve">подставляя значения из условия: 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lang w:val="en-US" w:eastAsia="ru-RU"/>
        </w:rPr>
        <w:t>q</w:t>
      </w:r>
      <w:proofErr w:type="spellStart"/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vertAlign w:val="subscript"/>
          <w:lang w:eastAsia="ru-RU"/>
        </w:rPr>
        <w:t>гст</w:t>
      </w:r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lang w:eastAsia="ru-RU"/>
        </w:rPr>
        <w:t>=</w:t>
      </w:r>
      <w:proofErr w:type="gramEnd"/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lang w:eastAsia="ru-RU"/>
        </w:rPr>
        <w:t>с</w:t>
      </w:r>
      <w:proofErr w:type="spellEnd"/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lang w:eastAsia="ru-RU"/>
        </w:rPr>
        <w:t>(</w:t>
      </w:r>
      <w:proofErr w:type="spellStart"/>
      <w:r w:rsidRPr="00DD32D3">
        <w:rPr>
          <w:rFonts w:ascii="Times New Roman" w:eastAsia="Times New Roman" w:hAnsi="Times New Roman"/>
          <w:color w:val="000000"/>
          <w:spacing w:val="38"/>
          <w:w w:val="104"/>
          <w:sz w:val="24"/>
          <w:szCs w:val="24"/>
          <w:lang w:eastAsia="ru-RU"/>
        </w:rPr>
        <w:t>р</w:t>
      </w:r>
      <w:proofErr w:type="spellEnd"/>
      <w:r w:rsidRPr="00DD32D3">
        <w:rPr>
          <w:rFonts w:ascii="Times New Roman" w:eastAsia="Times New Roman" w:hAnsi="Times New Roman" w:cs="Arial"/>
          <w:color w:val="000000"/>
          <w:spacing w:val="38"/>
          <w:w w:val="104"/>
          <w:position w:val="-12"/>
          <w:sz w:val="24"/>
          <w:szCs w:val="24"/>
          <w:lang w:eastAsia="ru-RU"/>
        </w:rPr>
        <w:object w:dxaOrig="980" w:dyaOrig="380">
          <v:shape id="_x0000_i1034" type="#_x0000_t75" style="width:48.85pt;height:18.8pt" o:ole="">
            <v:imagedata r:id="rId17" o:title=""/>
          </v:shape>
          <o:OLEObject Type="Embed" ProgID="Equation.3" ShapeID="_x0000_i1034" DrawAspect="Content" ObjectID="_1674156639" r:id="rId24"/>
        </w:object>
      </w:r>
      <w:r w:rsidRPr="00DD32D3">
        <w:rPr>
          <w:rFonts w:ascii="Times New Roman" w:eastAsia="Times New Roman" w:hAnsi="Times New Roman"/>
          <w:color w:val="000000"/>
          <w:spacing w:val="3"/>
          <w:w w:val="104"/>
          <w:sz w:val="24"/>
          <w:szCs w:val="24"/>
          <w:lang w:eastAsia="ru-RU"/>
        </w:rPr>
        <w:t xml:space="preserve"> м</w:t>
      </w:r>
      <w:r w:rsidRPr="00DD32D3">
        <w:rPr>
          <w:rFonts w:ascii="Times New Roman" w:eastAsia="Times New Roman" w:hAnsi="Times New Roman"/>
          <w:color w:val="000000"/>
          <w:spacing w:val="3"/>
          <w:w w:val="104"/>
          <w:sz w:val="24"/>
          <w:szCs w:val="24"/>
          <w:vertAlign w:val="superscript"/>
          <w:lang w:eastAsia="ru-RU"/>
        </w:rPr>
        <w:t>3</w:t>
      </w:r>
      <w:r w:rsidRPr="00DD32D3">
        <w:rPr>
          <w:rFonts w:ascii="Times New Roman" w:eastAsia="Times New Roman" w:hAnsi="Times New Roman"/>
          <w:color w:val="000000"/>
          <w:spacing w:val="3"/>
          <w:w w:val="104"/>
          <w:sz w:val="24"/>
          <w:szCs w:val="24"/>
          <w:lang w:eastAsia="ru-RU"/>
        </w:rPr>
        <w:t>/</w:t>
      </w:r>
      <w:proofErr w:type="spellStart"/>
      <w:r w:rsidRPr="00DD32D3">
        <w:rPr>
          <w:rFonts w:ascii="Times New Roman" w:eastAsia="Times New Roman" w:hAnsi="Times New Roman"/>
          <w:color w:val="000000"/>
          <w:spacing w:val="3"/>
          <w:w w:val="104"/>
          <w:sz w:val="24"/>
          <w:szCs w:val="24"/>
          <w:lang w:eastAsia="ru-RU"/>
        </w:rPr>
        <w:t>сут</w:t>
      </w:r>
      <w:proofErr w:type="spellEnd"/>
      <w:r w:rsidRPr="00DD32D3">
        <w:rPr>
          <w:rFonts w:ascii="Times New Roman" w:eastAsia="Times New Roman" w:hAnsi="Times New Roman"/>
          <w:color w:val="000000"/>
          <w:spacing w:val="3"/>
          <w:w w:val="104"/>
          <w:sz w:val="24"/>
          <w:szCs w:val="24"/>
          <w:lang w:eastAsia="ru-RU"/>
        </w:rPr>
        <w:t>.</w:t>
      </w:r>
    </w:p>
    <w:p w:rsidR="008C5B9E" w:rsidRPr="00680C8A" w:rsidRDefault="00680C8A" w:rsidP="00680C8A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09" w:right="-112"/>
        <w:contextualSpacing/>
        <w:jc w:val="both"/>
        <w:rPr>
          <w:rFonts w:ascii="Times New Roman" w:hAnsi="Times New Roman"/>
          <w:color w:val="000000"/>
          <w:spacing w:val="12"/>
          <w:w w:val="104"/>
          <w:sz w:val="24"/>
          <w:szCs w:val="24"/>
        </w:rPr>
      </w:pPr>
      <w:r>
        <w:rPr>
          <w:rFonts w:ascii="Times New Roman" w:hAnsi="Times New Roman"/>
          <w:color w:val="000000"/>
          <w:spacing w:val="12"/>
          <w:w w:val="104"/>
          <w:sz w:val="24"/>
          <w:szCs w:val="24"/>
        </w:rPr>
        <w:t>3.</w:t>
      </w:r>
      <w:r w:rsidR="008C5B9E" w:rsidRPr="00680C8A">
        <w:rPr>
          <w:rFonts w:ascii="Times New Roman" w:hAnsi="Times New Roman"/>
          <w:color w:val="000000"/>
          <w:spacing w:val="12"/>
          <w:w w:val="104"/>
          <w:sz w:val="24"/>
          <w:szCs w:val="24"/>
        </w:rPr>
        <w:t>В соответствии с формулой (3) рассчитываем число нагнетательных скважин, подставляя полученные:</w:t>
      </w:r>
    </w:p>
    <w:p w:rsidR="00680C8A" w:rsidRDefault="008C5B9E" w:rsidP="00680C8A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val="en-US" w:eastAsia="ru-RU"/>
        </w:rPr>
        <w:t>n</w:t>
      </w:r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eastAsia="ru-RU"/>
        </w:rPr>
        <w:t xml:space="preserve"> = V </w:t>
      </w:r>
      <w:proofErr w:type="spellStart"/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vertAlign w:val="subscript"/>
          <w:lang w:eastAsia="ru-RU"/>
        </w:rPr>
        <w:t>гст</w:t>
      </w:r>
      <w:proofErr w:type="spellEnd"/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eastAsia="ru-RU"/>
        </w:rPr>
        <w:t xml:space="preserve"> /</w:t>
      </w:r>
      <w:proofErr w:type="spellStart"/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eastAsia="ru-RU"/>
        </w:rPr>
        <w:t>q</w:t>
      </w:r>
      <w:proofErr w:type="spellEnd"/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lang w:eastAsia="ru-RU"/>
        </w:rPr>
        <w:t xml:space="preserve"> </w:t>
      </w:r>
      <w:proofErr w:type="spellStart"/>
      <w:r w:rsidRPr="00DD32D3">
        <w:rPr>
          <w:rFonts w:ascii="Times New Roman" w:eastAsia="Times New Roman" w:hAnsi="Times New Roman"/>
          <w:color w:val="000000"/>
          <w:spacing w:val="2"/>
          <w:w w:val="104"/>
          <w:sz w:val="24"/>
          <w:szCs w:val="24"/>
          <w:vertAlign w:val="subscript"/>
          <w:lang w:eastAsia="ru-RU"/>
        </w:rPr>
        <w:t>гст</w:t>
      </w:r>
      <w:proofErr w:type="spellEnd"/>
      <w:r w:rsidRPr="00DD32D3">
        <w:rPr>
          <w:rFonts w:ascii="Times New Roman" w:eastAsia="Times New Roman" w:hAnsi="Times New Roman"/>
          <w:color w:val="000000"/>
          <w:spacing w:val="4"/>
          <w:w w:val="104"/>
          <w:sz w:val="24"/>
          <w:szCs w:val="24"/>
          <w:lang w:eastAsia="ru-RU"/>
        </w:rPr>
        <w:t>.</w:t>
      </w:r>
    </w:p>
    <w:p w:rsidR="008C5B9E" w:rsidRPr="00680C8A" w:rsidRDefault="008C5B9E" w:rsidP="00680C8A">
      <w:pPr>
        <w:pStyle w:val="a4"/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after="0"/>
        <w:ind w:left="0" w:right="-112" w:firstLine="709"/>
        <w:jc w:val="both"/>
        <w:rPr>
          <w:rFonts w:ascii="Times New Roman" w:hAnsi="Times New Roman"/>
          <w:sz w:val="24"/>
          <w:szCs w:val="24"/>
        </w:rPr>
      </w:pPr>
      <w:r w:rsidRPr="00680C8A">
        <w:rPr>
          <w:rFonts w:ascii="Times New Roman" w:hAnsi="Times New Roman"/>
          <w:color w:val="000000"/>
          <w:spacing w:val="-3"/>
          <w:w w:val="104"/>
          <w:sz w:val="24"/>
          <w:szCs w:val="24"/>
        </w:rPr>
        <w:t xml:space="preserve">Ответ записываем в виде: Таким образом, для поддержания пластового давления требуется </w:t>
      </w:r>
      <w:r w:rsidRPr="00680C8A">
        <w:rPr>
          <w:rFonts w:ascii="Times New Roman" w:hAnsi="Times New Roman"/>
          <w:color w:val="000000"/>
          <w:spacing w:val="-2"/>
          <w:w w:val="104"/>
          <w:sz w:val="24"/>
          <w:szCs w:val="24"/>
        </w:rPr>
        <w:t xml:space="preserve">закачивать ежесуточно примерно </w:t>
      </w:r>
      <w:r w:rsidRPr="00680C8A">
        <w:rPr>
          <w:rFonts w:ascii="Times New Roman" w:hAnsi="Times New Roman"/>
          <w:color w:val="000000"/>
          <w:sz w:val="24"/>
          <w:szCs w:val="24"/>
          <w:lang w:val="en-US"/>
        </w:rPr>
        <w:t>V</w:t>
      </w:r>
      <w:proofErr w:type="spellStart"/>
      <w:r w:rsidRPr="00680C8A">
        <w:rPr>
          <w:rFonts w:ascii="Times New Roman" w:hAnsi="Times New Roman"/>
          <w:color w:val="000000"/>
          <w:sz w:val="24"/>
          <w:szCs w:val="24"/>
          <w:vertAlign w:val="subscript"/>
        </w:rPr>
        <w:t>гст</w:t>
      </w:r>
      <w:proofErr w:type="spellEnd"/>
      <w:r w:rsidRPr="00680C8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80C8A">
        <w:rPr>
          <w:rFonts w:ascii="Times New Roman" w:hAnsi="Times New Roman"/>
          <w:color w:val="000000"/>
          <w:spacing w:val="-2"/>
          <w:w w:val="104"/>
          <w:sz w:val="24"/>
          <w:szCs w:val="24"/>
        </w:rPr>
        <w:t>м</w:t>
      </w:r>
      <w:r w:rsidRPr="00680C8A">
        <w:rPr>
          <w:rFonts w:ascii="Times New Roman" w:hAnsi="Times New Roman"/>
          <w:color w:val="000000"/>
          <w:spacing w:val="-2"/>
          <w:w w:val="104"/>
          <w:sz w:val="24"/>
          <w:szCs w:val="24"/>
          <w:vertAlign w:val="superscript"/>
        </w:rPr>
        <w:t xml:space="preserve">3 </w:t>
      </w:r>
      <w:r w:rsidRPr="00680C8A">
        <w:rPr>
          <w:rFonts w:ascii="Times New Roman" w:hAnsi="Times New Roman"/>
          <w:color w:val="000000"/>
          <w:spacing w:val="-2"/>
          <w:w w:val="104"/>
          <w:sz w:val="24"/>
          <w:szCs w:val="24"/>
        </w:rPr>
        <w:t xml:space="preserve">(записываем полученные цифры)  газа в </w:t>
      </w:r>
      <w:r w:rsidRPr="00680C8A">
        <w:rPr>
          <w:rFonts w:ascii="Times New Roman" w:hAnsi="Times New Roman"/>
          <w:color w:val="000000"/>
          <w:spacing w:val="2"/>
          <w:w w:val="104"/>
          <w:sz w:val="24"/>
          <w:szCs w:val="24"/>
          <w:lang w:val="en-US"/>
        </w:rPr>
        <w:t>n</w:t>
      </w:r>
      <w:r w:rsidRPr="00680C8A">
        <w:rPr>
          <w:rFonts w:ascii="Times New Roman" w:hAnsi="Times New Roman"/>
          <w:color w:val="000000"/>
          <w:spacing w:val="-2"/>
          <w:w w:val="104"/>
          <w:sz w:val="24"/>
          <w:szCs w:val="24"/>
        </w:rPr>
        <w:t xml:space="preserve"> нагнетатель</w:t>
      </w:r>
      <w:r w:rsidRPr="00680C8A">
        <w:rPr>
          <w:rFonts w:ascii="Times New Roman" w:hAnsi="Times New Roman"/>
          <w:color w:val="000000"/>
          <w:spacing w:val="1"/>
          <w:w w:val="104"/>
          <w:sz w:val="24"/>
          <w:szCs w:val="24"/>
        </w:rPr>
        <w:t>ных скважин.</w:t>
      </w:r>
    </w:p>
    <w:p w:rsidR="008C5B9E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color w:val="000000"/>
          <w:spacing w:val="1"/>
          <w:w w:val="104"/>
          <w:sz w:val="24"/>
          <w:szCs w:val="24"/>
          <w:lang w:eastAsia="ru-RU"/>
        </w:rPr>
      </w:pPr>
    </w:p>
    <w:p w:rsidR="008C5B9E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color w:val="000000"/>
          <w:spacing w:val="1"/>
          <w:w w:val="104"/>
          <w:sz w:val="24"/>
          <w:szCs w:val="24"/>
          <w:lang w:eastAsia="ru-RU"/>
        </w:rPr>
      </w:pPr>
    </w:p>
    <w:p w:rsidR="009537EC" w:rsidRDefault="009537EC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color w:val="000000"/>
          <w:spacing w:val="1"/>
          <w:w w:val="104"/>
          <w:sz w:val="24"/>
          <w:szCs w:val="24"/>
          <w:lang w:eastAsia="ru-RU"/>
        </w:rPr>
      </w:pPr>
    </w:p>
    <w:p w:rsidR="009537EC" w:rsidRDefault="009537EC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color w:val="000000"/>
          <w:spacing w:val="1"/>
          <w:w w:val="104"/>
          <w:sz w:val="24"/>
          <w:szCs w:val="24"/>
          <w:lang w:eastAsia="ru-RU"/>
        </w:rPr>
      </w:pPr>
    </w:p>
    <w:p w:rsidR="009537EC" w:rsidRDefault="009537EC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color w:val="000000"/>
          <w:spacing w:val="1"/>
          <w:w w:val="104"/>
          <w:sz w:val="24"/>
          <w:szCs w:val="24"/>
          <w:lang w:eastAsia="ru-RU"/>
        </w:rPr>
      </w:pP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b/>
          <w:bCs/>
          <w:color w:val="000000"/>
          <w:spacing w:val="-2"/>
          <w:w w:val="104"/>
          <w:sz w:val="26"/>
          <w:szCs w:val="26"/>
          <w:lang w:eastAsia="ru-RU"/>
        </w:rPr>
      </w:pPr>
      <w:r w:rsidRPr="00DD32D3">
        <w:rPr>
          <w:rFonts w:ascii="Times New Roman" w:eastAsia="Times New Roman" w:hAnsi="Times New Roman"/>
          <w:b/>
          <w:bCs/>
          <w:color w:val="000000"/>
          <w:spacing w:val="-2"/>
          <w:w w:val="104"/>
          <w:sz w:val="26"/>
          <w:szCs w:val="26"/>
          <w:lang w:eastAsia="ru-RU"/>
        </w:rPr>
        <w:t>2 группа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D32D3">
        <w:rPr>
          <w:rFonts w:ascii="Times New Roman" w:eastAsia="Times New Roman" w:hAnsi="Times New Roman"/>
          <w:b/>
          <w:bCs/>
          <w:color w:val="000000"/>
          <w:spacing w:val="-2"/>
          <w:w w:val="104"/>
          <w:sz w:val="26"/>
          <w:szCs w:val="26"/>
          <w:lang w:eastAsia="ru-RU"/>
        </w:rPr>
        <w:t>Решение.</w:t>
      </w:r>
      <w:r w:rsidRPr="00DD32D3">
        <w:rPr>
          <w:rFonts w:ascii="Times New Roman" w:eastAsia="Times New Roman" w:hAnsi="Times New Roman"/>
          <w:color w:val="000000"/>
          <w:spacing w:val="-2"/>
          <w:w w:val="104"/>
          <w:sz w:val="26"/>
          <w:szCs w:val="26"/>
          <w:lang w:eastAsia="ru-RU"/>
        </w:rPr>
        <w:t xml:space="preserve"> </w:t>
      </w:r>
    </w:p>
    <w:p w:rsidR="008C5B9E" w:rsidRPr="00680C8A" w:rsidRDefault="00680C8A" w:rsidP="00680C8A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09" w:right="-112"/>
        <w:contextualSpacing/>
        <w:jc w:val="both"/>
        <w:rPr>
          <w:rFonts w:ascii="Times New Roman" w:hAnsi="Times New Roman"/>
          <w:color w:val="000000"/>
          <w:spacing w:val="12"/>
          <w:w w:val="104"/>
          <w:sz w:val="26"/>
          <w:szCs w:val="26"/>
        </w:rPr>
      </w:pPr>
      <w:r>
        <w:rPr>
          <w:rFonts w:ascii="Times New Roman" w:hAnsi="Times New Roman"/>
          <w:color w:val="000000"/>
          <w:spacing w:val="-2"/>
          <w:w w:val="104"/>
          <w:sz w:val="26"/>
          <w:szCs w:val="26"/>
        </w:rPr>
        <w:t xml:space="preserve">1. </w:t>
      </w:r>
      <w:r w:rsidR="008C5B9E" w:rsidRPr="00680C8A">
        <w:rPr>
          <w:rFonts w:ascii="Times New Roman" w:hAnsi="Times New Roman"/>
          <w:color w:val="000000"/>
          <w:spacing w:val="-2"/>
          <w:w w:val="104"/>
          <w:sz w:val="26"/>
          <w:szCs w:val="26"/>
        </w:rPr>
        <w:t>Рассчитываем необходимый объем закачиваемого газа в стандарт</w:t>
      </w:r>
      <w:r w:rsidR="008C5B9E" w:rsidRPr="00680C8A">
        <w:rPr>
          <w:rFonts w:ascii="Times New Roman" w:hAnsi="Times New Roman"/>
          <w:color w:val="000000"/>
          <w:spacing w:val="-1"/>
          <w:w w:val="104"/>
          <w:sz w:val="26"/>
          <w:szCs w:val="26"/>
        </w:rPr>
        <w:t xml:space="preserve">ных условиях </w:t>
      </w:r>
      <w:r w:rsidR="008C5B9E" w:rsidRPr="00680C8A">
        <w:rPr>
          <w:rFonts w:ascii="Times New Roman" w:hAnsi="Times New Roman"/>
          <w:color w:val="000000"/>
          <w:sz w:val="26"/>
          <w:szCs w:val="26"/>
          <w:lang w:val="en-US"/>
        </w:rPr>
        <w:t>V</w:t>
      </w:r>
      <w:proofErr w:type="spellStart"/>
      <w:r w:rsidR="008C5B9E" w:rsidRPr="00680C8A">
        <w:rPr>
          <w:rFonts w:ascii="Times New Roman" w:hAnsi="Times New Roman"/>
          <w:color w:val="000000"/>
          <w:sz w:val="26"/>
          <w:szCs w:val="26"/>
          <w:vertAlign w:val="subscript"/>
        </w:rPr>
        <w:t>гст</w:t>
      </w:r>
      <w:proofErr w:type="spellEnd"/>
      <w:r w:rsidR="008C5B9E" w:rsidRPr="00680C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C5B9E" w:rsidRPr="00680C8A">
        <w:rPr>
          <w:rFonts w:ascii="Times New Roman" w:hAnsi="Times New Roman"/>
          <w:color w:val="000000"/>
          <w:spacing w:val="-1"/>
          <w:w w:val="104"/>
          <w:sz w:val="26"/>
          <w:szCs w:val="26"/>
        </w:rPr>
        <w:t xml:space="preserve">по формуле </w:t>
      </w:r>
      <w:r w:rsidR="008C5B9E" w:rsidRPr="00680C8A">
        <w:rPr>
          <w:rFonts w:ascii="Times New Roman" w:hAnsi="Times New Roman"/>
          <w:color w:val="000000"/>
          <w:spacing w:val="12"/>
          <w:w w:val="104"/>
          <w:sz w:val="26"/>
          <w:szCs w:val="26"/>
        </w:rPr>
        <w:t xml:space="preserve">(1). </w:t>
      </w:r>
      <w:r w:rsidR="008C5B9E" w:rsidRPr="00680C8A">
        <w:rPr>
          <w:rFonts w:ascii="Times New Roman" w:hAnsi="Times New Roman"/>
          <w:color w:val="000000"/>
          <w:sz w:val="24"/>
          <w:szCs w:val="24"/>
          <w:lang w:val="en-US"/>
        </w:rPr>
        <w:t>t</w:t>
      </w:r>
      <w:proofErr w:type="spellStart"/>
      <w:r w:rsidR="008C5B9E" w:rsidRPr="00680C8A">
        <w:rPr>
          <w:rFonts w:ascii="Times New Roman" w:hAnsi="Times New Roman"/>
          <w:color w:val="000000"/>
          <w:sz w:val="24"/>
          <w:szCs w:val="24"/>
          <w:vertAlign w:val="subscript"/>
        </w:rPr>
        <w:t>ст</w:t>
      </w:r>
      <w:proofErr w:type="spellEnd"/>
      <w:r w:rsidR="008C5B9E" w:rsidRPr="00680C8A">
        <w:rPr>
          <w:rFonts w:ascii="Times New Roman" w:hAnsi="Times New Roman"/>
          <w:color w:val="000000"/>
          <w:sz w:val="24"/>
          <w:szCs w:val="24"/>
          <w:vertAlign w:val="subscript"/>
        </w:rPr>
        <w:t xml:space="preserve"> </w:t>
      </w:r>
      <w:r w:rsidR="008C5B9E" w:rsidRPr="00680C8A">
        <w:rPr>
          <w:rFonts w:ascii="Times New Roman" w:hAnsi="Times New Roman"/>
          <w:color w:val="000000"/>
          <w:sz w:val="24"/>
          <w:szCs w:val="24"/>
        </w:rPr>
        <w:t>= 20</w:t>
      </w:r>
      <w:r w:rsidR="008C5B9E" w:rsidRPr="00680C8A">
        <w:rPr>
          <w:rFonts w:ascii="Times New Roman" w:hAnsi="Times New Roman"/>
          <w:color w:val="000000"/>
          <w:sz w:val="24"/>
          <w:szCs w:val="24"/>
          <w:vertAlign w:val="superscript"/>
        </w:rPr>
        <w:t>0</w:t>
      </w:r>
      <w:r w:rsidR="008C5B9E" w:rsidRPr="00680C8A">
        <w:rPr>
          <w:rFonts w:ascii="Times New Roman" w:hAnsi="Times New Roman"/>
          <w:color w:val="000000"/>
          <w:sz w:val="24"/>
          <w:szCs w:val="24"/>
          <w:lang w:val="en-US"/>
        </w:rPr>
        <w:t>C</w:t>
      </w:r>
      <w:r w:rsidR="008C5B9E" w:rsidRPr="00680C8A">
        <w:rPr>
          <w:rFonts w:ascii="Times New Roman" w:hAnsi="Times New Roman"/>
          <w:color w:val="000000"/>
          <w:sz w:val="24"/>
          <w:szCs w:val="24"/>
        </w:rPr>
        <w:t>.</w:t>
      </w:r>
    </w:p>
    <w:p w:rsidR="008C5B9E" w:rsidRPr="00680C8A" w:rsidRDefault="00680C8A" w:rsidP="00680C8A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09" w:right="-112"/>
        <w:contextualSpacing/>
        <w:jc w:val="both"/>
        <w:rPr>
          <w:rFonts w:ascii="Times New Roman" w:hAnsi="Times New Roman"/>
          <w:color w:val="000000"/>
          <w:spacing w:val="3"/>
          <w:w w:val="104"/>
          <w:sz w:val="26"/>
          <w:szCs w:val="26"/>
        </w:rPr>
      </w:pPr>
      <w:r>
        <w:rPr>
          <w:rFonts w:ascii="Times New Roman" w:hAnsi="Times New Roman"/>
          <w:color w:val="000000"/>
          <w:spacing w:val="2"/>
          <w:w w:val="104"/>
          <w:sz w:val="26"/>
          <w:szCs w:val="26"/>
        </w:rPr>
        <w:t xml:space="preserve">2. </w:t>
      </w:r>
      <w:r w:rsidR="008C5B9E" w:rsidRPr="00680C8A">
        <w:rPr>
          <w:rFonts w:ascii="Times New Roman" w:hAnsi="Times New Roman"/>
          <w:color w:val="000000"/>
          <w:spacing w:val="2"/>
          <w:w w:val="104"/>
          <w:sz w:val="26"/>
          <w:szCs w:val="26"/>
        </w:rPr>
        <w:t xml:space="preserve">По формуле (2) рассчитываем поглотительную способность </w:t>
      </w:r>
      <w:r w:rsidR="008C5B9E" w:rsidRPr="00680C8A">
        <w:rPr>
          <w:rFonts w:ascii="Times New Roman" w:hAnsi="Times New Roman"/>
          <w:color w:val="000000"/>
          <w:spacing w:val="19"/>
          <w:w w:val="104"/>
          <w:sz w:val="26"/>
          <w:szCs w:val="26"/>
        </w:rPr>
        <w:t xml:space="preserve">одной </w:t>
      </w:r>
      <w:r w:rsidR="008C5B9E" w:rsidRPr="00680C8A">
        <w:rPr>
          <w:rFonts w:ascii="Times New Roman" w:hAnsi="Times New Roman"/>
          <w:color w:val="000000"/>
          <w:spacing w:val="19"/>
          <w:w w:val="104"/>
          <w:sz w:val="26"/>
          <w:szCs w:val="26"/>
        </w:rPr>
        <w:lastRenderedPageBreak/>
        <w:t>нагнетательной скважины</w:t>
      </w:r>
      <w:r w:rsidR="008C5B9E" w:rsidRPr="00680C8A">
        <w:rPr>
          <w:rFonts w:ascii="Times New Roman" w:hAnsi="Times New Roman"/>
          <w:color w:val="000000"/>
          <w:spacing w:val="38"/>
          <w:w w:val="104"/>
          <w:sz w:val="26"/>
          <w:szCs w:val="26"/>
        </w:rPr>
        <w:t xml:space="preserve"> </w:t>
      </w:r>
      <w:r w:rsidR="008C5B9E" w:rsidRPr="00680C8A">
        <w:rPr>
          <w:rFonts w:ascii="Times New Roman" w:hAnsi="Times New Roman"/>
          <w:color w:val="000000"/>
          <w:spacing w:val="38"/>
          <w:w w:val="104"/>
          <w:sz w:val="26"/>
          <w:szCs w:val="26"/>
          <w:lang w:val="en-US"/>
        </w:rPr>
        <w:t>q</w:t>
      </w:r>
      <w:proofErr w:type="spellStart"/>
      <w:r w:rsidR="008C5B9E" w:rsidRPr="00680C8A">
        <w:rPr>
          <w:rFonts w:ascii="Times New Roman" w:hAnsi="Times New Roman"/>
          <w:color w:val="000000"/>
          <w:spacing w:val="38"/>
          <w:w w:val="104"/>
          <w:sz w:val="26"/>
          <w:szCs w:val="26"/>
          <w:vertAlign w:val="subscript"/>
        </w:rPr>
        <w:t>гст</w:t>
      </w:r>
      <w:proofErr w:type="spellEnd"/>
      <w:r w:rsidR="008C5B9E" w:rsidRPr="00680C8A">
        <w:rPr>
          <w:rFonts w:ascii="Times New Roman" w:hAnsi="Times New Roman"/>
          <w:color w:val="000000"/>
          <w:spacing w:val="38"/>
          <w:w w:val="104"/>
          <w:sz w:val="26"/>
          <w:szCs w:val="26"/>
          <w:vertAlign w:val="subscript"/>
        </w:rPr>
        <w:t>.</w:t>
      </w:r>
    </w:p>
    <w:p w:rsidR="008C5B9E" w:rsidRPr="00680C8A" w:rsidRDefault="00680C8A" w:rsidP="00680C8A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09" w:right="-112"/>
        <w:contextualSpacing/>
        <w:jc w:val="both"/>
        <w:rPr>
          <w:rFonts w:ascii="Times New Roman" w:hAnsi="Times New Roman"/>
          <w:color w:val="000000"/>
          <w:spacing w:val="1"/>
          <w:w w:val="104"/>
          <w:sz w:val="26"/>
          <w:szCs w:val="26"/>
        </w:rPr>
      </w:pPr>
      <w:r>
        <w:rPr>
          <w:rFonts w:ascii="Times New Roman" w:hAnsi="Times New Roman"/>
          <w:color w:val="000000"/>
          <w:spacing w:val="12"/>
          <w:w w:val="104"/>
          <w:sz w:val="26"/>
          <w:szCs w:val="26"/>
        </w:rPr>
        <w:t xml:space="preserve">3. </w:t>
      </w:r>
      <w:r w:rsidR="008C5B9E" w:rsidRPr="00680C8A">
        <w:rPr>
          <w:rFonts w:ascii="Times New Roman" w:hAnsi="Times New Roman"/>
          <w:color w:val="000000"/>
          <w:spacing w:val="12"/>
          <w:w w:val="104"/>
          <w:sz w:val="26"/>
          <w:szCs w:val="26"/>
        </w:rPr>
        <w:t xml:space="preserve">В соответствии с формулой (3) рассчитываем число нагнетательных скважин </w:t>
      </w:r>
      <w:r w:rsidR="008C5B9E" w:rsidRPr="00680C8A">
        <w:rPr>
          <w:rFonts w:ascii="Times New Roman" w:hAnsi="Times New Roman"/>
          <w:color w:val="000000"/>
          <w:spacing w:val="2"/>
          <w:w w:val="104"/>
          <w:sz w:val="26"/>
          <w:szCs w:val="26"/>
          <w:lang w:val="en-US"/>
        </w:rPr>
        <w:t>n</w:t>
      </w:r>
      <w:r w:rsidR="008C5B9E" w:rsidRPr="00680C8A">
        <w:rPr>
          <w:rFonts w:ascii="Times New Roman" w:hAnsi="Times New Roman"/>
          <w:color w:val="000000"/>
          <w:spacing w:val="12"/>
          <w:w w:val="104"/>
          <w:sz w:val="26"/>
          <w:szCs w:val="26"/>
        </w:rPr>
        <w:t>.</w:t>
      </w:r>
    </w:p>
    <w:p w:rsidR="008C5B9E" w:rsidRPr="00680C8A" w:rsidRDefault="00680C8A" w:rsidP="00680C8A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09" w:right="-112"/>
        <w:contextualSpacing/>
        <w:jc w:val="both"/>
        <w:rPr>
          <w:rFonts w:ascii="Times New Roman" w:hAnsi="Times New Roman"/>
          <w:color w:val="000000"/>
          <w:spacing w:val="1"/>
          <w:w w:val="104"/>
          <w:sz w:val="26"/>
          <w:szCs w:val="26"/>
        </w:rPr>
      </w:pPr>
      <w:r>
        <w:rPr>
          <w:rFonts w:ascii="Times New Roman" w:hAnsi="Times New Roman"/>
          <w:color w:val="000000"/>
          <w:spacing w:val="-3"/>
          <w:w w:val="104"/>
          <w:sz w:val="26"/>
          <w:szCs w:val="26"/>
        </w:rPr>
        <w:t xml:space="preserve">4. </w:t>
      </w:r>
      <w:r w:rsidR="008C5B9E" w:rsidRPr="00680C8A">
        <w:rPr>
          <w:rFonts w:ascii="Times New Roman" w:hAnsi="Times New Roman"/>
          <w:color w:val="000000"/>
          <w:spacing w:val="-3"/>
          <w:w w:val="104"/>
          <w:sz w:val="26"/>
          <w:szCs w:val="26"/>
        </w:rPr>
        <w:t xml:space="preserve">Ответ записываем в виде: Для ППД требуется </w:t>
      </w:r>
      <w:r w:rsidR="008C5B9E" w:rsidRPr="00680C8A">
        <w:rPr>
          <w:rFonts w:ascii="Times New Roman" w:hAnsi="Times New Roman"/>
          <w:color w:val="000000"/>
          <w:spacing w:val="-2"/>
          <w:w w:val="104"/>
          <w:sz w:val="26"/>
          <w:szCs w:val="26"/>
        </w:rPr>
        <w:t xml:space="preserve">примерно </w:t>
      </w:r>
      <w:r w:rsidR="008C5B9E" w:rsidRPr="00680C8A">
        <w:rPr>
          <w:rFonts w:ascii="Times New Roman" w:hAnsi="Times New Roman"/>
          <w:color w:val="000000"/>
          <w:sz w:val="26"/>
          <w:szCs w:val="26"/>
          <w:lang w:val="en-US"/>
        </w:rPr>
        <w:t>V</w:t>
      </w:r>
      <w:proofErr w:type="spellStart"/>
      <w:r w:rsidR="008C5B9E" w:rsidRPr="00680C8A">
        <w:rPr>
          <w:rFonts w:ascii="Times New Roman" w:hAnsi="Times New Roman"/>
          <w:color w:val="000000"/>
          <w:sz w:val="26"/>
          <w:szCs w:val="26"/>
          <w:vertAlign w:val="subscript"/>
        </w:rPr>
        <w:t>гст</w:t>
      </w:r>
      <w:proofErr w:type="spellEnd"/>
      <w:r w:rsidR="008C5B9E" w:rsidRPr="00680C8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C5B9E" w:rsidRPr="00680C8A">
        <w:rPr>
          <w:rFonts w:ascii="Times New Roman" w:hAnsi="Times New Roman"/>
          <w:color w:val="000000"/>
          <w:spacing w:val="-2"/>
          <w:w w:val="104"/>
          <w:sz w:val="26"/>
          <w:szCs w:val="26"/>
        </w:rPr>
        <w:t>м</w:t>
      </w:r>
      <w:r w:rsidR="008C5B9E" w:rsidRPr="00680C8A">
        <w:rPr>
          <w:rFonts w:ascii="Times New Roman" w:hAnsi="Times New Roman"/>
          <w:color w:val="000000"/>
          <w:spacing w:val="-2"/>
          <w:w w:val="104"/>
          <w:sz w:val="26"/>
          <w:szCs w:val="26"/>
          <w:vertAlign w:val="superscript"/>
        </w:rPr>
        <w:t xml:space="preserve">3 </w:t>
      </w:r>
      <w:r w:rsidR="008C5B9E" w:rsidRPr="00680C8A">
        <w:rPr>
          <w:rFonts w:ascii="Times New Roman" w:hAnsi="Times New Roman"/>
          <w:color w:val="000000"/>
          <w:spacing w:val="-2"/>
          <w:w w:val="104"/>
          <w:sz w:val="26"/>
          <w:szCs w:val="26"/>
        </w:rPr>
        <w:t xml:space="preserve">газа в </w:t>
      </w:r>
      <w:r w:rsidR="008C5B9E" w:rsidRPr="00680C8A">
        <w:rPr>
          <w:rFonts w:ascii="Times New Roman" w:hAnsi="Times New Roman"/>
          <w:color w:val="000000"/>
          <w:spacing w:val="2"/>
          <w:w w:val="104"/>
          <w:sz w:val="26"/>
          <w:szCs w:val="26"/>
          <w:lang w:val="en-US"/>
        </w:rPr>
        <w:t>n</w:t>
      </w:r>
      <w:r w:rsidR="008C5B9E" w:rsidRPr="00680C8A">
        <w:rPr>
          <w:rFonts w:ascii="Times New Roman" w:hAnsi="Times New Roman"/>
          <w:color w:val="000000"/>
          <w:spacing w:val="-2"/>
          <w:w w:val="104"/>
          <w:sz w:val="26"/>
          <w:szCs w:val="26"/>
        </w:rPr>
        <w:t xml:space="preserve"> нагнетатель</w:t>
      </w:r>
      <w:r w:rsidR="008C5B9E" w:rsidRPr="00680C8A">
        <w:rPr>
          <w:rFonts w:ascii="Times New Roman" w:hAnsi="Times New Roman"/>
          <w:color w:val="000000"/>
          <w:spacing w:val="1"/>
          <w:w w:val="104"/>
          <w:sz w:val="26"/>
          <w:szCs w:val="26"/>
        </w:rPr>
        <w:t>ных скважин.</w:t>
      </w:r>
    </w:p>
    <w:p w:rsidR="008C5B9E" w:rsidRDefault="008C5B9E" w:rsidP="008C5B9E">
      <w:pPr>
        <w:spacing w:after="0"/>
      </w:pPr>
    </w:p>
    <w:p w:rsidR="008C5B9E" w:rsidRDefault="008C5B9E" w:rsidP="008C5B9E">
      <w:pPr>
        <w:spacing w:after="0"/>
      </w:pP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b/>
          <w:bCs/>
          <w:color w:val="000000"/>
          <w:spacing w:val="-2"/>
          <w:w w:val="104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-2"/>
          <w:w w:val="104"/>
          <w:sz w:val="26"/>
          <w:szCs w:val="26"/>
          <w:lang w:eastAsia="ru-RU"/>
        </w:rPr>
        <w:t>3</w:t>
      </w:r>
      <w:r w:rsidRPr="00DD32D3">
        <w:rPr>
          <w:rFonts w:ascii="Times New Roman" w:eastAsia="Times New Roman" w:hAnsi="Times New Roman"/>
          <w:b/>
          <w:bCs/>
          <w:color w:val="000000"/>
          <w:spacing w:val="-2"/>
          <w:w w:val="104"/>
          <w:sz w:val="26"/>
          <w:szCs w:val="26"/>
          <w:lang w:eastAsia="ru-RU"/>
        </w:rPr>
        <w:t xml:space="preserve"> группа</w:t>
      </w:r>
    </w:p>
    <w:p w:rsidR="008C5B9E" w:rsidRPr="00DD32D3" w:rsidRDefault="008C5B9E" w:rsidP="008C5B9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12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D32D3">
        <w:rPr>
          <w:rFonts w:ascii="Times New Roman" w:eastAsia="Times New Roman" w:hAnsi="Times New Roman"/>
          <w:b/>
          <w:bCs/>
          <w:color w:val="000000"/>
          <w:spacing w:val="-2"/>
          <w:w w:val="104"/>
          <w:sz w:val="26"/>
          <w:szCs w:val="26"/>
          <w:lang w:eastAsia="ru-RU"/>
        </w:rPr>
        <w:t>Решение.</w:t>
      </w:r>
      <w:r w:rsidRPr="00DD32D3">
        <w:rPr>
          <w:rFonts w:ascii="Times New Roman" w:eastAsia="Times New Roman" w:hAnsi="Times New Roman"/>
          <w:color w:val="000000"/>
          <w:spacing w:val="-2"/>
          <w:w w:val="104"/>
          <w:sz w:val="26"/>
          <w:szCs w:val="26"/>
          <w:lang w:eastAsia="ru-RU"/>
        </w:rPr>
        <w:t xml:space="preserve"> </w:t>
      </w:r>
    </w:p>
    <w:p w:rsidR="008C5B9E" w:rsidRPr="00680C8A" w:rsidRDefault="00680C8A" w:rsidP="00680C8A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09" w:right="-112"/>
        <w:contextualSpacing/>
        <w:jc w:val="both"/>
        <w:rPr>
          <w:rFonts w:ascii="Times New Roman" w:hAnsi="Times New Roman"/>
          <w:color w:val="000000"/>
          <w:spacing w:val="3"/>
          <w:w w:val="104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1. </w:t>
      </w:r>
      <w:r w:rsidR="008C5B9E" w:rsidRPr="00680C8A">
        <w:rPr>
          <w:rFonts w:ascii="Times New Roman" w:hAnsi="Times New Roman"/>
          <w:color w:val="000000"/>
          <w:sz w:val="26"/>
          <w:szCs w:val="26"/>
          <w:lang w:val="en-US"/>
        </w:rPr>
        <w:t>V</w:t>
      </w:r>
      <w:proofErr w:type="spellStart"/>
      <w:r w:rsidR="008C5B9E" w:rsidRPr="00680C8A">
        <w:rPr>
          <w:rFonts w:ascii="Times New Roman" w:hAnsi="Times New Roman"/>
          <w:color w:val="000000"/>
          <w:sz w:val="26"/>
          <w:szCs w:val="26"/>
          <w:vertAlign w:val="subscript"/>
        </w:rPr>
        <w:t>гст</w:t>
      </w:r>
      <w:proofErr w:type="spellEnd"/>
      <w:r w:rsidR="008C5B9E" w:rsidRPr="00680C8A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8C5B9E" w:rsidRPr="00680C8A" w:rsidRDefault="00680C8A" w:rsidP="00680C8A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09" w:right="-112"/>
        <w:contextualSpacing/>
        <w:jc w:val="both"/>
        <w:rPr>
          <w:rFonts w:ascii="Times New Roman" w:hAnsi="Times New Roman"/>
          <w:color w:val="000000"/>
          <w:spacing w:val="3"/>
          <w:w w:val="104"/>
          <w:sz w:val="26"/>
          <w:szCs w:val="26"/>
        </w:rPr>
      </w:pPr>
      <w:r>
        <w:rPr>
          <w:rFonts w:ascii="Times New Roman" w:hAnsi="Times New Roman"/>
          <w:color w:val="000000"/>
          <w:spacing w:val="38"/>
          <w:w w:val="104"/>
          <w:sz w:val="26"/>
          <w:szCs w:val="26"/>
        </w:rPr>
        <w:t xml:space="preserve">2. </w:t>
      </w:r>
      <w:r w:rsidR="008C5B9E" w:rsidRPr="00680C8A">
        <w:rPr>
          <w:rFonts w:ascii="Times New Roman" w:hAnsi="Times New Roman"/>
          <w:color w:val="000000"/>
          <w:spacing w:val="38"/>
          <w:w w:val="104"/>
          <w:sz w:val="26"/>
          <w:szCs w:val="26"/>
          <w:lang w:val="en-US"/>
        </w:rPr>
        <w:t>q</w:t>
      </w:r>
      <w:proofErr w:type="spellStart"/>
      <w:r w:rsidR="008C5B9E" w:rsidRPr="00680C8A">
        <w:rPr>
          <w:rFonts w:ascii="Times New Roman" w:hAnsi="Times New Roman"/>
          <w:color w:val="000000"/>
          <w:spacing w:val="38"/>
          <w:w w:val="104"/>
          <w:sz w:val="26"/>
          <w:szCs w:val="26"/>
          <w:vertAlign w:val="subscript"/>
        </w:rPr>
        <w:t>гст</w:t>
      </w:r>
      <w:proofErr w:type="spellEnd"/>
      <w:r w:rsidR="008C5B9E" w:rsidRPr="00680C8A">
        <w:rPr>
          <w:rFonts w:ascii="Times New Roman" w:hAnsi="Times New Roman"/>
          <w:color w:val="000000"/>
          <w:spacing w:val="38"/>
          <w:w w:val="104"/>
          <w:sz w:val="26"/>
          <w:szCs w:val="26"/>
          <w:vertAlign w:val="subscript"/>
        </w:rPr>
        <w:t>.</w:t>
      </w:r>
    </w:p>
    <w:p w:rsidR="00680C8A" w:rsidRDefault="00680C8A" w:rsidP="00680C8A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09" w:right="-112"/>
        <w:contextualSpacing/>
        <w:jc w:val="both"/>
        <w:rPr>
          <w:rFonts w:ascii="Times New Roman" w:hAnsi="Times New Roman"/>
          <w:color w:val="000000"/>
          <w:spacing w:val="1"/>
          <w:w w:val="104"/>
          <w:sz w:val="26"/>
          <w:szCs w:val="26"/>
        </w:rPr>
      </w:pPr>
      <w:r>
        <w:rPr>
          <w:rFonts w:ascii="Times New Roman" w:hAnsi="Times New Roman"/>
          <w:color w:val="000000"/>
          <w:spacing w:val="2"/>
          <w:w w:val="104"/>
          <w:sz w:val="26"/>
          <w:szCs w:val="26"/>
        </w:rPr>
        <w:t xml:space="preserve">3. </w:t>
      </w:r>
      <w:r w:rsidR="008C5B9E" w:rsidRPr="00680C8A">
        <w:rPr>
          <w:rFonts w:ascii="Times New Roman" w:hAnsi="Times New Roman"/>
          <w:color w:val="000000"/>
          <w:spacing w:val="2"/>
          <w:w w:val="104"/>
          <w:sz w:val="26"/>
          <w:szCs w:val="26"/>
          <w:lang w:val="en-US"/>
        </w:rPr>
        <w:t>n</w:t>
      </w:r>
      <w:r w:rsidR="008C5B9E" w:rsidRPr="00680C8A">
        <w:rPr>
          <w:rFonts w:ascii="Times New Roman" w:hAnsi="Times New Roman"/>
          <w:color w:val="000000"/>
          <w:spacing w:val="12"/>
          <w:w w:val="104"/>
          <w:sz w:val="26"/>
          <w:szCs w:val="26"/>
        </w:rPr>
        <w:t>.</w:t>
      </w:r>
    </w:p>
    <w:p w:rsidR="008C5B9E" w:rsidRPr="00680C8A" w:rsidRDefault="00680C8A" w:rsidP="00680C8A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09" w:right="-112"/>
        <w:contextualSpacing/>
        <w:jc w:val="both"/>
        <w:rPr>
          <w:rFonts w:ascii="Times New Roman" w:hAnsi="Times New Roman"/>
          <w:color w:val="000000"/>
          <w:spacing w:val="1"/>
          <w:w w:val="104"/>
          <w:sz w:val="26"/>
          <w:szCs w:val="26"/>
        </w:rPr>
      </w:pPr>
      <w:r>
        <w:rPr>
          <w:rFonts w:ascii="Times New Roman" w:hAnsi="Times New Roman"/>
          <w:color w:val="000000"/>
          <w:spacing w:val="1"/>
          <w:w w:val="104"/>
          <w:sz w:val="26"/>
          <w:szCs w:val="26"/>
        </w:rPr>
        <w:t xml:space="preserve">4. </w:t>
      </w:r>
      <w:r w:rsidR="008C5B9E" w:rsidRPr="00680C8A">
        <w:rPr>
          <w:rFonts w:ascii="Times New Roman" w:hAnsi="Times New Roman"/>
          <w:color w:val="000000"/>
          <w:spacing w:val="-3"/>
          <w:w w:val="104"/>
          <w:sz w:val="26"/>
          <w:szCs w:val="26"/>
        </w:rPr>
        <w:t xml:space="preserve">Ответ </w:t>
      </w:r>
    </w:p>
    <w:p w:rsidR="008C5B9E" w:rsidRDefault="008C5B9E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A85E5A" w:rsidRDefault="00A85E5A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EB26D1" w:rsidRDefault="00EB26D1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EB26D1" w:rsidRDefault="00EB26D1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EB26D1" w:rsidRDefault="00EB26D1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EB26D1" w:rsidRDefault="00EB26D1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EB26D1" w:rsidRDefault="00EB26D1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EB26D1" w:rsidRDefault="00EB26D1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EB26D1" w:rsidRDefault="00EB26D1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537EC" w:rsidRDefault="009537EC" w:rsidP="009E03C2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EC5856" w:rsidRPr="009537EC" w:rsidRDefault="009537EC" w:rsidP="00EC58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12" w:firstLine="709"/>
        <w:jc w:val="both"/>
        <w:rPr>
          <w:rFonts w:ascii="Times New Roman" w:hAnsi="Times New Roman"/>
          <w:b/>
          <w:bCs/>
        </w:rPr>
      </w:pPr>
      <w:r w:rsidRPr="009537EC">
        <w:rPr>
          <w:rFonts w:ascii="Times New Roman" w:hAnsi="Times New Roman"/>
          <w:b/>
          <w:color w:val="333333"/>
          <w:sz w:val="24"/>
          <w:szCs w:val="24"/>
        </w:rPr>
        <w:t xml:space="preserve">ТЕСТ </w:t>
      </w:r>
      <w:r w:rsidRPr="009537EC">
        <w:rPr>
          <w:rFonts w:ascii="Times New Roman" w:hAnsi="Times New Roman"/>
          <w:b/>
          <w:bCs/>
        </w:rPr>
        <w:t>«ПОДДЕРЖАНИЕ ПЛАСТОВОГО ДАВЛЕНИЯ. САЙКЛИНГ ПРОЦЕСС.»</w:t>
      </w:r>
    </w:p>
    <w:p w:rsidR="009537EC" w:rsidRDefault="009537EC" w:rsidP="00EC5856">
      <w:pPr>
        <w:spacing w:after="0" w:line="240" w:lineRule="auto"/>
        <w:ind w:firstLine="288"/>
        <w:rPr>
          <w:rFonts w:ascii="Times New Roman" w:hAnsi="Times New Roman"/>
          <w:b/>
          <w:sz w:val="24"/>
          <w:szCs w:val="24"/>
        </w:rPr>
      </w:pP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b/>
          <w:sz w:val="24"/>
          <w:szCs w:val="24"/>
        </w:rPr>
      </w:pPr>
      <w:r w:rsidRPr="00C30825">
        <w:rPr>
          <w:rFonts w:ascii="Times New Roman" w:hAnsi="Times New Roman"/>
          <w:b/>
          <w:sz w:val="24"/>
          <w:szCs w:val="24"/>
        </w:rPr>
        <w:t>1 группа.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C30825">
        <w:rPr>
          <w:rFonts w:ascii="Times New Roman" w:hAnsi="Times New Roman"/>
          <w:sz w:val="24"/>
          <w:szCs w:val="24"/>
        </w:rPr>
        <w:t xml:space="preserve"> С помощью  какого оборудования закачивают сухой газ в нагнетательные скважины при </w:t>
      </w:r>
      <w:proofErr w:type="spellStart"/>
      <w:r w:rsidRPr="00C30825">
        <w:rPr>
          <w:rFonts w:ascii="Times New Roman" w:hAnsi="Times New Roman"/>
          <w:sz w:val="24"/>
          <w:szCs w:val="24"/>
        </w:rPr>
        <w:t>сайклинг-процессе</w:t>
      </w:r>
      <w:proofErr w:type="spellEnd"/>
      <w:r w:rsidRPr="00C30825">
        <w:rPr>
          <w:rFonts w:ascii="Times New Roman" w:hAnsi="Times New Roman"/>
          <w:sz w:val="24"/>
          <w:szCs w:val="24"/>
        </w:rPr>
        <w:t>?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А) насоса;</w:t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sz w:val="24"/>
          <w:szCs w:val="24"/>
        </w:rPr>
      </w:pPr>
      <w:r w:rsidRPr="00EC5856">
        <w:rPr>
          <w:rFonts w:ascii="Times New Roman" w:hAnsi="Times New Roman"/>
          <w:i/>
          <w:sz w:val="24"/>
          <w:szCs w:val="24"/>
        </w:rPr>
        <w:lastRenderedPageBreak/>
        <w:t>Б) компрессора;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В)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газоконденсатора</w:t>
      </w:r>
      <w:proofErr w:type="spellEnd"/>
      <w:r w:rsidRPr="00C30825">
        <w:rPr>
          <w:rFonts w:ascii="Times New Roman" w:hAnsi="Times New Roman"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Г) станка-качалки.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C30825">
        <w:rPr>
          <w:rFonts w:ascii="Times New Roman" w:hAnsi="Times New Roman"/>
          <w:sz w:val="24"/>
          <w:szCs w:val="24"/>
        </w:rPr>
        <w:t xml:space="preserve">Выберите достоинства разработки месторождений с поддержанием пластового давления </w:t>
      </w:r>
      <w:proofErr w:type="spellStart"/>
      <w:r w:rsidRPr="00C30825">
        <w:rPr>
          <w:rFonts w:ascii="Times New Roman" w:hAnsi="Times New Roman"/>
          <w:sz w:val="24"/>
          <w:szCs w:val="24"/>
        </w:rPr>
        <w:t>заводнением</w:t>
      </w:r>
      <w:proofErr w:type="spellEnd"/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sz w:val="24"/>
          <w:szCs w:val="24"/>
        </w:rPr>
      </w:pPr>
      <w:r w:rsidRPr="00EC5856">
        <w:rPr>
          <w:rFonts w:ascii="Times New Roman" w:hAnsi="Times New Roman"/>
          <w:i/>
          <w:sz w:val="24"/>
          <w:szCs w:val="24"/>
        </w:rPr>
        <w:t xml:space="preserve">А) средние коэффициенты </w:t>
      </w:r>
      <w:proofErr w:type="spellStart"/>
      <w:r w:rsidRPr="00EC5856">
        <w:rPr>
          <w:rFonts w:ascii="Times New Roman" w:hAnsi="Times New Roman"/>
          <w:i/>
          <w:sz w:val="24"/>
          <w:szCs w:val="24"/>
        </w:rPr>
        <w:t>газоотдачи</w:t>
      </w:r>
      <w:proofErr w:type="spellEnd"/>
      <w:r w:rsidRPr="00EC5856">
        <w:rPr>
          <w:rFonts w:ascii="Times New Roman" w:hAnsi="Times New Roman"/>
          <w:i/>
          <w:sz w:val="24"/>
          <w:szCs w:val="24"/>
        </w:rPr>
        <w:t xml:space="preserve"> и </w:t>
      </w:r>
      <w:proofErr w:type="spellStart"/>
      <w:r w:rsidRPr="00EC5856">
        <w:rPr>
          <w:rFonts w:ascii="Times New Roman" w:hAnsi="Times New Roman"/>
          <w:i/>
          <w:sz w:val="24"/>
          <w:szCs w:val="24"/>
        </w:rPr>
        <w:t>конденсатоотдачи</w:t>
      </w:r>
      <w:proofErr w:type="spellEnd"/>
      <w:r w:rsidRPr="00EC5856">
        <w:rPr>
          <w:rFonts w:ascii="Times New Roman" w:hAnsi="Times New Roman"/>
          <w:i/>
          <w:sz w:val="24"/>
          <w:szCs w:val="24"/>
        </w:rPr>
        <w:t>, при меньших затратах;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Б) высокие коэффициенты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 xml:space="preserve"> и максимальные </w:t>
      </w:r>
      <w:proofErr w:type="spellStart"/>
      <w:r w:rsidRPr="00C30825">
        <w:rPr>
          <w:rFonts w:ascii="Times New Roman" w:hAnsi="Times New Roman"/>
          <w:sz w:val="24"/>
          <w:szCs w:val="24"/>
        </w:rPr>
        <w:t>конденсатоотдачи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В) высокие коэффициенты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 xml:space="preserve"> при минимальных затратах;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Г) высокие коэффициенты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 xml:space="preserve"> при максимальных затратах.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3. </w:t>
      </w:r>
      <w:r w:rsidRPr="00C30825">
        <w:rPr>
          <w:rFonts w:ascii="Times New Roman" w:hAnsi="Times New Roman"/>
          <w:color w:val="000000"/>
          <w:spacing w:val="-5"/>
          <w:sz w:val="24"/>
          <w:szCs w:val="24"/>
        </w:rPr>
        <w:t xml:space="preserve">Как называется процесс разработки газоконденсатного месторождения с поддержанием </w:t>
      </w:r>
      <w:r w:rsidRPr="00C30825">
        <w:rPr>
          <w:rFonts w:ascii="Times New Roman" w:hAnsi="Times New Roman"/>
          <w:color w:val="000000"/>
          <w:spacing w:val="-4"/>
          <w:sz w:val="24"/>
          <w:szCs w:val="24"/>
        </w:rPr>
        <w:t>пластового давления путем закачки сухого газа?</w:t>
      </w:r>
    </w:p>
    <w:p w:rsidR="00EC5856" w:rsidRPr="00C30825" w:rsidRDefault="00EC5856" w:rsidP="00EC5856">
      <w:pPr>
        <w:tabs>
          <w:tab w:val="left" w:pos="7995"/>
        </w:tabs>
        <w:spacing w:after="0" w:line="240" w:lineRule="auto"/>
        <w:ind w:firstLine="288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C30825">
        <w:rPr>
          <w:rFonts w:ascii="Times New Roman" w:hAnsi="Times New Roman"/>
          <w:color w:val="000000"/>
          <w:spacing w:val="-4"/>
          <w:sz w:val="24"/>
          <w:szCs w:val="24"/>
        </w:rPr>
        <w:t>А) разработка на истощение;</w:t>
      </w:r>
      <w:r w:rsidRPr="00C30825">
        <w:rPr>
          <w:rFonts w:ascii="Times New Roman" w:hAnsi="Times New Roman"/>
          <w:color w:val="000000"/>
          <w:spacing w:val="-4"/>
          <w:sz w:val="24"/>
          <w:szCs w:val="24"/>
        </w:rPr>
        <w:tab/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color w:val="000000"/>
          <w:spacing w:val="-4"/>
          <w:sz w:val="24"/>
          <w:szCs w:val="24"/>
        </w:rPr>
      </w:pPr>
      <w:r w:rsidRPr="00EC5856">
        <w:rPr>
          <w:rFonts w:ascii="Times New Roman" w:hAnsi="Times New Roman"/>
          <w:i/>
          <w:color w:val="000000"/>
          <w:spacing w:val="-4"/>
          <w:sz w:val="24"/>
          <w:szCs w:val="24"/>
        </w:rPr>
        <w:t xml:space="preserve">Б) </w:t>
      </w:r>
      <w:proofErr w:type="spellStart"/>
      <w:r w:rsidRPr="00EC5856">
        <w:rPr>
          <w:rFonts w:ascii="Times New Roman" w:hAnsi="Times New Roman"/>
          <w:i/>
          <w:color w:val="000000"/>
          <w:spacing w:val="-4"/>
          <w:sz w:val="24"/>
          <w:szCs w:val="24"/>
        </w:rPr>
        <w:t>сайклинг-процесс</w:t>
      </w:r>
      <w:proofErr w:type="spellEnd"/>
      <w:r w:rsidRPr="00EC5856">
        <w:rPr>
          <w:rFonts w:ascii="Times New Roman" w:hAnsi="Times New Roman"/>
          <w:i/>
          <w:color w:val="000000"/>
          <w:spacing w:val="-4"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C30825">
        <w:rPr>
          <w:rFonts w:ascii="Times New Roman" w:hAnsi="Times New Roman"/>
          <w:color w:val="000000"/>
          <w:spacing w:val="-4"/>
          <w:sz w:val="24"/>
          <w:szCs w:val="24"/>
        </w:rPr>
        <w:t xml:space="preserve">В) </w:t>
      </w:r>
      <w:proofErr w:type="spellStart"/>
      <w:r w:rsidRPr="00C30825">
        <w:rPr>
          <w:rFonts w:ascii="Times New Roman" w:hAnsi="Times New Roman"/>
          <w:color w:val="000000"/>
          <w:spacing w:val="-4"/>
          <w:sz w:val="24"/>
          <w:szCs w:val="24"/>
        </w:rPr>
        <w:t>исскуственное</w:t>
      </w:r>
      <w:proofErr w:type="spellEnd"/>
      <w:r w:rsidRPr="00C30825"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proofErr w:type="spellStart"/>
      <w:r w:rsidRPr="00C30825">
        <w:rPr>
          <w:rFonts w:ascii="Times New Roman" w:hAnsi="Times New Roman"/>
          <w:color w:val="000000"/>
          <w:spacing w:val="-4"/>
          <w:sz w:val="24"/>
          <w:szCs w:val="24"/>
        </w:rPr>
        <w:t>заводнение</w:t>
      </w:r>
      <w:proofErr w:type="spellEnd"/>
      <w:r w:rsidRPr="00C30825">
        <w:rPr>
          <w:rFonts w:ascii="Times New Roman" w:hAnsi="Times New Roman"/>
          <w:color w:val="000000"/>
          <w:spacing w:val="-4"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C30825">
        <w:rPr>
          <w:rFonts w:ascii="Times New Roman" w:hAnsi="Times New Roman"/>
          <w:color w:val="000000"/>
          <w:spacing w:val="-4"/>
          <w:sz w:val="24"/>
          <w:szCs w:val="24"/>
        </w:rPr>
        <w:t>Г) система разработки.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C30825">
        <w:rPr>
          <w:rFonts w:ascii="Times New Roman" w:hAnsi="Times New Roman"/>
          <w:sz w:val="24"/>
          <w:szCs w:val="24"/>
        </w:rPr>
        <w:t>В какие скважины закачивают сухой газ для поддержания пластового давления?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А) эксплуатационные скважины;</w:t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sz w:val="24"/>
          <w:szCs w:val="24"/>
        </w:rPr>
      </w:pPr>
      <w:r w:rsidRPr="00EC5856">
        <w:rPr>
          <w:rFonts w:ascii="Times New Roman" w:hAnsi="Times New Roman"/>
          <w:i/>
          <w:sz w:val="24"/>
          <w:szCs w:val="24"/>
        </w:rPr>
        <w:t>Б) нагнетательные скважины;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В) разведочные скважины;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Г) специальные скважины.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sz w:val="24"/>
          <w:szCs w:val="24"/>
        </w:rPr>
        <w:t xml:space="preserve">5. </w:t>
      </w:r>
      <w:r w:rsidRPr="00C30825">
        <w:rPr>
          <w:rFonts w:ascii="Times New Roman" w:hAnsi="Times New Roman"/>
          <w:color w:val="000000"/>
          <w:spacing w:val="-3"/>
          <w:sz w:val="24"/>
          <w:szCs w:val="24"/>
        </w:rPr>
        <w:t xml:space="preserve">Как можно использовать компрессорную станцию </w:t>
      </w:r>
      <w:r w:rsidRPr="00C30825">
        <w:rPr>
          <w:rFonts w:ascii="Times New Roman" w:hAnsi="Times New Roman"/>
          <w:color w:val="000000" w:themeColor="text1"/>
          <w:sz w:val="24"/>
          <w:szCs w:val="24"/>
        </w:rPr>
        <w:t>после значительного понижения пластового давления?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color w:val="000000" w:themeColor="text1"/>
          <w:sz w:val="24"/>
          <w:szCs w:val="24"/>
        </w:rPr>
      </w:pPr>
      <w:r w:rsidRPr="00C30825">
        <w:rPr>
          <w:rFonts w:ascii="Times New Roman" w:hAnsi="Times New Roman"/>
          <w:color w:val="000000" w:themeColor="text1"/>
          <w:sz w:val="24"/>
          <w:szCs w:val="24"/>
        </w:rPr>
        <w:t>А) для подачи конденсата в газоконденсатный завод;</w:t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EC5856">
        <w:rPr>
          <w:rFonts w:ascii="Times New Roman" w:hAnsi="Times New Roman"/>
          <w:i/>
          <w:color w:val="000000" w:themeColor="text1"/>
          <w:sz w:val="24"/>
          <w:szCs w:val="24"/>
        </w:rPr>
        <w:t>Б) для подачи добываемого газа в магистральный газопровод;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color w:val="000000" w:themeColor="text1"/>
          <w:sz w:val="24"/>
          <w:szCs w:val="24"/>
        </w:rPr>
      </w:pPr>
      <w:r w:rsidRPr="00C30825">
        <w:rPr>
          <w:rFonts w:ascii="Times New Roman" w:hAnsi="Times New Roman"/>
          <w:color w:val="000000" w:themeColor="text1"/>
          <w:sz w:val="24"/>
          <w:szCs w:val="24"/>
        </w:rPr>
        <w:t>В) для обратного выкачивания сухого газа;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color w:val="000000" w:themeColor="text1"/>
          <w:sz w:val="24"/>
          <w:szCs w:val="24"/>
        </w:rPr>
      </w:pPr>
      <w:r w:rsidRPr="00C30825">
        <w:rPr>
          <w:rFonts w:ascii="Times New Roman" w:hAnsi="Times New Roman"/>
          <w:color w:val="000000" w:themeColor="text1"/>
          <w:sz w:val="24"/>
          <w:szCs w:val="24"/>
        </w:rPr>
        <w:t>Г) все ответы верны.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b/>
          <w:sz w:val="24"/>
          <w:szCs w:val="24"/>
        </w:rPr>
      </w:pPr>
      <w:r w:rsidRPr="00C30825">
        <w:rPr>
          <w:rFonts w:ascii="Times New Roman" w:hAnsi="Times New Roman"/>
          <w:b/>
          <w:sz w:val="24"/>
          <w:szCs w:val="24"/>
        </w:rPr>
        <w:t xml:space="preserve">2 группа. 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C30825">
        <w:rPr>
          <w:rFonts w:ascii="Times New Roman" w:hAnsi="Times New Roman"/>
          <w:sz w:val="24"/>
          <w:szCs w:val="24"/>
        </w:rPr>
        <w:t xml:space="preserve">С помощью  какого оборудования отделяют конденсат из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газоконденсата</w:t>
      </w:r>
      <w:proofErr w:type="spellEnd"/>
      <w:r w:rsidRPr="00C30825">
        <w:rPr>
          <w:rFonts w:ascii="Times New Roman" w:hAnsi="Times New Roman"/>
          <w:sz w:val="24"/>
          <w:szCs w:val="24"/>
        </w:rPr>
        <w:t xml:space="preserve">  при </w:t>
      </w:r>
      <w:proofErr w:type="spellStart"/>
      <w:r w:rsidRPr="00C30825">
        <w:rPr>
          <w:rFonts w:ascii="Times New Roman" w:hAnsi="Times New Roman"/>
          <w:sz w:val="24"/>
          <w:szCs w:val="24"/>
        </w:rPr>
        <w:t>сайклинг-процессе</w:t>
      </w:r>
      <w:proofErr w:type="spellEnd"/>
      <w:r w:rsidRPr="00C30825">
        <w:rPr>
          <w:rFonts w:ascii="Times New Roman" w:hAnsi="Times New Roman"/>
          <w:sz w:val="24"/>
          <w:szCs w:val="24"/>
        </w:rPr>
        <w:t>?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А) насоса;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Б) компрессора;</w:t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sz w:val="24"/>
          <w:szCs w:val="24"/>
        </w:rPr>
      </w:pPr>
      <w:r w:rsidRPr="00EC5856">
        <w:rPr>
          <w:rFonts w:ascii="Times New Roman" w:hAnsi="Times New Roman"/>
          <w:i/>
          <w:sz w:val="24"/>
          <w:szCs w:val="24"/>
        </w:rPr>
        <w:t xml:space="preserve">В) </w:t>
      </w:r>
      <w:proofErr w:type="spellStart"/>
      <w:r w:rsidRPr="00EC5856">
        <w:rPr>
          <w:rFonts w:ascii="Times New Roman" w:hAnsi="Times New Roman"/>
          <w:i/>
          <w:sz w:val="24"/>
          <w:szCs w:val="24"/>
        </w:rPr>
        <w:t>газоконденсатора</w:t>
      </w:r>
      <w:proofErr w:type="spellEnd"/>
      <w:r w:rsidRPr="00EC5856">
        <w:rPr>
          <w:rFonts w:ascii="Times New Roman" w:hAnsi="Times New Roman"/>
          <w:i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Г) сепаратора нефти.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C30825">
        <w:rPr>
          <w:rFonts w:ascii="Times New Roman" w:hAnsi="Times New Roman"/>
          <w:sz w:val="24"/>
          <w:szCs w:val="24"/>
        </w:rPr>
        <w:t xml:space="preserve">Выберите достоинства разработки месторождений с поддержание пластового давления  закачкой сухого газа или </w:t>
      </w:r>
      <w:proofErr w:type="spellStart"/>
      <w:r w:rsidRPr="00C30825">
        <w:rPr>
          <w:rFonts w:ascii="Times New Roman" w:hAnsi="Times New Roman"/>
          <w:sz w:val="24"/>
          <w:szCs w:val="24"/>
        </w:rPr>
        <w:t>сайклинга</w:t>
      </w:r>
      <w:proofErr w:type="spellEnd"/>
      <w:r w:rsidRPr="00C30825">
        <w:rPr>
          <w:rFonts w:ascii="Times New Roman" w:hAnsi="Times New Roman"/>
          <w:sz w:val="24"/>
          <w:szCs w:val="24"/>
        </w:rPr>
        <w:t xml:space="preserve"> процесса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А) высокие коэффициенты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 xml:space="preserve"> при минимальных затратах;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Б) высокие коэффициенты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 xml:space="preserve"> при максимальных затратах;</w:t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sz w:val="24"/>
          <w:szCs w:val="24"/>
        </w:rPr>
      </w:pPr>
      <w:r w:rsidRPr="00EC5856">
        <w:rPr>
          <w:rFonts w:ascii="Times New Roman" w:hAnsi="Times New Roman"/>
          <w:i/>
          <w:sz w:val="24"/>
          <w:szCs w:val="24"/>
        </w:rPr>
        <w:t xml:space="preserve">В) высокие коэффициенты </w:t>
      </w:r>
      <w:proofErr w:type="spellStart"/>
      <w:r w:rsidRPr="00EC5856">
        <w:rPr>
          <w:rFonts w:ascii="Times New Roman" w:hAnsi="Times New Roman"/>
          <w:i/>
          <w:sz w:val="24"/>
          <w:szCs w:val="24"/>
        </w:rPr>
        <w:t>газоотдачи</w:t>
      </w:r>
      <w:proofErr w:type="spellEnd"/>
      <w:r w:rsidRPr="00EC5856">
        <w:rPr>
          <w:rFonts w:ascii="Times New Roman" w:hAnsi="Times New Roman"/>
          <w:i/>
          <w:sz w:val="24"/>
          <w:szCs w:val="24"/>
        </w:rPr>
        <w:t xml:space="preserve"> и </w:t>
      </w:r>
      <w:proofErr w:type="spellStart"/>
      <w:r w:rsidRPr="00EC5856">
        <w:rPr>
          <w:rFonts w:ascii="Times New Roman" w:hAnsi="Times New Roman"/>
          <w:i/>
          <w:sz w:val="24"/>
          <w:szCs w:val="24"/>
        </w:rPr>
        <w:t>конденсатоотдачи</w:t>
      </w:r>
      <w:proofErr w:type="spellEnd"/>
      <w:r w:rsidRPr="00EC5856">
        <w:rPr>
          <w:rFonts w:ascii="Times New Roman" w:hAnsi="Times New Roman"/>
          <w:i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Г) высокие коэффициенты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 xml:space="preserve"> и минимальные </w:t>
      </w:r>
      <w:proofErr w:type="spellStart"/>
      <w:r w:rsidRPr="00C30825">
        <w:rPr>
          <w:rFonts w:ascii="Times New Roman" w:hAnsi="Times New Roman"/>
          <w:sz w:val="24"/>
          <w:szCs w:val="24"/>
        </w:rPr>
        <w:t>конденсатоотдачи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>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C30825">
        <w:rPr>
          <w:rFonts w:ascii="Times New Roman" w:hAnsi="Times New Roman"/>
          <w:sz w:val="24"/>
          <w:szCs w:val="24"/>
        </w:rPr>
        <w:t xml:space="preserve">Какого вида </w:t>
      </w:r>
      <w:proofErr w:type="spellStart"/>
      <w:r w:rsidRPr="00C30825">
        <w:rPr>
          <w:rFonts w:ascii="Times New Roman" w:hAnsi="Times New Roman"/>
          <w:sz w:val="24"/>
          <w:szCs w:val="24"/>
        </w:rPr>
        <w:t>сайклинга</w:t>
      </w:r>
      <w:proofErr w:type="spellEnd"/>
      <w:r w:rsidRPr="00C30825">
        <w:rPr>
          <w:rFonts w:ascii="Times New Roman" w:hAnsi="Times New Roman"/>
          <w:sz w:val="24"/>
          <w:szCs w:val="24"/>
        </w:rPr>
        <w:t xml:space="preserve"> не существует?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А)полный </w:t>
      </w:r>
      <w:proofErr w:type="spellStart"/>
      <w:r w:rsidRPr="00C30825">
        <w:rPr>
          <w:rFonts w:ascii="Times New Roman" w:hAnsi="Times New Roman"/>
          <w:sz w:val="24"/>
          <w:szCs w:val="24"/>
        </w:rPr>
        <w:t>сайклинг</w:t>
      </w:r>
      <w:proofErr w:type="spellEnd"/>
      <w:r w:rsidRPr="00C30825">
        <w:rPr>
          <w:rFonts w:ascii="Times New Roman" w:hAnsi="Times New Roman"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Б) неполный </w:t>
      </w:r>
      <w:proofErr w:type="spellStart"/>
      <w:r w:rsidRPr="00C30825">
        <w:rPr>
          <w:rFonts w:ascii="Times New Roman" w:hAnsi="Times New Roman"/>
          <w:sz w:val="24"/>
          <w:szCs w:val="24"/>
        </w:rPr>
        <w:t>сайклинг</w:t>
      </w:r>
      <w:proofErr w:type="spellEnd"/>
      <w:r w:rsidRPr="00C30825">
        <w:rPr>
          <w:rFonts w:ascii="Times New Roman" w:hAnsi="Times New Roman"/>
          <w:sz w:val="24"/>
          <w:szCs w:val="24"/>
        </w:rPr>
        <w:t>;</w:t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sz w:val="24"/>
          <w:szCs w:val="24"/>
        </w:rPr>
      </w:pPr>
      <w:r w:rsidRPr="00EC5856">
        <w:rPr>
          <w:rFonts w:ascii="Times New Roman" w:hAnsi="Times New Roman"/>
          <w:i/>
          <w:sz w:val="24"/>
          <w:szCs w:val="24"/>
        </w:rPr>
        <w:t xml:space="preserve">В) швейцарский </w:t>
      </w:r>
      <w:proofErr w:type="spellStart"/>
      <w:r w:rsidRPr="00EC5856">
        <w:rPr>
          <w:rFonts w:ascii="Times New Roman" w:hAnsi="Times New Roman"/>
          <w:i/>
          <w:sz w:val="24"/>
          <w:szCs w:val="24"/>
        </w:rPr>
        <w:t>сайклинг</w:t>
      </w:r>
      <w:proofErr w:type="spellEnd"/>
      <w:r w:rsidRPr="00EC5856">
        <w:rPr>
          <w:rFonts w:ascii="Times New Roman" w:hAnsi="Times New Roman"/>
          <w:i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Г) канадский </w:t>
      </w:r>
      <w:proofErr w:type="spellStart"/>
      <w:r w:rsidRPr="00C30825">
        <w:rPr>
          <w:rFonts w:ascii="Times New Roman" w:hAnsi="Times New Roman"/>
          <w:sz w:val="24"/>
          <w:szCs w:val="24"/>
        </w:rPr>
        <w:t>сайклинг</w:t>
      </w:r>
      <w:proofErr w:type="spellEnd"/>
      <w:r w:rsidRPr="00C30825">
        <w:rPr>
          <w:rFonts w:ascii="Times New Roman" w:hAnsi="Times New Roman"/>
          <w:sz w:val="24"/>
          <w:szCs w:val="24"/>
        </w:rPr>
        <w:t>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C30825">
        <w:rPr>
          <w:rFonts w:ascii="Times New Roman" w:hAnsi="Times New Roman"/>
          <w:sz w:val="24"/>
          <w:szCs w:val="24"/>
        </w:rPr>
        <w:t xml:space="preserve">Что закачивают в пласт при поддержании пластового давления при </w:t>
      </w:r>
      <w:proofErr w:type="spellStart"/>
      <w:r w:rsidRPr="00C30825">
        <w:rPr>
          <w:rFonts w:ascii="Times New Roman" w:hAnsi="Times New Roman"/>
          <w:sz w:val="24"/>
          <w:szCs w:val="24"/>
        </w:rPr>
        <w:t>сайклинг-процессе</w:t>
      </w:r>
      <w:proofErr w:type="spellEnd"/>
      <w:r w:rsidRPr="00C30825">
        <w:rPr>
          <w:rFonts w:ascii="Times New Roman" w:hAnsi="Times New Roman"/>
          <w:sz w:val="24"/>
          <w:szCs w:val="24"/>
        </w:rPr>
        <w:t>?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газоконденсат</w:t>
      </w:r>
      <w:proofErr w:type="spellEnd"/>
      <w:r w:rsidRPr="00C30825">
        <w:rPr>
          <w:rFonts w:ascii="Times New Roman" w:hAnsi="Times New Roman"/>
          <w:sz w:val="24"/>
          <w:szCs w:val="24"/>
        </w:rPr>
        <w:t>;</w:t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sz w:val="24"/>
          <w:szCs w:val="24"/>
        </w:rPr>
      </w:pPr>
      <w:r w:rsidRPr="00EC5856">
        <w:rPr>
          <w:rFonts w:ascii="Times New Roman" w:hAnsi="Times New Roman"/>
          <w:i/>
          <w:sz w:val="24"/>
          <w:szCs w:val="24"/>
        </w:rPr>
        <w:t>Б) сухой газ;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В) пластовую воду;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Г) ничего не закачивают.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C30825">
        <w:rPr>
          <w:rFonts w:ascii="Times New Roman" w:hAnsi="Times New Roman"/>
          <w:sz w:val="24"/>
          <w:szCs w:val="24"/>
        </w:rPr>
        <w:t>Как можно использовать полностью истощенную газоконденсатную залежь?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А) </w:t>
      </w:r>
      <w:r w:rsidRPr="00C30825">
        <w:rPr>
          <w:rFonts w:ascii="Times New Roman" w:hAnsi="Times New Roman"/>
          <w:color w:val="000000" w:themeColor="text1"/>
          <w:sz w:val="24"/>
          <w:szCs w:val="24"/>
        </w:rPr>
        <w:t>естественное подземное озеро</w:t>
      </w:r>
      <w:r w:rsidRPr="00C30825">
        <w:rPr>
          <w:rFonts w:ascii="Times New Roman" w:hAnsi="Times New Roman"/>
          <w:sz w:val="24"/>
          <w:szCs w:val="24"/>
        </w:rPr>
        <w:t>;</w:t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EC5856">
        <w:rPr>
          <w:rFonts w:ascii="Times New Roman" w:hAnsi="Times New Roman"/>
          <w:i/>
          <w:sz w:val="24"/>
          <w:szCs w:val="24"/>
        </w:rPr>
        <w:t xml:space="preserve">Б) </w:t>
      </w:r>
      <w:r w:rsidRPr="00EC5856">
        <w:rPr>
          <w:rFonts w:ascii="Times New Roman" w:hAnsi="Times New Roman"/>
          <w:i/>
          <w:color w:val="000000" w:themeColor="text1"/>
          <w:sz w:val="24"/>
          <w:szCs w:val="24"/>
        </w:rPr>
        <w:t>естественное подземное газохранилище;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color w:val="000000" w:themeColor="text1"/>
          <w:sz w:val="24"/>
          <w:szCs w:val="24"/>
        </w:rPr>
      </w:pPr>
      <w:r w:rsidRPr="00C30825">
        <w:rPr>
          <w:rFonts w:ascii="Times New Roman" w:hAnsi="Times New Roman"/>
          <w:color w:val="000000" w:themeColor="text1"/>
          <w:sz w:val="24"/>
          <w:szCs w:val="24"/>
        </w:rPr>
        <w:t>В) резервуар для нефтепродуктов;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color w:val="000000" w:themeColor="text1"/>
          <w:sz w:val="24"/>
          <w:szCs w:val="24"/>
        </w:rPr>
        <w:t>Г) нет верного ответа.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</w:p>
    <w:p w:rsidR="00EC5856" w:rsidRDefault="00EC5856" w:rsidP="00EC585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C30825">
        <w:rPr>
          <w:rFonts w:ascii="Times New Roman" w:hAnsi="Times New Roman"/>
          <w:b/>
          <w:sz w:val="24"/>
          <w:szCs w:val="24"/>
        </w:rPr>
        <w:t>группа.</w:t>
      </w:r>
      <w:r w:rsidRPr="00C30825">
        <w:rPr>
          <w:rFonts w:ascii="Times New Roman" w:hAnsi="Times New Roman"/>
          <w:sz w:val="24"/>
          <w:szCs w:val="24"/>
        </w:rPr>
        <w:t xml:space="preserve"> </w:t>
      </w:r>
    </w:p>
    <w:p w:rsidR="00EC5856" w:rsidRPr="00C30825" w:rsidRDefault="00EC5856" w:rsidP="00680C8A">
      <w:pPr>
        <w:numPr>
          <w:ilvl w:val="0"/>
          <w:numId w:val="31"/>
        </w:numPr>
        <w:spacing w:after="0" w:line="240" w:lineRule="auto"/>
        <w:ind w:left="5"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Чем обусловлены основные требования к оборудованию при </w:t>
      </w:r>
      <w:proofErr w:type="spellStart"/>
      <w:r w:rsidRPr="00C30825">
        <w:rPr>
          <w:rFonts w:ascii="Times New Roman" w:hAnsi="Times New Roman"/>
          <w:sz w:val="24"/>
          <w:szCs w:val="24"/>
        </w:rPr>
        <w:t>сайклинг-процессе</w:t>
      </w:r>
      <w:proofErr w:type="spellEnd"/>
      <w:r w:rsidRPr="00C30825">
        <w:rPr>
          <w:rFonts w:ascii="Times New Roman" w:hAnsi="Times New Roman"/>
          <w:sz w:val="24"/>
          <w:szCs w:val="24"/>
        </w:rPr>
        <w:t>?</w:t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sz w:val="24"/>
          <w:szCs w:val="24"/>
        </w:rPr>
      </w:pPr>
      <w:r w:rsidRPr="00EC5856">
        <w:rPr>
          <w:rFonts w:ascii="Times New Roman" w:hAnsi="Times New Roman"/>
          <w:i/>
          <w:sz w:val="24"/>
          <w:szCs w:val="24"/>
        </w:rPr>
        <w:t xml:space="preserve">А) большое давление и </w:t>
      </w:r>
      <w:proofErr w:type="spellStart"/>
      <w:r w:rsidRPr="00EC5856">
        <w:rPr>
          <w:rFonts w:ascii="Times New Roman" w:hAnsi="Times New Roman"/>
          <w:i/>
          <w:sz w:val="24"/>
          <w:szCs w:val="24"/>
        </w:rPr>
        <w:t>двухфазность</w:t>
      </w:r>
      <w:proofErr w:type="spellEnd"/>
      <w:r w:rsidRPr="00EC5856">
        <w:rPr>
          <w:rFonts w:ascii="Times New Roman" w:hAnsi="Times New Roman"/>
          <w:i/>
          <w:sz w:val="24"/>
          <w:szCs w:val="24"/>
        </w:rPr>
        <w:t xml:space="preserve"> потока;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Б) наличие коррозионно-активных компонентов;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В) пониженная температура и </w:t>
      </w:r>
      <w:proofErr w:type="spellStart"/>
      <w:r w:rsidRPr="00C30825">
        <w:rPr>
          <w:rFonts w:ascii="Times New Roman" w:hAnsi="Times New Roman"/>
          <w:sz w:val="24"/>
          <w:szCs w:val="24"/>
        </w:rPr>
        <w:t>гидратообразование</w:t>
      </w:r>
      <w:proofErr w:type="spellEnd"/>
      <w:r w:rsidRPr="00C30825">
        <w:rPr>
          <w:rFonts w:ascii="Times New Roman" w:hAnsi="Times New Roman"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Г) все ответы верны.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C30825">
        <w:rPr>
          <w:rFonts w:ascii="Times New Roman" w:hAnsi="Times New Roman"/>
          <w:sz w:val="24"/>
          <w:szCs w:val="24"/>
        </w:rPr>
        <w:t>Выберите достоинства разработки месторождений без поддержания пластового давления на истощение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А) высокие коэффициенты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30825">
        <w:rPr>
          <w:rFonts w:ascii="Times New Roman" w:hAnsi="Times New Roman"/>
          <w:sz w:val="24"/>
          <w:szCs w:val="24"/>
        </w:rPr>
        <w:t>конденсатоотдачи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Б) высокие коэффициенты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 xml:space="preserve"> и минимальные </w:t>
      </w:r>
      <w:proofErr w:type="spellStart"/>
      <w:r w:rsidRPr="00C30825">
        <w:rPr>
          <w:rFonts w:ascii="Times New Roman" w:hAnsi="Times New Roman"/>
          <w:sz w:val="24"/>
          <w:szCs w:val="24"/>
        </w:rPr>
        <w:t>конденсатоотдачи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В) высокие коэффициенты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газоотдачи</w:t>
      </w:r>
      <w:proofErr w:type="spellEnd"/>
      <w:r w:rsidRPr="00C30825">
        <w:rPr>
          <w:rFonts w:ascii="Times New Roman" w:hAnsi="Times New Roman"/>
          <w:sz w:val="24"/>
          <w:szCs w:val="24"/>
        </w:rPr>
        <w:t xml:space="preserve"> при минимальных затратах;</w:t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sz w:val="24"/>
          <w:szCs w:val="24"/>
        </w:rPr>
      </w:pPr>
      <w:r w:rsidRPr="00EC5856">
        <w:rPr>
          <w:rFonts w:ascii="Times New Roman" w:hAnsi="Times New Roman"/>
          <w:i/>
          <w:sz w:val="24"/>
          <w:szCs w:val="24"/>
        </w:rPr>
        <w:t xml:space="preserve">Г) высокие коэффициенты </w:t>
      </w:r>
      <w:proofErr w:type="spellStart"/>
      <w:r w:rsidRPr="00EC5856">
        <w:rPr>
          <w:rFonts w:ascii="Times New Roman" w:hAnsi="Times New Roman"/>
          <w:i/>
          <w:sz w:val="24"/>
          <w:szCs w:val="24"/>
        </w:rPr>
        <w:t>газоотдачи</w:t>
      </w:r>
      <w:proofErr w:type="spellEnd"/>
      <w:r w:rsidRPr="00EC5856">
        <w:rPr>
          <w:rFonts w:ascii="Times New Roman" w:hAnsi="Times New Roman"/>
          <w:i/>
          <w:sz w:val="24"/>
          <w:szCs w:val="24"/>
        </w:rPr>
        <w:t xml:space="preserve"> при максимальных затратах.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C30825">
        <w:rPr>
          <w:rFonts w:ascii="Times New Roman" w:hAnsi="Times New Roman"/>
          <w:sz w:val="24"/>
          <w:szCs w:val="24"/>
        </w:rPr>
        <w:t xml:space="preserve">Как называется </w:t>
      </w:r>
      <w:r w:rsidRPr="00C30825">
        <w:rPr>
          <w:rFonts w:ascii="Times New Roman" w:hAnsi="Times New Roman"/>
          <w:color w:val="000000"/>
          <w:spacing w:val="-4"/>
          <w:sz w:val="24"/>
          <w:szCs w:val="24"/>
        </w:rPr>
        <w:t xml:space="preserve">процесс движения газа в пласте к добывающим скважинам при </w:t>
      </w:r>
      <w:r w:rsidRPr="00C30825">
        <w:rPr>
          <w:rFonts w:ascii="Times New Roman" w:hAnsi="Times New Roman"/>
          <w:color w:val="000000"/>
          <w:spacing w:val="-6"/>
          <w:sz w:val="24"/>
          <w:szCs w:val="24"/>
        </w:rPr>
        <w:t xml:space="preserve">помощи определенной системы размещения установленного числа </w:t>
      </w:r>
      <w:r w:rsidRPr="00C30825">
        <w:rPr>
          <w:rFonts w:ascii="Times New Roman" w:hAnsi="Times New Roman"/>
          <w:color w:val="000000"/>
          <w:spacing w:val="-5"/>
          <w:sz w:val="24"/>
          <w:szCs w:val="24"/>
        </w:rPr>
        <w:t>скважин на площади</w:t>
      </w:r>
      <w:r w:rsidRPr="00C30825">
        <w:rPr>
          <w:rFonts w:ascii="Times New Roman" w:hAnsi="Times New Roman"/>
          <w:color w:val="000000"/>
          <w:spacing w:val="-3"/>
          <w:sz w:val="24"/>
          <w:szCs w:val="24"/>
        </w:rPr>
        <w:t>?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C30825">
        <w:rPr>
          <w:rFonts w:ascii="Times New Roman" w:hAnsi="Times New Roman"/>
          <w:color w:val="000000"/>
          <w:spacing w:val="-3"/>
          <w:sz w:val="24"/>
          <w:szCs w:val="24"/>
        </w:rPr>
        <w:t xml:space="preserve">А) методы увеличения </w:t>
      </w:r>
      <w:proofErr w:type="spellStart"/>
      <w:r w:rsidRPr="00C30825">
        <w:rPr>
          <w:rFonts w:ascii="Times New Roman" w:hAnsi="Times New Roman"/>
          <w:color w:val="000000"/>
          <w:spacing w:val="-3"/>
          <w:sz w:val="24"/>
          <w:szCs w:val="24"/>
        </w:rPr>
        <w:t>нефтеотдачи</w:t>
      </w:r>
      <w:proofErr w:type="spellEnd"/>
      <w:r w:rsidRPr="00C30825">
        <w:rPr>
          <w:rFonts w:ascii="Times New Roman" w:hAnsi="Times New Roman"/>
          <w:color w:val="000000"/>
          <w:spacing w:val="-3"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C30825">
        <w:rPr>
          <w:rFonts w:ascii="Times New Roman" w:hAnsi="Times New Roman"/>
          <w:color w:val="000000"/>
          <w:spacing w:val="-3"/>
          <w:sz w:val="24"/>
          <w:szCs w:val="24"/>
        </w:rPr>
        <w:t>Б) поддержание пластового давления;</w:t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color w:val="000000"/>
          <w:spacing w:val="-3"/>
          <w:sz w:val="24"/>
          <w:szCs w:val="24"/>
        </w:rPr>
      </w:pPr>
      <w:r w:rsidRPr="00EC5856">
        <w:rPr>
          <w:rFonts w:ascii="Times New Roman" w:hAnsi="Times New Roman"/>
          <w:i/>
          <w:color w:val="000000"/>
          <w:spacing w:val="-3"/>
          <w:sz w:val="24"/>
          <w:szCs w:val="24"/>
        </w:rPr>
        <w:t>В) разработка газового месторождения;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C30825">
        <w:rPr>
          <w:rFonts w:ascii="Times New Roman" w:hAnsi="Times New Roman"/>
          <w:color w:val="000000"/>
          <w:spacing w:val="-3"/>
          <w:sz w:val="24"/>
          <w:szCs w:val="24"/>
        </w:rPr>
        <w:t>Г) технологический режим работы.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C30825">
        <w:rPr>
          <w:rFonts w:ascii="Times New Roman" w:hAnsi="Times New Roman"/>
          <w:sz w:val="24"/>
          <w:szCs w:val="24"/>
        </w:rPr>
        <w:t>Что закачивают в пласт при поддержании пластового давления при работе скважины на истощение?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C30825">
        <w:rPr>
          <w:rFonts w:ascii="Times New Roman" w:hAnsi="Times New Roman"/>
          <w:sz w:val="24"/>
          <w:szCs w:val="24"/>
        </w:rPr>
        <w:t>газоконденсат</w:t>
      </w:r>
      <w:proofErr w:type="spellEnd"/>
      <w:r w:rsidRPr="00C30825">
        <w:rPr>
          <w:rFonts w:ascii="Times New Roman" w:hAnsi="Times New Roman"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Б) сухой газ;</w:t>
      </w:r>
    </w:p>
    <w:p w:rsidR="00EC5856" w:rsidRPr="00C30825" w:rsidRDefault="00EC5856" w:rsidP="00EC5856">
      <w:pPr>
        <w:spacing w:after="0" w:line="240" w:lineRule="auto"/>
        <w:ind w:firstLine="288"/>
        <w:rPr>
          <w:rFonts w:ascii="Times New Roman" w:hAnsi="Times New Roman"/>
          <w:sz w:val="24"/>
          <w:szCs w:val="24"/>
        </w:rPr>
      </w:pPr>
      <w:r w:rsidRPr="00C30825">
        <w:rPr>
          <w:rFonts w:ascii="Times New Roman" w:hAnsi="Times New Roman"/>
          <w:sz w:val="24"/>
          <w:szCs w:val="24"/>
        </w:rPr>
        <w:t>В) пластовую воду;</w:t>
      </w:r>
    </w:p>
    <w:p w:rsidR="00EC5856" w:rsidRPr="00EC5856" w:rsidRDefault="00EC5856" w:rsidP="00EC5856">
      <w:pPr>
        <w:spacing w:after="0" w:line="240" w:lineRule="auto"/>
        <w:ind w:firstLine="288"/>
        <w:rPr>
          <w:rFonts w:ascii="Times New Roman" w:hAnsi="Times New Roman"/>
          <w:i/>
          <w:sz w:val="24"/>
          <w:szCs w:val="24"/>
        </w:rPr>
      </w:pPr>
      <w:r w:rsidRPr="00EC5856">
        <w:rPr>
          <w:rFonts w:ascii="Times New Roman" w:hAnsi="Times New Roman"/>
          <w:i/>
          <w:sz w:val="24"/>
          <w:szCs w:val="24"/>
        </w:rPr>
        <w:t>Г) ничего не закачивают.</w:t>
      </w:r>
    </w:p>
    <w:p w:rsidR="00EC5856" w:rsidRPr="00C30825" w:rsidRDefault="00EC5856" w:rsidP="00EC5856">
      <w:pPr>
        <w:spacing w:after="0" w:line="240" w:lineRule="auto"/>
        <w:ind w:firstLine="28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5. </w:t>
      </w:r>
      <w:r w:rsidRPr="00C30825">
        <w:rPr>
          <w:rFonts w:ascii="Times New Roman" w:hAnsi="Times New Roman"/>
          <w:color w:val="000000" w:themeColor="text1"/>
          <w:sz w:val="24"/>
          <w:szCs w:val="24"/>
        </w:rPr>
        <w:t xml:space="preserve">Что добавляют к закачиваемому в пласт сухому газу для определения степени </w:t>
      </w:r>
      <w:proofErr w:type="spellStart"/>
      <w:r w:rsidRPr="00C30825">
        <w:rPr>
          <w:rFonts w:ascii="Times New Roman" w:hAnsi="Times New Roman"/>
          <w:color w:val="000000" w:themeColor="text1"/>
          <w:sz w:val="24"/>
          <w:szCs w:val="24"/>
        </w:rPr>
        <w:t>разбавленности</w:t>
      </w:r>
      <w:proofErr w:type="spellEnd"/>
      <w:r w:rsidRPr="00C30825">
        <w:rPr>
          <w:rFonts w:ascii="Times New Roman" w:hAnsi="Times New Roman"/>
          <w:color w:val="000000" w:themeColor="text1"/>
          <w:sz w:val="24"/>
          <w:szCs w:val="24"/>
        </w:rPr>
        <w:t xml:space="preserve"> жирного газа сухим?</w:t>
      </w:r>
    </w:p>
    <w:p w:rsidR="00EC5856" w:rsidRPr="00EC5856" w:rsidRDefault="00EC5856" w:rsidP="00EC5856">
      <w:pPr>
        <w:spacing w:after="0" w:line="240" w:lineRule="auto"/>
        <w:ind w:firstLine="288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EC5856">
        <w:rPr>
          <w:rFonts w:ascii="Times New Roman" w:hAnsi="Times New Roman"/>
          <w:i/>
          <w:color w:val="000000" w:themeColor="text1"/>
          <w:sz w:val="24"/>
          <w:szCs w:val="24"/>
        </w:rPr>
        <w:t>А) газообразные радиоактивные изотопы;</w:t>
      </w:r>
    </w:p>
    <w:p w:rsidR="00EC5856" w:rsidRPr="00C30825" w:rsidRDefault="00EC5856" w:rsidP="00EC5856">
      <w:pPr>
        <w:spacing w:after="0" w:line="240" w:lineRule="auto"/>
        <w:ind w:firstLine="28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30825">
        <w:rPr>
          <w:rFonts w:ascii="Times New Roman" w:hAnsi="Times New Roman"/>
          <w:color w:val="000000" w:themeColor="text1"/>
          <w:sz w:val="24"/>
          <w:szCs w:val="24"/>
        </w:rPr>
        <w:t xml:space="preserve">Б) ингибиторы </w:t>
      </w:r>
      <w:proofErr w:type="spellStart"/>
      <w:r w:rsidRPr="00C30825">
        <w:rPr>
          <w:rFonts w:ascii="Times New Roman" w:hAnsi="Times New Roman"/>
          <w:color w:val="000000" w:themeColor="text1"/>
          <w:sz w:val="24"/>
          <w:szCs w:val="24"/>
        </w:rPr>
        <w:t>гидратообразования</w:t>
      </w:r>
      <w:proofErr w:type="spellEnd"/>
      <w:r w:rsidRPr="00C3082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EC5856" w:rsidRPr="00C30825" w:rsidRDefault="00EC5856" w:rsidP="00EC5856">
      <w:pPr>
        <w:spacing w:after="0" w:line="240" w:lineRule="auto"/>
        <w:ind w:firstLine="28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30825">
        <w:rPr>
          <w:rFonts w:ascii="Times New Roman" w:hAnsi="Times New Roman"/>
          <w:color w:val="000000" w:themeColor="text1"/>
          <w:sz w:val="24"/>
          <w:szCs w:val="24"/>
        </w:rPr>
        <w:t>В) антикоррозионные добавки;</w:t>
      </w:r>
    </w:p>
    <w:p w:rsidR="00A85E5A" w:rsidRDefault="00EC5856" w:rsidP="00EC5856">
      <w:pPr>
        <w:pStyle w:val="a8"/>
        <w:ind w:firstLine="284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 w:rsidRPr="00C30825">
        <w:rPr>
          <w:rFonts w:ascii="Times New Roman" w:hAnsi="Times New Roman"/>
          <w:color w:val="000000" w:themeColor="text1"/>
          <w:sz w:val="24"/>
          <w:szCs w:val="24"/>
        </w:rPr>
        <w:t>Г) конденсат.</w:t>
      </w:r>
    </w:p>
    <w:p w:rsidR="00EC5856" w:rsidRDefault="00EC5856" w:rsidP="00EC5856">
      <w:pPr>
        <w:pStyle w:val="a8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872DE2" w:rsidRDefault="00872DE2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680C8A" w:rsidRDefault="00680C8A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680C8A" w:rsidRDefault="00680C8A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680C8A" w:rsidRDefault="00680C8A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680C8A" w:rsidRDefault="00680C8A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680C8A" w:rsidRDefault="00680C8A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680C8A" w:rsidRDefault="00680C8A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680C8A" w:rsidRDefault="00680C8A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680C8A" w:rsidRDefault="00680C8A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680C8A" w:rsidRDefault="00680C8A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680C8A" w:rsidRDefault="00680C8A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9537EC" w:rsidRDefault="009537EC" w:rsidP="00924732">
      <w:pPr>
        <w:pStyle w:val="a8"/>
        <w:rPr>
          <w:rStyle w:val="c0"/>
          <w:rFonts w:ascii="Times New Roman" w:hAnsi="Times New Roman"/>
          <w:b/>
          <w:bCs/>
          <w:color w:val="000000"/>
          <w:sz w:val="16"/>
          <w:szCs w:val="16"/>
        </w:rPr>
      </w:pPr>
    </w:p>
    <w:p w:rsidR="00872DE2" w:rsidRPr="009537EC" w:rsidRDefault="009537EC" w:rsidP="00683713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 w:bidi="he-IL"/>
        </w:rPr>
      </w:pPr>
      <w:r w:rsidRPr="009537EC">
        <w:rPr>
          <w:rFonts w:ascii="Times New Roman" w:hAnsi="Times New Roman"/>
          <w:b/>
          <w:sz w:val="28"/>
          <w:szCs w:val="28"/>
          <w:lang w:eastAsia="ru-RU" w:bidi="he-IL"/>
        </w:rPr>
        <w:t>СООБЩЕНИЕ</w:t>
      </w:r>
      <w:r w:rsidR="00683713">
        <w:rPr>
          <w:rFonts w:ascii="Times New Roman" w:hAnsi="Times New Roman"/>
          <w:b/>
          <w:sz w:val="28"/>
          <w:szCs w:val="28"/>
          <w:lang w:eastAsia="ru-RU" w:bidi="he-IL"/>
        </w:rPr>
        <w:t xml:space="preserve"> 1</w:t>
      </w:r>
    </w:p>
    <w:p w:rsidR="005D72EA" w:rsidRPr="00F30273" w:rsidRDefault="005D72EA" w:rsidP="005D72EA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Устройство хранилищ газа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Подземные газохранилища – это системы сооружений, предназначенные для резервирования больших объёмов природного газа. Как </w:t>
      </w: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правило, они способны вмещать сотни миллионов, а в некоторых случаях и миллиарды кубометров газа.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ПГХ газа формируют вблизи крупных центров </w:t>
      </w:r>
      <w:proofErr w:type="spellStart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газопотребления</w:t>
      </w:r>
      <w:proofErr w:type="spellEnd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По большей части они представляют собой систему «природных» ёмкостей, расположенных на глубинах от 300 м до 1 км.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Хранилища различают двух типов: их создают либо в пористых породах, либо в полостях горных пород. К первым относятся истощённые месторождения углеводородов, </w:t>
      </w:r>
      <w:proofErr w:type="spellStart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водонасыщенные</w:t>
      </w:r>
      <w:proofErr w:type="spellEnd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пористые пласты. Ко второму типу относятся хранилища в горных выработках подземных рудников и шахт, соляных отложениях.</w:t>
      </w:r>
    </w:p>
    <w:p w:rsidR="005D72EA" w:rsidRDefault="00266CFA" w:rsidP="005D72EA">
      <w:pPr>
        <w:spacing w:after="0" w:line="240" w:lineRule="auto"/>
        <w:ind w:firstLine="851"/>
        <w:jc w:val="both"/>
      </w:pPr>
      <w:r>
        <w:rPr>
          <w:rFonts w:ascii="Times New Roman" w:eastAsia="Times New Roman" w:hAnsi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301490" cy="2552065"/>
            <wp:effectExtent l="19050" t="0" r="3810" b="0"/>
            <wp:docPr id="18" name="Рисунок 18" descr="подземные хранилища газа">
              <a:hlinkClick xmlns:a="http://schemas.openxmlformats.org/drawingml/2006/main" r:id="rId2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подземные хранилища газа">
                      <a:hlinkClick r:id="rId2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490" cy="255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2EA" w:rsidRPr="005D72EA" w:rsidRDefault="005D72EA" w:rsidP="005D72EA">
      <w:pPr>
        <w:spacing w:after="0" w:line="240" w:lineRule="auto"/>
        <w:ind w:firstLine="851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5D72EA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Рис 1. Подземные хранилища газа.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Существует ещё один способ хранения газа – изотермические подземные хранилища. Их создают в виде котлована с замороженными стенками. Перед началом строительства верхнюю часть будущей ёмкости укрепляют бетонным кольцом, на него устанавливается крыша с теплоизоляционным материалом.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Вокруг таких хранилищ бурят так называемые морозильные скважины. После закачки резервуара сжиженным газом заморозка прекращается, топливо хранится при температурах 161-162°С .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Изотермические ПХГ предназначены для резервирования сжиженного природного газа. Они являются самым дорогостоящим способом хранения «</w:t>
      </w:r>
      <w:proofErr w:type="spellStart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голубого</w:t>
      </w:r>
      <w:proofErr w:type="spellEnd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 топлива, однако весьма эффективны для газоснабжения тех районов, где невозможно создание хранилищ других типов.</w:t>
      </w:r>
    </w:p>
    <w:p w:rsidR="005D72EA" w:rsidRDefault="00266CFA" w:rsidP="005D72EA">
      <w:pPr>
        <w:spacing w:after="0" w:line="240" w:lineRule="auto"/>
        <w:ind w:firstLine="851"/>
        <w:jc w:val="both"/>
      </w:pPr>
      <w:r>
        <w:rPr>
          <w:rFonts w:ascii="Times New Roman" w:eastAsia="Times New Roman" w:hAnsi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231765" cy="3490595"/>
            <wp:effectExtent l="19050" t="0" r="6985" b="0"/>
            <wp:docPr id="19" name="Рисунок 2" descr="Московское управление ПХГ">
              <a:hlinkClick xmlns:a="http://schemas.openxmlformats.org/drawingml/2006/main" r:id="rId2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Московское управление ПХГ">
                      <a:hlinkClick r:id="rId2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765" cy="349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2EA" w:rsidRPr="005D72EA" w:rsidRDefault="005D72EA" w:rsidP="005D72EA">
      <w:pPr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5D72EA">
        <w:rPr>
          <w:rFonts w:ascii="Times New Roman" w:hAnsi="Times New Roman"/>
          <w:i/>
          <w:sz w:val="24"/>
          <w:szCs w:val="24"/>
        </w:rPr>
        <w:t>Рис 2.</w:t>
      </w:r>
      <w:r w:rsidRPr="005D72EA">
        <w:rPr>
          <w:rFonts w:ascii="Times New Roman" w:hAnsi="Times New Roman"/>
          <w:sz w:val="24"/>
          <w:szCs w:val="24"/>
        </w:rPr>
        <w:t xml:space="preserve"> </w:t>
      </w:r>
      <w:r w:rsidRPr="005D72EA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lang w:eastAsia="ru-RU"/>
        </w:rPr>
        <w:t>Московское УПХГ. Сейчас хранилище вмещает 750 </w:t>
      </w:r>
      <w:proofErr w:type="spellStart"/>
      <w:r w:rsidRPr="005D72EA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lang w:eastAsia="ru-RU"/>
        </w:rPr>
        <w:t>млн</w:t>
      </w:r>
      <w:proofErr w:type="spellEnd"/>
      <w:r w:rsidRPr="005D72EA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lang w:eastAsia="ru-RU"/>
        </w:rPr>
        <w:t xml:space="preserve"> кубов газа</w:t>
      </w:r>
      <w:r w:rsidRPr="005D72EA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lang w:eastAsia="ru-RU"/>
        </w:rPr>
        <w:br/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 поверхности ПХГ любого типа строят инфраструктурные объекты, необходимые для их функционирования. Каждое хранилище оборудовано очистными установками, где топливо перед закачкой под землю очищают от разнообразных примесей.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Очищенный газ отправляется в пункт замера и учёта, после чего поступает в компрессорный цех: там проводят </w:t>
      </w:r>
      <w:proofErr w:type="spellStart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компримирование</w:t>
      </w:r>
      <w:proofErr w:type="spellEnd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– технологию подготовки газа методом повышения его давления до нужного значения.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Над подземным газохранилищем строится газораспределительный пункт, где после </w:t>
      </w:r>
      <w:proofErr w:type="spellStart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газоподготовки</w:t>
      </w:r>
      <w:proofErr w:type="spellEnd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проводится разделение топлива на технологические потоки, по которым газ закачивается под землю.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Также все хранилища подведены к сети магистральных газопроводов, по которым топливо поступает для закачки, а при необходимости – направляется в </w:t>
      </w:r>
      <w:proofErr w:type="spellStart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газопотребляющие</w:t>
      </w:r>
      <w:proofErr w:type="spellEnd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центры.</w:t>
      </w:r>
    </w:p>
    <w:p w:rsidR="005D72EA" w:rsidRPr="00F30273" w:rsidRDefault="005D72EA" w:rsidP="005D72EA">
      <w:pPr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Зачем газ хранят под землёй?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Для чего необходимо подземное хранение «</w:t>
      </w:r>
      <w:proofErr w:type="spellStart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голубого</w:t>
      </w:r>
      <w:proofErr w:type="spellEnd"/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 топлива? Во-первых, добываемый газ отправляют в резерв для обеспечения стабильного энергоснабжения круглый год. Не секрет, что энергия используется неравномерно из-за переменчивой погоды. Из-за сезонности потребления часть избыточного газа оставляют «про запас» до времён пиковых нагрузок – например, в аномально холодные зимы.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Во-вторых, ПХГ восполняют недостаток топлива во время нестабильной ситуации на топливном рынке. В частности, резервы помогают держать на контроле энергоснабжение, когда происходят скачки спроса и предложения, колебания в экспортных/импортных поставках газа.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И в-третьих, газохранилища приходят на подмогу в случае возникновения различных внештатных ситуаций или же непредвиденных ЧП на объектах ТЭК.</w:t>
      </w:r>
    </w:p>
    <w:p w:rsidR="005D72EA" w:rsidRDefault="00266CFA" w:rsidP="005D72EA">
      <w:pPr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852160" cy="3896360"/>
            <wp:effectExtent l="19050" t="0" r="0" b="0"/>
            <wp:docPr id="20" name="Рисунок 3" descr="устройство ПХГ">
              <a:hlinkClick xmlns:a="http://schemas.openxmlformats.org/drawingml/2006/main" r:id="rId2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устройство ПХГ">
                      <a:hlinkClick r:id="rId2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89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72EA" w:rsidRPr="005D72EA">
        <w:rPr>
          <w:rFonts w:ascii="Times New Roman" w:hAnsi="Times New Roman"/>
          <w:i/>
          <w:sz w:val="24"/>
          <w:szCs w:val="24"/>
        </w:rPr>
        <w:t xml:space="preserve"> Рис </w:t>
      </w:r>
      <w:r w:rsidR="005D72EA">
        <w:rPr>
          <w:rFonts w:ascii="Times New Roman" w:hAnsi="Times New Roman"/>
          <w:i/>
          <w:sz w:val="24"/>
          <w:szCs w:val="24"/>
        </w:rPr>
        <w:t>3</w:t>
      </w:r>
      <w:r w:rsidR="005D72EA" w:rsidRPr="005D72EA">
        <w:rPr>
          <w:rFonts w:ascii="Times New Roman" w:hAnsi="Times New Roman"/>
          <w:i/>
          <w:sz w:val="24"/>
          <w:szCs w:val="24"/>
        </w:rPr>
        <w:t>.</w:t>
      </w:r>
      <w:r w:rsidR="005D72EA" w:rsidRPr="005D72EA">
        <w:rPr>
          <w:rFonts w:ascii="Times New Roman" w:hAnsi="Times New Roman"/>
          <w:sz w:val="24"/>
          <w:szCs w:val="24"/>
        </w:rPr>
        <w:t xml:space="preserve"> </w:t>
      </w:r>
      <w:r w:rsidR="005D72EA" w:rsidRPr="005D72EA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lang w:eastAsia="ru-RU"/>
        </w:rPr>
        <w:t xml:space="preserve">Московское УПХГ. </w:t>
      </w:r>
    </w:p>
    <w:p w:rsidR="005D72EA" w:rsidRPr="005D72EA" w:rsidRDefault="005D72EA" w:rsidP="005D72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D72EA">
        <w:rPr>
          <w:rFonts w:ascii="Times New Roman" w:hAnsi="Times New Roman"/>
          <w:sz w:val="28"/>
          <w:szCs w:val="28"/>
        </w:rPr>
        <w:t xml:space="preserve">Первое подземное газохранилище было построено в 1915 году в Канаде, на истощённом газовом месторождении </w:t>
      </w:r>
      <w:proofErr w:type="spellStart"/>
      <w:r w:rsidRPr="005D72EA">
        <w:rPr>
          <w:rFonts w:ascii="Times New Roman" w:hAnsi="Times New Roman"/>
          <w:sz w:val="28"/>
          <w:szCs w:val="28"/>
        </w:rPr>
        <w:t>Велланд</w:t>
      </w:r>
      <w:proofErr w:type="spellEnd"/>
      <w:r w:rsidRPr="005D72EA">
        <w:rPr>
          <w:rFonts w:ascii="Times New Roman" w:hAnsi="Times New Roman"/>
          <w:sz w:val="28"/>
          <w:szCs w:val="28"/>
        </w:rPr>
        <w:t>.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Почему газ по всему миру хранят именно под землёй? От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вет прост: вещество занимает огр</w:t>
      </w: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омные площади. Для хранения больших запасов топлива на поверхности требуется слишком много места, поэтому подземное хранение газа этом плане намного удобнее.</w:t>
      </w:r>
    </w:p>
    <w:p w:rsidR="005D72EA" w:rsidRPr="00F30273" w:rsidRDefault="005D72EA" w:rsidP="005D72EA">
      <w:pPr>
        <w:spacing w:after="0" w:line="360" w:lineRule="atLeast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0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Отметим, что есть альтернативный вариант – наземные резервуары или так называемые газгольдеры. Но для резервирования газа их применяют лишь точечно из-за высокой взрывоопасности и высокой стоимости. Подземное хранение куда более безопасно и выгодно с экономической точки зрения.</w:t>
      </w:r>
    </w:p>
    <w:p w:rsidR="005D72EA" w:rsidRDefault="005D72EA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D72EA" w:rsidRDefault="005D72EA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D72EA" w:rsidRDefault="005D72EA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D72EA" w:rsidRDefault="005D72EA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D72EA" w:rsidRDefault="005D72EA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D72EA" w:rsidRDefault="005D72EA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D72EA" w:rsidRDefault="005D72EA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3A0B" w:rsidRDefault="00A73A0B" w:rsidP="00A73A0B">
      <w:pPr>
        <w:shd w:val="clear" w:color="auto" w:fill="FFFFFF"/>
        <w:spacing w:after="0" w:line="336" w:lineRule="atLeast"/>
        <w:jc w:val="center"/>
        <w:outlineLvl w:val="0"/>
        <w:rPr>
          <w:rFonts w:ascii="Times New Roman" w:eastAsia="Times New Roman" w:hAnsi="Times New Roman"/>
          <w:caps/>
          <w:color w:val="484848"/>
          <w:kern w:val="36"/>
          <w:sz w:val="28"/>
          <w:szCs w:val="28"/>
          <w:lang w:eastAsia="ru-RU"/>
        </w:rPr>
      </w:pPr>
    </w:p>
    <w:p w:rsidR="00683713" w:rsidRDefault="00683713" w:rsidP="00A73A0B">
      <w:pPr>
        <w:shd w:val="clear" w:color="auto" w:fill="FFFFFF"/>
        <w:spacing w:after="0" w:line="336" w:lineRule="atLeast"/>
        <w:jc w:val="center"/>
        <w:outlineLvl w:val="0"/>
        <w:rPr>
          <w:rFonts w:ascii="Times New Roman" w:hAnsi="Times New Roman"/>
          <w:b/>
          <w:sz w:val="28"/>
          <w:szCs w:val="28"/>
          <w:lang w:eastAsia="ru-RU" w:bidi="he-IL"/>
        </w:rPr>
      </w:pPr>
      <w:r w:rsidRPr="009537EC">
        <w:rPr>
          <w:rFonts w:ascii="Times New Roman" w:hAnsi="Times New Roman"/>
          <w:b/>
          <w:sz w:val="28"/>
          <w:szCs w:val="28"/>
          <w:lang w:eastAsia="ru-RU" w:bidi="he-IL"/>
        </w:rPr>
        <w:t>СООБЩЕНИЕ</w:t>
      </w:r>
      <w:r>
        <w:rPr>
          <w:rFonts w:ascii="Times New Roman" w:hAnsi="Times New Roman"/>
          <w:b/>
          <w:sz w:val="28"/>
          <w:szCs w:val="28"/>
          <w:lang w:eastAsia="ru-RU" w:bidi="he-IL"/>
        </w:rPr>
        <w:t xml:space="preserve"> 2</w:t>
      </w:r>
    </w:p>
    <w:p w:rsidR="00683713" w:rsidRDefault="00683713" w:rsidP="00A73A0B">
      <w:pPr>
        <w:shd w:val="clear" w:color="auto" w:fill="FFFFFF"/>
        <w:spacing w:after="0" w:line="336" w:lineRule="atLeast"/>
        <w:jc w:val="center"/>
        <w:outlineLvl w:val="0"/>
        <w:rPr>
          <w:rFonts w:ascii="Times New Roman" w:eastAsia="Times New Roman" w:hAnsi="Times New Roman"/>
          <w:b/>
          <w:color w:val="484848"/>
          <w:kern w:val="36"/>
          <w:sz w:val="28"/>
          <w:szCs w:val="28"/>
          <w:lang w:eastAsia="ru-RU"/>
        </w:rPr>
      </w:pPr>
    </w:p>
    <w:p w:rsidR="00A73A0B" w:rsidRPr="00670160" w:rsidRDefault="00683713" w:rsidP="00683713">
      <w:pPr>
        <w:shd w:val="clear" w:color="auto" w:fill="FFFFFF"/>
        <w:spacing w:after="0" w:line="336" w:lineRule="atLeast"/>
        <w:ind w:firstLine="709"/>
        <w:jc w:val="both"/>
        <w:outlineLvl w:val="0"/>
        <w:rPr>
          <w:rFonts w:ascii="Times New Roman" w:eastAsia="Times New Roman" w:hAnsi="Times New Roman"/>
          <w:b/>
          <w:caps/>
          <w:color w:val="000000" w:themeColor="text1"/>
          <w:kern w:val="36"/>
          <w:sz w:val="28"/>
          <w:szCs w:val="28"/>
          <w:lang w:eastAsia="ru-RU"/>
        </w:rPr>
      </w:pPr>
      <w:proofErr w:type="spellStart"/>
      <w:r w:rsidRPr="00670160"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  <w:t>Сайклинг-процесс</w:t>
      </w:r>
      <w:proofErr w:type="spellEnd"/>
      <w:r w:rsidRPr="00670160"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  <w:t>. Перспективный способ разработки газоконденсатных месторождений.</w:t>
      </w:r>
    </w:p>
    <w:p w:rsidR="00A73A0B" w:rsidRPr="00670160" w:rsidRDefault="00A73A0B" w:rsidP="0068371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Известно, что на отечественных месторождениях разработка газоконденсатных залежей осуществляется в режиме истощения пластовой энергии. Такой режим ведет к потере определенных, нередко значительных, объемов углеводородного конденсата, поскольку растворенный в пластовом газе газоконденсатных залежей углеводородный конденсат при снижении пластового давления выпадает из газовой фазы. Осаждаясь в пласте, он становится полностью или частично неподвижным. Так, например, на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Вуктыльском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газоконденсатном месторождении потери конденсата в пласте из-за снижения пластового давления составляют около 120 млн. т. Подобное происходит потому, что во времена СССР не оказалось возможным организовать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 разным причинам.</w:t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 итогам 2015 г. добыча газового конденсата пришлось 32.7 </w:t>
      </w:r>
      <w:proofErr w:type="spellStart"/>
      <w:proofErr w:type="gram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млн</w:t>
      </w:r>
      <w:proofErr w:type="spellEnd"/>
      <w:proofErr w:type="gram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 (+24.8% к уровню предыдущего года).</w:t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Такой прирост объясняется увеличением доли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конденсатсодержащего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газа в общем объеме газодобычи в стране.</w:t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Разработка газоконденсатного месторождения может осуществляться в режиме истощения или с поддержанием пластового давления. Газоконденсатные месторождения разрабатываются в </w:t>
      </w:r>
      <w:r w:rsidRPr="00670160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lang w:eastAsia="ru-RU"/>
        </w:rPr>
        <w:t>режиме истощения пластовой энергии</w:t>
      </w: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 при небольшом содержании конденсата в газе (с содержанием конденсата до 200 - 300 г/м3), когда для дополнительного извлечения конденсата поддерживать давление в месторождении нецелесообразно, т.е. не рентабельно. Второй метод основан на поддержании пластового давления  близко или выше давления начала конденсации. В этом случае коэффициент извлечения конденсата будет стремиться к коэффициенту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газоотдачи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(75-90 %).</w:t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– способ разработки газоконденсатных месторождений с поддержанием пластового давления </w:t>
      </w:r>
      <w:proofErr w:type="gram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благодаря</w:t>
      </w:r>
      <w:proofErr w:type="gram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обратной закачки «сухого газа» в продуктивный горизонт.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позволяет добиться невероятно высоких показателей коэффициента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конденсатоотдачи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за счёт сохранения высокого давления в продуктивном пласте.</w:t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 его достоинствам можно отнести увеличения коэффициента извлечения тяжелых углеводородов из природного газа и утилизации попутного нефтяного газа. Немаловажным фактором в пользу данного процесса является решение экологической задачи сокращения выбросов парниковых газов в атмосферу. Процесс является примером рационального </w:t>
      </w: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природопользования, сохраняя метан в недрах для дальнейшего его использования в будущем.</w:t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Зарубежные нефтяные компании применяют помимо полного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сайклинг-процесса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когда в залежь возвращается весь добытый из пласта газ, модификации этого процесса. Один из них - это частичный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Суть состоит  в том, что  объем возвращаемого в пласт газа меньше объема газа.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широко используется в США и в Канаде. Одним из первых месторождений, где был внедрен новый метод - это газоконденсатное месторождение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Ла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Глория в округе Джим Велс штата Техас США.</w:t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августе 2010 года пионером среди нефтяных компаний в Российской Федерации  в применении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сайклинг-процесса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выступила ИНК (Иркутская Нефтяная компания) на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Ярактинском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месторождении. Промышленная мощность 1-го пускового комплекса составляет 900000 кубических метров в сутки. Новый метод позволяет увеличить объемы извлечения газового конденсата из продуктивных пластов на 22% и исключить сжигание газа на факеле. Осушенный газ, подготовленный на УКПГ, компримируется. Основная часть возвращается обратно в пласт, а часть осушенного газа используется для собственных нужд (направляется на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энергокомплекс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мощностью 10 МВт, обеспечивающий питание всех объектов месторождения, на котельную и технологические печи).</w:t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Следует отметить, что данный процесс будет максимально эффективен на ранних стадиях разработки конденсатного месторождения: у компании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недропользователя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будет год или два (в зависимости от темпов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разбуривания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 агрессивности стратегии разработки) для инициации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сайклинг-процесса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 месторождении, если основной целью является добыча конденсата.</w:t>
      </w:r>
    </w:p>
    <w:p w:rsidR="00A73A0B" w:rsidRPr="00670160" w:rsidRDefault="00266CFA" w:rsidP="00A73A0B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eastAsia="ru-RU"/>
        </w:rPr>
      </w:pPr>
      <w:r w:rsidRPr="00670160">
        <w:rPr>
          <w:rFonts w:ascii="Times New Roman" w:eastAsia="Times New Roman" w:hAnsi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3800475" cy="2361565"/>
            <wp:effectExtent l="19050" t="0" r="9525" b="0"/>
            <wp:docPr id="21" name="Рисунок 21" descr="https://sibac.info/files/2016_11_28_studtech/Saidashev.files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ibac.info/files/2016_11_28_studtech/Saidashev.files/image001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36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670160">
        <w:rPr>
          <w:rFonts w:ascii="Times New Roman" w:eastAsia="Times New Roman" w:hAnsi="Times New Roman"/>
          <w:bCs/>
          <w:i/>
          <w:iCs/>
          <w:color w:val="000000" w:themeColor="text1"/>
          <w:sz w:val="24"/>
          <w:szCs w:val="24"/>
          <w:lang w:eastAsia="ru-RU"/>
        </w:rPr>
        <w:t>Рисунок 1. Динамика изменения НДПИ для газа за период времени</w:t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Однако не все нефтяные компании активно применяют его. Все дело в  НДПИ – налог на добычу полезных ископаемых. Извлечение газа на поверхность является добычей, значит положено платить НДПИ за добычу газа. Закачать газ обратно в пласт можно бесплатно, но после того, как он </w:t>
      </w: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снова поднимется на поверхность, потребуется снова уплатить НДПИ. Газ движется вверх-вниз, каждый раз создавая повод для взимания налогов.</w:t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Исходя из графика, мы можем наблюдать  рост ставки НДПИ.</w:t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Газовый конденсат сегодня является единственным видом углеводородного сырья, при исчислении НДПИ по которому применяется адвалорная налоговая ставка. Как и у любого другого метода разработки газоконденсатных месторождений,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имеет также свои недостатки:</w:t>
      </w:r>
    </w:p>
    <w:p w:rsidR="00A73A0B" w:rsidRPr="00670160" w:rsidRDefault="00A73A0B" w:rsidP="00A73A0B">
      <w:pPr>
        <w:numPr>
          <w:ilvl w:val="0"/>
          <w:numId w:val="26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требуются большие капитальные затраты, связанные со строительством специальных компрессорных станций с компрессорами высокого давления, бурением нагнетательных скважин, сооружением специальных наземных установок, необходимых для осуществления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сайклинг-процесса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</w:t>
      </w:r>
    </w:p>
    <w:p w:rsidR="00A73A0B" w:rsidRPr="00670160" w:rsidRDefault="00A73A0B" w:rsidP="00A73A0B">
      <w:pPr>
        <w:numPr>
          <w:ilvl w:val="0"/>
          <w:numId w:val="26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неизбежна консервация запасов природного газа залежи, охваченной </w:t>
      </w:r>
      <w:proofErr w:type="spellStart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сайклинг-процессом</w:t>
      </w:r>
      <w:proofErr w:type="spellEnd"/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необходимая для первоочередного извлечения запасов конденсата (в среднем на 10—15 лет).</w:t>
      </w:r>
    </w:p>
    <w:p w:rsidR="00A73A0B" w:rsidRPr="00670160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Вывод</w:t>
      </w:r>
    </w:p>
    <w:p w:rsidR="00A73A0B" w:rsidRPr="00680C8A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Следует</w:t>
      </w:r>
      <w:r w:rsidRPr="00680C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отметить, что НДПИ на тонну добытого газового конденсата в последние 4 года был как минимум в два раза ниже, чем на тонну нефти, а в некоторые месяцы – более чем в 5 раз. Рассматривается также вариант отказа от взимания НДПИ с газа, используемого для </w:t>
      </w:r>
      <w:proofErr w:type="spellStart"/>
      <w:r w:rsidRPr="00680C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сайклинг-процесса</w:t>
      </w:r>
      <w:proofErr w:type="spellEnd"/>
      <w:r w:rsidRPr="00680C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Неясно, что выберет правительство, но пока ведутся дебаты, газ горит на факелах, а в недрах остаётся конденсат, который можно было бы добыть при разумной налоговой политике.</w:t>
      </w:r>
    </w:p>
    <w:p w:rsidR="00A73A0B" w:rsidRPr="00680C8A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80C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Немаловажным фактором к переходу к новому методу разработки </w:t>
      </w:r>
      <w:proofErr w:type="spellStart"/>
      <w:r w:rsidRPr="00680C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газоконденстаных</w:t>
      </w:r>
      <w:proofErr w:type="spellEnd"/>
      <w:r w:rsidRPr="00680C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месторождений является экологическая эффективность, заключающаяся в сокращении выбросов парниковых газов.</w:t>
      </w:r>
    </w:p>
    <w:p w:rsidR="00A73A0B" w:rsidRPr="00680C8A" w:rsidRDefault="00A73A0B" w:rsidP="00A73A0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80C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Необходимо как можно быстрее уходить от традиционного метода разработки скважины (метод истощения) в сторону инновационного – </w:t>
      </w:r>
      <w:proofErr w:type="spellStart"/>
      <w:r w:rsidRPr="00680C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сайклинг-процесса</w:t>
      </w:r>
      <w:proofErr w:type="spellEnd"/>
      <w:r w:rsidRPr="00680C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Для этого перехода правительство должно создать все необходимые условия.</w:t>
      </w:r>
    </w:p>
    <w:p w:rsidR="00A73A0B" w:rsidRDefault="00A73A0B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3A0B" w:rsidRDefault="00A73A0B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3A0B" w:rsidRDefault="00A73A0B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3A0B" w:rsidRDefault="00A73A0B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3A0B" w:rsidRDefault="00A73A0B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3A0B" w:rsidRDefault="00A73A0B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3A0B" w:rsidRDefault="00A73A0B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3A0B" w:rsidRDefault="00A73A0B" w:rsidP="003A3E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3A0B" w:rsidRDefault="00315431" w:rsidP="00315431">
      <w:pPr>
        <w:shd w:val="clear" w:color="auto" w:fill="FFFFFF"/>
        <w:spacing w:after="0" w:line="336" w:lineRule="atLeast"/>
        <w:ind w:firstLine="709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A3EE1">
        <w:rPr>
          <w:rFonts w:ascii="Times New Roman" w:hAnsi="Times New Roman"/>
          <w:b/>
          <w:bCs/>
          <w:color w:val="000000"/>
          <w:sz w:val="28"/>
          <w:szCs w:val="28"/>
        </w:rPr>
        <w:t xml:space="preserve">СПИСОК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3A3EE1">
        <w:rPr>
          <w:rFonts w:ascii="Times New Roman" w:hAnsi="Times New Roman"/>
          <w:b/>
          <w:bCs/>
          <w:color w:val="000000"/>
          <w:sz w:val="28"/>
          <w:szCs w:val="28"/>
        </w:rPr>
        <w:t>ЛИТЕРАТУРЫ</w:t>
      </w:r>
    </w:p>
    <w:p w:rsidR="00315431" w:rsidRDefault="00315431" w:rsidP="00315431">
      <w:pPr>
        <w:shd w:val="clear" w:color="auto" w:fill="FFFFFF"/>
        <w:spacing w:after="0" w:line="336" w:lineRule="atLeast"/>
        <w:ind w:firstLine="709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3A0B" w:rsidRDefault="00683713" w:rsidP="00315431">
      <w:pPr>
        <w:shd w:val="clear" w:color="auto" w:fill="FFFFFF"/>
        <w:spacing w:after="0"/>
        <w:ind w:firstLine="709"/>
        <w:jc w:val="both"/>
        <w:outlineLvl w:val="0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r w:rsidR="00A73A0B" w:rsidRPr="00A73A0B">
        <w:rPr>
          <w:rFonts w:ascii="Times New Roman" w:hAnsi="Times New Roman"/>
          <w:bCs/>
          <w:color w:val="000000"/>
          <w:sz w:val="28"/>
          <w:szCs w:val="28"/>
        </w:rPr>
        <w:t xml:space="preserve">Б.В. </w:t>
      </w:r>
      <w:proofErr w:type="spellStart"/>
      <w:r w:rsidR="00A73A0B" w:rsidRPr="00A73A0B">
        <w:rPr>
          <w:rFonts w:ascii="Times New Roman" w:hAnsi="Times New Roman"/>
          <w:bCs/>
          <w:color w:val="000000"/>
          <w:sz w:val="28"/>
          <w:szCs w:val="28"/>
        </w:rPr>
        <w:t>Покрепин</w:t>
      </w:r>
      <w:proofErr w:type="spellEnd"/>
      <w:r w:rsidR="00A73A0B" w:rsidRPr="00A73A0B">
        <w:rPr>
          <w:rFonts w:ascii="Times New Roman" w:hAnsi="Times New Roman"/>
          <w:bCs/>
          <w:color w:val="000000"/>
          <w:sz w:val="28"/>
          <w:szCs w:val="28"/>
        </w:rPr>
        <w:t xml:space="preserve">. Разработка </w:t>
      </w:r>
      <w:proofErr w:type="spellStart"/>
      <w:r w:rsidR="00A73A0B" w:rsidRPr="00A73A0B">
        <w:rPr>
          <w:rFonts w:ascii="Times New Roman" w:hAnsi="Times New Roman"/>
          <w:bCs/>
          <w:color w:val="000000"/>
          <w:sz w:val="28"/>
          <w:szCs w:val="28"/>
        </w:rPr>
        <w:t>нетяных</w:t>
      </w:r>
      <w:proofErr w:type="spellEnd"/>
      <w:r w:rsidR="00A73A0B" w:rsidRPr="00A73A0B">
        <w:rPr>
          <w:rFonts w:ascii="Times New Roman" w:hAnsi="Times New Roman"/>
          <w:bCs/>
          <w:color w:val="000000"/>
          <w:sz w:val="28"/>
          <w:szCs w:val="28"/>
        </w:rPr>
        <w:t xml:space="preserve"> и газовых месторождений. Учебное пособие.</w:t>
      </w:r>
      <w:r w:rsidR="001D79B2">
        <w:rPr>
          <w:rFonts w:ascii="Times New Roman" w:hAnsi="Times New Roman"/>
          <w:bCs/>
          <w:color w:val="000000"/>
          <w:sz w:val="28"/>
          <w:szCs w:val="28"/>
        </w:rPr>
        <w:t xml:space="preserve"> - </w:t>
      </w:r>
      <w:r w:rsidR="00A73A0B" w:rsidRPr="00A73A0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D79B2">
        <w:rPr>
          <w:rFonts w:ascii="Times New Roman" w:hAnsi="Times New Roman"/>
          <w:bCs/>
          <w:color w:val="000000"/>
          <w:sz w:val="28"/>
          <w:szCs w:val="28"/>
        </w:rPr>
        <w:t xml:space="preserve">Волгоград: </w:t>
      </w:r>
      <w:r w:rsidR="00A73A0B" w:rsidRPr="00A73A0B">
        <w:rPr>
          <w:rFonts w:ascii="Times New Roman" w:hAnsi="Times New Roman"/>
          <w:bCs/>
          <w:color w:val="000000"/>
          <w:sz w:val="28"/>
          <w:szCs w:val="28"/>
        </w:rPr>
        <w:t>Издательство «</w:t>
      </w:r>
      <w:proofErr w:type="spellStart"/>
      <w:r w:rsidR="00A73A0B" w:rsidRPr="00A73A0B">
        <w:rPr>
          <w:rFonts w:ascii="Times New Roman" w:hAnsi="Times New Roman"/>
          <w:bCs/>
          <w:color w:val="000000"/>
          <w:sz w:val="28"/>
          <w:szCs w:val="28"/>
        </w:rPr>
        <w:t>Ин-Фолио</w:t>
      </w:r>
      <w:proofErr w:type="spellEnd"/>
      <w:r w:rsidR="00A73A0B" w:rsidRPr="00A73A0B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1D79B2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A73A0B" w:rsidRPr="00A73A0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D79B2">
        <w:rPr>
          <w:rFonts w:ascii="Times New Roman" w:hAnsi="Times New Roman"/>
          <w:bCs/>
          <w:color w:val="000000"/>
          <w:sz w:val="28"/>
          <w:szCs w:val="28"/>
        </w:rPr>
        <w:t>2008г – 192 с.: ил.</w:t>
      </w:r>
    </w:p>
    <w:p w:rsidR="00690A3F" w:rsidRPr="00A73A0B" w:rsidRDefault="00690A3F" w:rsidP="00315431">
      <w:pPr>
        <w:shd w:val="clear" w:color="auto" w:fill="FFFFFF"/>
        <w:spacing w:after="0"/>
        <w:ind w:firstLine="709"/>
        <w:jc w:val="both"/>
        <w:outlineLvl w:val="0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2. Б. В.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Покрепин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. Разработка нефтяных и газовых месторождений – Ростов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н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>/Д: Феникс, 2017. – 318с. – (Среднее профессиональное образование).</w:t>
      </w:r>
    </w:p>
    <w:p w:rsidR="00683713" w:rsidRPr="00670160" w:rsidRDefault="00690A3F" w:rsidP="00315431">
      <w:pPr>
        <w:shd w:val="clear" w:color="auto" w:fill="FFFFFF"/>
        <w:spacing w:after="0"/>
        <w:ind w:firstLine="709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683713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A73A0B" w:rsidRPr="00A73A0B">
        <w:rPr>
          <w:rFonts w:ascii="Times New Roman" w:hAnsi="Times New Roman"/>
          <w:color w:val="000000"/>
          <w:sz w:val="28"/>
          <w:szCs w:val="28"/>
        </w:rPr>
        <w:t>И.Т. Мищенко. Расчеты при добыче нефти и газа- М.: Издательство «Нефть и газ</w:t>
      </w:r>
      <w:r w:rsidR="00A73A0B" w:rsidRPr="00670160">
        <w:rPr>
          <w:rFonts w:ascii="Times New Roman" w:hAnsi="Times New Roman"/>
          <w:color w:val="000000" w:themeColor="text1"/>
          <w:sz w:val="28"/>
          <w:szCs w:val="28"/>
        </w:rPr>
        <w:t>» РГУ нефти и газа им. И.М. Губкина, 2008г.</w:t>
      </w:r>
      <w:r w:rsidR="001D79B2" w:rsidRPr="00670160">
        <w:rPr>
          <w:rFonts w:ascii="Times New Roman" w:hAnsi="Times New Roman"/>
          <w:color w:val="000000" w:themeColor="text1"/>
          <w:sz w:val="28"/>
          <w:szCs w:val="28"/>
        </w:rPr>
        <w:t>-296 с, ил.</w:t>
      </w:r>
    </w:p>
    <w:p w:rsidR="00683713" w:rsidRPr="00670160" w:rsidRDefault="00690A3F" w:rsidP="00315431">
      <w:pPr>
        <w:shd w:val="clear" w:color="auto" w:fill="FFFFFF"/>
        <w:spacing w:after="0"/>
        <w:ind w:firstLine="709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670160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683713" w:rsidRPr="0067016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683713" w:rsidRPr="00670160">
        <w:rPr>
          <w:rFonts w:ascii="Times New Roman" w:hAnsi="Times New Roman"/>
          <w:color w:val="000000" w:themeColor="text1"/>
          <w:sz w:val="28"/>
        </w:rPr>
        <w:t xml:space="preserve">Доцент ГРНМ НГФ ТПУ </w:t>
      </w:r>
      <w:proofErr w:type="spellStart"/>
      <w:r w:rsidR="00683713" w:rsidRPr="00670160">
        <w:rPr>
          <w:rFonts w:ascii="Times New Roman" w:hAnsi="Times New Roman"/>
          <w:color w:val="000000" w:themeColor="text1"/>
          <w:sz w:val="28"/>
        </w:rPr>
        <w:t>Квеско</w:t>
      </w:r>
      <w:proofErr w:type="spellEnd"/>
      <w:r w:rsidR="00683713" w:rsidRPr="00670160">
        <w:rPr>
          <w:rFonts w:ascii="Times New Roman" w:hAnsi="Times New Roman"/>
          <w:color w:val="000000" w:themeColor="text1"/>
          <w:sz w:val="28"/>
        </w:rPr>
        <w:t xml:space="preserve"> Б.Б. Разработка газовых и газоконденсатных месторождений. Курс лекций. Томск, 2003год.</w:t>
      </w:r>
    </w:p>
    <w:p w:rsidR="00315431" w:rsidRPr="00670160" w:rsidRDefault="00690A3F" w:rsidP="00315431">
      <w:pPr>
        <w:shd w:val="clear" w:color="auto" w:fill="FFFFFF"/>
        <w:spacing w:after="0"/>
        <w:ind w:firstLine="709"/>
        <w:jc w:val="both"/>
        <w:outlineLvl w:val="0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  <w:r w:rsidRPr="00670160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315431" w:rsidRPr="0067016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hyperlink r:id="rId32" w:history="1">
        <w:r w:rsidR="00A73A0B" w:rsidRPr="00670160">
          <w:rPr>
            <w:rFonts w:ascii="Times New Roman" w:eastAsia="Times New Roman" w:hAnsi="Times New Roman"/>
            <w:bCs/>
            <w:iCs/>
            <w:color w:val="000000" w:themeColor="text1"/>
            <w:sz w:val="28"/>
            <w:szCs w:val="28"/>
            <w:lang w:eastAsia="ru-RU"/>
          </w:rPr>
          <w:t xml:space="preserve">Сайдашев Ринат </w:t>
        </w:r>
        <w:proofErr w:type="spellStart"/>
        <w:r w:rsidR="00A73A0B" w:rsidRPr="00670160">
          <w:rPr>
            <w:rFonts w:ascii="Times New Roman" w:eastAsia="Times New Roman" w:hAnsi="Times New Roman"/>
            <w:bCs/>
            <w:iCs/>
            <w:color w:val="000000" w:themeColor="text1"/>
            <w:sz w:val="28"/>
            <w:szCs w:val="28"/>
            <w:lang w:eastAsia="ru-RU"/>
          </w:rPr>
          <w:t>Рузельевич</w:t>
        </w:r>
        <w:proofErr w:type="spellEnd"/>
      </w:hyperlink>
      <w:r w:rsidR="00A73A0B" w:rsidRPr="0067016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A73A0B" w:rsidRPr="00670160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 xml:space="preserve">студент, кафедра нефтегазовое дело, </w:t>
      </w:r>
      <w:proofErr w:type="spellStart"/>
      <w:r w:rsidR="00A73A0B" w:rsidRPr="00670160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>Сургутский</w:t>
      </w:r>
      <w:proofErr w:type="spellEnd"/>
      <w:r w:rsidR="00A73A0B" w:rsidRPr="00670160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 xml:space="preserve"> институт нефти и газа, филиал ТИУ, г. Сургут</w:t>
      </w:r>
      <w:r w:rsidR="00A73A0B" w:rsidRPr="00670160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A73A0B" w:rsidRPr="00670160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 xml:space="preserve">Статья. </w:t>
      </w:r>
      <w:proofErr w:type="spellStart"/>
      <w:r w:rsidR="00A73A0B" w:rsidRPr="00670160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>Сайклинг-процесс</w:t>
      </w:r>
      <w:proofErr w:type="spellEnd"/>
      <w:r w:rsidR="00A73A0B" w:rsidRPr="00670160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 xml:space="preserve">. Перспективный способ разработки газоконденсатных месторождений. </w:t>
      </w:r>
    </w:p>
    <w:p w:rsidR="00315431" w:rsidRPr="00670160" w:rsidRDefault="00690A3F" w:rsidP="00315431">
      <w:pPr>
        <w:shd w:val="clear" w:color="auto" w:fill="FFFFFF"/>
        <w:spacing w:after="0"/>
        <w:ind w:firstLine="709"/>
        <w:jc w:val="both"/>
        <w:outlineLvl w:val="0"/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>6</w:t>
      </w:r>
      <w:r w:rsidR="00315431" w:rsidRPr="00670160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 xml:space="preserve">. </w:t>
      </w:r>
      <w:r w:rsidR="0089287B" w:rsidRPr="0067016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Статья. </w:t>
      </w:r>
      <w:r w:rsidR="00683713" w:rsidRPr="00670160">
        <w:rPr>
          <w:rFonts w:ascii="Times New Roman" w:hAnsi="Times New Roman"/>
          <w:bCs/>
          <w:color w:val="000000" w:themeColor="text1"/>
          <w:sz w:val="28"/>
          <w:szCs w:val="28"/>
        </w:rPr>
        <w:t>Подземные хранилища газа. Назначение и особенности эксплуатации</w:t>
      </w:r>
      <w:r w:rsidR="0089287B" w:rsidRPr="0067016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  <w:r w:rsidR="0089287B" w:rsidRPr="00670160">
        <w:rPr>
          <w:rFonts w:ascii="Times New Roman" w:hAnsi="Times New Roman"/>
          <w:color w:val="000000" w:themeColor="text1"/>
          <w:sz w:val="28"/>
          <w:szCs w:val="28"/>
        </w:rPr>
        <w:t xml:space="preserve">08.04.2020. Портал для </w:t>
      </w:r>
      <w:proofErr w:type="spellStart"/>
      <w:r w:rsidR="0089287B" w:rsidRPr="00670160">
        <w:rPr>
          <w:rFonts w:ascii="Times New Roman" w:hAnsi="Times New Roman"/>
          <w:color w:val="000000" w:themeColor="text1"/>
          <w:sz w:val="28"/>
          <w:szCs w:val="28"/>
        </w:rPr>
        <w:t>нефтепользователей</w:t>
      </w:r>
      <w:proofErr w:type="spellEnd"/>
      <w:r w:rsidR="0089287B" w:rsidRPr="00670160">
        <w:rPr>
          <w:rFonts w:ascii="Times New Roman" w:hAnsi="Times New Roman"/>
          <w:color w:val="000000" w:themeColor="text1"/>
          <w:sz w:val="28"/>
          <w:szCs w:val="28"/>
        </w:rPr>
        <w:t>. Добывающая промышленность.</w:t>
      </w:r>
      <w:r w:rsidR="0089287B" w:rsidRPr="0067016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hyperlink r:id="rId33" w:history="1">
        <w:r w:rsidR="0014472E" w:rsidRPr="00670160">
          <w:rPr>
            <w:rStyle w:val="a9"/>
            <w:rFonts w:ascii="Times New Roman" w:hAnsi="Times New Roman"/>
            <w:color w:val="000000" w:themeColor="text1"/>
            <w:sz w:val="28"/>
            <w:szCs w:val="28"/>
            <w:u w:val="none"/>
          </w:rPr>
          <w:t>https://dprom.online/oilngas/__trashed-6/</w:t>
        </w:r>
      </w:hyperlink>
      <w:r w:rsidR="0014472E" w:rsidRPr="00670160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315431" w:rsidRPr="00670160" w:rsidRDefault="00690A3F" w:rsidP="00315431">
      <w:pPr>
        <w:shd w:val="clear" w:color="auto" w:fill="FFFFFF"/>
        <w:spacing w:after="0"/>
        <w:ind w:firstLine="709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670160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>7</w:t>
      </w:r>
      <w:r w:rsidR="00315431" w:rsidRPr="00670160">
        <w:rPr>
          <w:rFonts w:ascii="Times New Roman" w:eastAsia="Times New Roman" w:hAnsi="Times New Roman"/>
          <w:iCs/>
          <w:color w:val="000000" w:themeColor="text1"/>
          <w:sz w:val="28"/>
          <w:szCs w:val="28"/>
          <w:lang w:eastAsia="ru-RU"/>
        </w:rPr>
        <w:t>.</w:t>
      </w:r>
      <w:r w:rsidR="00315431" w:rsidRPr="00670160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14472E" w:rsidRPr="00670160">
        <w:rPr>
          <w:rFonts w:ascii="Times New Roman" w:hAnsi="Times New Roman"/>
          <w:color w:val="000000" w:themeColor="text1"/>
          <w:sz w:val="28"/>
          <w:szCs w:val="32"/>
        </w:rPr>
        <w:t>Министерство образования</w:t>
      </w:r>
      <w:r w:rsidR="0014472E" w:rsidRPr="0014472E">
        <w:rPr>
          <w:rFonts w:ascii="Times New Roman" w:hAnsi="Times New Roman"/>
          <w:sz w:val="28"/>
          <w:szCs w:val="32"/>
        </w:rPr>
        <w:t xml:space="preserve"> и науки </w:t>
      </w:r>
      <w:proofErr w:type="spellStart"/>
      <w:r w:rsidR="0014472E" w:rsidRPr="0014472E">
        <w:rPr>
          <w:rFonts w:ascii="Times New Roman" w:hAnsi="Times New Roman"/>
          <w:sz w:val="28"/>
          <w:szCs w:val="32"/>
        </w:rPr>
        <w:t>Кыргызской</w:t>
      </w:r>
      <w:proofErr w:type="spellEnd"/>
      <w:r w:rsidR="0014472E" w:rsidRPr="0014472E">
        <w:rPr>
          <w:rFonts w:ascii="Times New Roman" w:hAnsi="Times New Roman"/>
          <w:sz w:val="28"/>
          <w:szCs w:val="32"/>
        </w:rPr>
        <w:t xml:space="preserve"> республики</w:t>
      </w:r>
      <w:r w:rsidR="0014472E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14472E" w:rsidRPr="0014472E">
        <w:rPr>
          <w:rFonts w:ascii="Times New Roman" w:hAnsi="Times New Roman"/>
          <w:sz w:val="28"/>
          <w:szCs w:val="32"/>
        </w:rPr>
        <w:t>Кыргызский</w:t>
      </w:r>
      <w:proofErr w:type="spellEnd"/>
      <w:r w:rsidR="0014472E" w:rsidRPr="0014472E">
        <w:rPr>
          <w:rFonts w:ascii="Times New Roman" w:hAnsi="Times New Roman"/>
          <w:sz w:val="28"/>
          <w:szCs w:val="32"/>
        </w:rPr>
        <w:t xml:space="preserve"> государственный технический университет им. И. </w:t>
      </w:r>
      <w:proofErr w:type="spellStart"/>
      <w:r w:rsidR="0014472E" w:rsidRPr="0014472E">
        <w:rPr>
          <w:rFonts w:ascii="Times New Roman" w:hAnsi="Times New Roman"/>
          <w:sz w:val="28"/>
          <w:szCs w:val="32"/>
        </w:rPr>
        <w:t>Раззакова</w:t>
      </w:r>
      <w:proofErr w:type="spellEnd"/>
      <w:r w:rsidR="0014472E">
        <w:rPr>
          <w:rFonts w:ascii="Times New Roman" w:hAnsi="Times New Roman"/>
          <w:sz w:val="28"/>
          <w:szCs w:val="32"/>
        </w:rPr>
        <w:t xml:space="preserve">. </w:t>
      </w:r>
      <w:r w:rsidR="0014472E" w:rsidRPr="0014472E">
        <w:rPr>
          <w:rFonts w:ascii="Times New Roman" w:hAnsi="Times New Roman"/>
          <w:sz w:val="28"/>
          <w:szCs w:val="32"/>
        </w:rPr>
        <w:t xml:space="preserve">Институт горного дела и горных технологий им. академика У. </w:t>
      </w:r>
      <w:proofErr w:type="spellStart"/>
      <w:r w:rsidR="0014472E" w:rsidRPr="0014472E">
        <w:rPr>
          <w:rFonts w:ascii="Times New Roman" w:hAnsi="Times New Roman"/>
          <w:sz w:val="28"/>
          <w:szCs w:val="32"/>
        </w:rPr>
        <w:t>Асаналиева</w:t>
      </w:r>
      <w:proofErr w:type="spellEnd"/>
      <w:r w:rsidR="0014472E">
        <w:rPr>
          <w:rFonts w:ascii="Times New Roman" w:hAnsi="Times New Roman"/>
          <w:sz w:val="28"/>
          <w:szCs w:val="32"/>
        </w:rPr>
        <w:t xml:space="preserve">. </w:t>
      </w:r>
      <w:r w:rsidR="0014472E" w:rsidRPr="0014472E">
        <w:rPr>
          <w:rFonts w:ascii="Times New Roman" w:hAnsi="Times New Roman"/>
          <w:sz w:val="28"/>
          <w:szCs w:val="32"/>
        </w:rPr>
        <w:t>Геологоразведочный факультет</w:t>
      </w:r>
      <w:r w:rsidR="0014472E">
        <w:rPr>
          <w:rFonts w:ascii="Times New Roman" w:hAnsi="Times New Roman"/>
          <w:sz w:val="28"/>
          <w:szCs w:val="32"/>
        </w:rPr>
        <w:t xml:space="preserve">. </w:t>
      </w:r>
      <w:r w:rsidR="0014472E" w:rsidRPr="0014472E">
        <w:rPr>
          <w:rFonts w:ascii="Times New Roman" w:hAnsi="Times New Roman"/>
          <w:sz w:val="28"/>
          <w:szCs w:val="32"/>
        </w:rPr>
        <w:t>Кафедра «Геология нефти и газа»</w:t>
      </w:r>
      <w:r w:rsidR="0014472E">
        <w:rPr>
          <w:rFonts w:ascii="Times New Roman" w:hAnsi="Times New Roman"/>
          <w:sz w:val="28"/>
          <w:szCs w:val="32"/>
        </w:rPr>
        <w:t xml:space="preserve">. </w:t>
      </w:r>
      <w:r w:rsidR="0014472E" w:rsidRPr="0014472E">
        <w:rPr>
          <w:rFonts w:ascii="Times New Roman" w:hAnsi="Times New Roman"/>
          <w:sz w:val="28"/>
          <w:szCs w:val="32"/>
        </w:rPr>
        <w:t>Конспект лекций</w:t>
      </w:r>
      <w:r w:rsidR="0014472E">
        <w:rPr>
          <w:rFonts w:ascii="Times New Roman" w:hAnsi="Times New Roman"/>
          <w:sz w:val="28"/>
          <w:szCs w:val="32"/>
        </w:rPr>
        <w:t xml:space="preserve"> </w:t>
      </w:r>
      <w:r w:rsidR="0014472E" w:rsidRPr="0014472E">
        <w:rPr>
          <w:rFonts w:ascii="Times New Roman" w:hAnsi="Times New Roman"/>
          <w:sz w:val="28"/>
          <w:szCs w:val="32"/>
        </w:rPr>
        <w:t xml:space="preserve">по </w:t>
      </w:r>
      <w:r w:rsidR="0014472E" w:rsidRPr="00670160">
        <w:rPr>
          <w:rFonts w:ascii="Times New Roman" w:hAnsi="Times New Roman"/>
          <w:color w:val="000000" w:themeColor="text1"/>
          <w:sz w:val="28"/>
          <w:szCs w:val="32"/>
        </w:rPr>
        <w:t xml:space="preserve">дисциплине: </w:t>
      </w:r>
      <w:r w:rsidR="0014472E" w:rsidRPr="00670160">
        <w:rPr>
          <w:rFonts w:ascii="Times New Roman" w:hAnsi="Times New Roman"/>
          <w:color w:val="000000" w:themeColor="text1"/>
          <w:sz w:val="28"/>
          <w:szCs w:val="96"/>
        </w:rPr>
        <w:t>«Эксплуатация нефтяных и газовых скважин»</w:t>
      </w:r>
      <w:r w:rsidR="0014472E" w:rsidRPr="00670160">
        <w:rPr>
          <w:rFonts w:ascii="Times New Roman" w:hAnsi="Times New Roman"/>
          <w:color w:val="000000" w:themeColor="text1"/>
          <w:sz w:val="28"/>
          <w:szCs w:val="32"/>
        </w:rPr>
        <w:t xml:space="preserve">. </w:t>
      </w:r>
      <w:r w:rsidR="0014472E" w:rsidRPr="00670160">
        <w:rPr>
          <w:rFonts w:ascii="Times New Roman" w:hAnsi="Times New Roman"/>
          <w:color w:val="000000" w:themeColor="text1"/>
          <w:sz w:val="28"/>
          <w:szCs w:val="28"/>
        </w:rPr>
        <w:t xml:space="preserve">Составил: </w:t>
      </w:r>
      <w:proofErr w:type="spellStart"/>
      <w:r w:rsidR="0014472E" w:rsidRPr="00670160">
        <w:rPr>
          <w:rFonts w:ascii="Times New Roman" w:hAnsi="Times New Roman"/>
          <w:color w:val="000000" w:themeColor="text1"/>
          <w:sz w:val="28"/>
          <w:szCs w:val="28"/>
        </w:rPr>
        <w:t>Мамбетов</w:t>
      </w:r>
      <w:proofErr w:type="spellEnd"/>
      <w:r w:rsidR="0014472E" w:rsidRPr="0067016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14472E" w:rsidRPr="00670160">
        <w:rPr>
          <w:rFonts w:ascii="Times New Roman" w:hAnsi="Times New Roman"/>
          <w:color w:val="000000" w:themeColor="text1"/>
          <w:sz w:val="28"/>
          <w:szCs w:val="28"/>
        </w:rPr>
        <w:t>Аманбек</w:t>
      </w:r>
      <w:proofErr w:type="spellEnd"/>
      <w:r w:rsidR="0014472E" w:rsidRPr="00670160">
        <w:rPr>
          <w:rFonts w:ascii="Times New Roman" w:hAnsi="Times New Roman"/>
          <w:color w:val="000000" w:themeColor="text1"/>
          <w:sz w:val="28"/>
          <w:szCs w:val="28"/>
        </w:rPr>
        <w:t>, Бишкек 2011</w:t>
      </w:r>
      <w:r w:rsidR="00C017E2" w:rsidRPr="0067016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4472E" w:rsidRPr="00670160" w:rsidRDefault="0014472E" w:rsidP="00315431">
      <w:pPr>
        <w:shd w:val="clear" w:color="auto" w:fill="FFFFFF"/>
        <w:spacing w:after="0"/>
        <w:ind w:firstLine="709"/>
        <w:jc w:val="both"/>
        <w:outlineLvl w:val="0"/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lang w:eastAsia="ru-RU"/>
        </w:rPr>
      </w:pPr>
      <w:r w:rsidRPr="00670160">
        <w:rPr>
          <w:rFonts w:ascii="Times New Roman" w:hAnsi="Times New Roman"/>
          <w:color w:val="000000" w:themeColor="text1"/>
          <w:sz w:val="28"/>
          <w:szCs w:val="28"/>
        </w:rPr>
        <w:t>https://studwood.ru/1210027/geografiya/ekspluatatsiya_gazokondensatnyh_mestorozhdeniy</w:t>
      </w:r>
      <w:r w:rsidR="00315431" w:rsidRPr="0067016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72DE2" w:rsidRDefault="00872DE2" w:rsidP="00315431">
      <w:pPr>
        <w:spacing w:after="0"/>
        <w:ind w:left="360" w:right="175"/>
        <w:jc w:val="both"/>
        <w:rPr>
          <w:color w:val="000000"/>
          <w:sz w:val="27"/>
          <w:szCs w:val="27"/>
        </w:rPr>
      </w:pPr>
    </w:p>
    <w:p w:rsidR="00872DE2" w:rsidRDefault="00872DE2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p w:rsidR="00872DE2" w:rsidRDefault="00872DE2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p w:rsidR="00872DE2" w:rsidRDefault="00872DE2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p w:rsidR="00DF7D61" w:rsidRDefault="00DF7D61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p w:rsidR="00DF7D61" w:rsidRDefault="00DF7D61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p w:rsidR="00DF7D61" w:rsidRDefault="00DF7D61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p w:rsidR="00DF7D61" w:rsidRDefault="00DF7D61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p w:rsidR="00DF7D61" w:rsidRDefault="00DF7D61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p w:rsidR="00DF7D61" w:rsidRDefault="00DF7D61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p w:rsidR="00DF7D61" w:rsidRDefault="00DF7D61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p w:rsidR="00DF7D61" w:rsidRDefault="00DF7D61" w:rsidP="00DF7D61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F7D61" w:rsidRDefault="00DF7D61" w:rsidP="00DF7D61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F7D61" w:rsidRPr="00DF0858" w:rsidRDefault="00DF7D61" w:rsidP="00DF7D61">
      <w:pPr>
        <w:shd w:val="clear" w:color="auto" w:fill="FFFFFF"/>
        <w:spacing w:after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Самоанализ открытого урока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Дисциплина: 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Разработка газовых и газоконденсатных месторождений.</w:t>
      </w:r>
    </w:p>
    <w:p w:rsidR="00DF7D61" w:rsidRPr="00DF0858" w:rsidRDefault="00DF7D61" w:rsidP="00DF7D61">
      <w:pPr>
        <w:shd w:val="clear" w:color="auto" w:fill="FFFFFF"/>
        <w:spacing w:after="0"/>
        <w:ind w:firstLine="42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Тема: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«Поддержание пластового давления. </w:t>
      </w:r>
      <w:proofErr w:type="spellStart"/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Сайклинг-процесс</w:t>
      </w:r>
      <w:proofErr w:type="spellEnd"/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».</w:t>
      </w:r>
    </w:p>
    <w:p w:rsidR="00DF7D61" w:rsidRPr="00DF0858" w:rsidRDefault="00DF7D61" w:rsidP="00DF7D61">
      <w:pPr>
        <w:shd w:val="clear" w:color="auto" w:fill="FFFFFF"/>
        <w:spacing w:after="0"/>
        <w:ind w:firstLine="42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Группа: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3 ЭД-18.1 3 курс.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Специальность: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DF0858">
        <w:rPr>
          <w:rFonts w:ascii="Times New Roman" w:hAnsi="Times New Roman"/>
          <w:sz w:val="28"/>
          <w:szCs w:val="28"/>
        </w:rPr>
        <w:t>21.02.01 «Разработка и эксплуатация нефтяных и газовых месторождений»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Дата проведения урока: 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 октября 2020г.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Преподаватель: 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Ибрагимова </w:t>
      </w:r>
      <w:proofErr w:type="spellStart"/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Гульнара</w:t>
      </w:r>
      <w:proofErr w:type="spellEnd"/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Фаритовна</w:t>
      </w:r>
      <w:proofErr w:type="spellEnd"/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комбинированный.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Задача урока:  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вести обучающихся от доступных непосредственному наблюдению явлений и объектов к выводам и обобщениям.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Цели урока: 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ввести понятие «компрессоры» и научится видеть их в повседневной жизни;  развитие творческих способностей обучающихся; воспитание ответственности перед коллективом, взаимоуважения.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Этапы урока: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Организационный момент.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Повторение пройденного материала.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Определение темы занятия.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Постановка целей.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Изучение нового материала.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Физкультминутка.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Доклад студента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Продолжение изучения нового материала.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Доклад студента.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Задание. Конструирование ППД.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Просмотр видео.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Решение задачи.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Повторение пройденного материала.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Постановка домашнего задания.</w:t>
      </w:r>
    </w:p>
    <w:p w:rsidR="00DF7D61" w:rsidRPr="00DF0858" w:rsidRDefault="00DF7D61" w:rsidP="00DF7D61">
      <w:pPr>
        <w:numPr>
          <w:ilvl w:val="0"/>
          <w:numId w:val="32"/>
        </w:numPr>
        <w:shd w:val="clear" w:color="auto" w:fill="FFFFFF"/>
        <w:spacing w:after="0"/>
        <w:ind w:left="127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Рефлексия.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Содержание урока: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соответствует программе и задачам урока. Материал урока способствовал развитию творческих сил и способностей учащихся. В изложении нового материала применялся ранее изученный материал, использовались </w:t>
      </w:r>
      <w:proofErr w:type="spellStart"/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межпредметные</w:t>
      </w:r>
      <w:proofErr w:type="spellEnd"/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связи – знания по нефтепромысловому оборудованию. Урок способствовал развитию интереса </w:t>
      </w:r>
      <w:proofErr w:type="gramStart"/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учению, к изучаемому предмету, к будущей профессии.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 этапы урока были последовательными и логически связанными. Структура урока соответствует данному типу урока. Обеспечивалось целостность и завершенность урока.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Реализация принципов обучения: 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соблюдался принцип систематичности и последовательности формирования ЗУН. Демонстрация видео о профессии оператора по поддержанию пластового давления способствовали развитию научности обучения, сознательности и активности учащихся на занятии, их познавательной деятельности, раскрытию связи теории с практикой, использованию жизненного опыта студентов с целью развития у них самостоятельности.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Методы обучения: 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уроке были использованы следующие методы обучения: беседа, объяснение, рассказ преподавателя, практические задания, моделирование и конструирование модели расположения скважин при поддержании пластового давления. Эти методы обучения обеспечивали поисковый и творческий характер познавательной деятельности учащихся. 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Организация учебной работы на уроке: 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осуществлялась постановка учебных задач на каждом этапе, сочетались разные формы работы на уроке: индивидуальная, групповая. Осуществлялось развитие логического мышления, умений сравнивать, делать выводы у учащихся. Были подведены итоги каждого этапа, а затем и всего урока. Осуществлялось чередование разных видов деятельности обучающихся.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Система работы преподавателя: 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урок прошел организованно, был логический переход от одного этапа к другому, было четкое управление учебной работой учащихся, соблюдение дисциплины. Был правильно определен объем учебного материала на уроке, умелое распределение времени, характер обучения был демократичным, объективным. На уроке царила доброжелательная атмосфера, и учащиеся чувствовали себя достаточно свободно.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Моя речь  была доступной, точной, содержательной, выразительной и эмоциональной.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Система работы учащихся: 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обучающиеся были активны и организованны на разных этапах урока, были доброжелательны к преподавателям, показали умения творческого применения знаний, умений и навыков самостоятельно делать выводы.</w:t>
      </w:r>
    </w:p>
    <w:p w:rsidR="00DF7D61" w:rsidRPr="00DF0858" w:rsidRDefault="00DF7D61" w:rsidP="00DF7D6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08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Общие результаты урока: </w:t>
      </w:r>
      <w:r w:rsidRPr="00DF08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план урока выполнен полностью, были реализованы общеобразовательные, воспитывающие развивающие цели урока.</w:t>
      </w:r>
    </w:p>
    <w:p w:rsidR="00DF7D61" w:rsidRDefault="00DF7D61" w:rsidP="00DF7D61">
      <w:pPr>
        <w:ind w:left="-709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lastRenderedPageBreak/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1739265</wp:posOffset>
            </wp:positionH>
            <wp:positionV relativeFrom="paragraph">
              <wp:posOffset>1003935</wp:posOffset>
            </wp:positionV>
            <wp:extent cx="1976755" cy="2638425"/>
            <wp:effectExtent l="19050" t="0" r="4445" b="0"/>
            <wp:wrapNone/>
            <wp:docPr id="9" name="Рисунок 4" descr="D:\Гульнара\НГПО\БНГС\дипломы\WhatsApp Image 2020-11-13 at 11.23.5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Гульнара\НГПО\БНГС\дипломы\WhatsApp Image 2020-11-13 at 11.23.58 (1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75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3910965</wp:posOffset>
            </wp:positionH>
            <wp:positionV relativeFrom="paragraph">
              <wp:posOffset>118110</wp:posOffset>
            </wp:positionV>
            <wp:extent cx="1962150" cy="2619375"/>
            <wp:effectExtent l="19050" t="0" r="0" b="0"/>
            <wp:wrapNone/>
            <wp:docPr id="14" name="Рисунок 6" descr="D:\Гульнара\НГПО\БНГС\дипломы\WhatsApp Image 2020-11-13 at 11.23.5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Гульнара\НГПО\БНГС\дипломы\WhatsApp Image 2020-11-13 at 11.23.59 (1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F0858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968500" cy="2624667"/>
            <wp:effectExtent l="19050" t="0" r="0" b="0"/>
            <wp:docPr id="15" name="Рисунок 2" descr="D:\Гульнара\НГПО\БНГС\дипломы\WhatsApp Image 2020-11-13 at 11.23.5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Гульнара\НГПО\БНГС\дипломы\WhatsApp Image 2020-11-13 at 11.23.57 (2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2624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0858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F7D61" w:rsidRDefault="00DF7D61" w:rsidP="00DF7D61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F7D61" w:rsidRPr="00DF0858" w:rsidRDefault="00DF7D61" w:rsidP="00DF7D61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F7D61" w:rsidRPr="00DF0858" w:rsidRDefault="00DF7D61" w:rsidP="00DF7D61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1179830</wp:posOffset>
            </wp:positionV>
            <wp:extent cx="2876550" cy="2162175"/>
            <wp:effectExtent l="19050" t="0" r="0" b="0"/>
            <wp:wrapNone/>
            <wp:docPr id="16" name="Рисунок 7" descr="D:\Гульнара\НГПО\БНГС\дипломы\WhatsApp Image 2020-11-13 at 11.23.59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Гульнара\НГПО\БНГС\дипломы\WhatsApp Image 2020-11-13 at 11.23.59 (2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1179830</wp:posOffset>
            </wp:positionV>
            <wp:extent cx="2847975" cy="2133600"/>
            <wp:effectExtent l="19050" t="0" r="9525" b="0"/>
            <wp:wrapNone/>
            <wp:docPr id="17" name="Рисунок 5" descr="D:\Гульнара\НГПО\БНГС\дипломы\WhatsApp Image 2020-11-13 at 11.23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Гульнара\НГПО\БНГС\дипломы\WhatsApp Image 2020-11-13 at 11.23.58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3818255</wp:posOffset>
            </wp:positionV>
            <wp:extent cx="1954530" cy="2609850"/>
            <wp:effectExtent l="19050" t="0" r="7620" b="0"/>
            <wp:wrapNone/>
            <wp:docPr id="22" name="Рисунок 9" descr="D:\Гульнара\НГПО\БНГС\дипломы\WhatsApp Image 2020-11-13 at 11.24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Гульнара\НГПО\БНГС\дипломы\WhatsApp Image 2020-11-13 at 11.24.00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329565</wp:posOffset>
            </wp:positionH>
            <wp:positionV relativeFrom="paragraph">
              <wp:posOffset>3770630</wp:posOffset>
            </wp:positionV>
            <wp:extent cx="1943100" cy="2590800"/>
            <wp:effectExtent l="19050" t="0" r="0" b="0"/>
            <wp:wrapNone/>
            <wp:docPr id="23" name="Рисунок 8" descr="D:\Гульнара\НГПО\БНГС\дипломы\WhatsApp Image 2020-11-13 at 11.23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Гульнара\НГПО\БНГС\дипломы\WhatsApp Image 2020-11-13 at 11.23.59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0C8A" w:rsidRDefault="00680C8A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p w:rsidR="00680C8A" w:rsidRDefault="00680C8A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p w:rsidR="00680C8A" w:rsidRDefault="00680C8A" w:rsidP="006F047B">
      <w:pPr>
        <w:spacing w:after="0" w:line="360" w:lineRule="auto"/>
        <w:ind w:left="360" w:right="175"/>
        <w:jc w:val="both"/>
        <w:rPr>
          <w:color w:val="000000"/>
          <w:sz w:val="27"/>
          <w:szCs w:val="27"/>
        </w:rPr>
      </w:pPr>
    </w:p>
    <w:bookmarkEnd w:id="0"/>
    <w:p w:rsidR="00872DE2" w:rsidRDefault="00872DE2" w:rsidP="00AD68CF">
      <w:pPr>
        <w:spacing w:after="0" w:line="360" w:lineRule="auto"/>
        <w:ind w:right="175"/>
        <w:jc w:val="both"/>
        <w:rPr>
          <w:color w:val="000000"/>
          <w:sz w:val="27"/>
          <w:szCs w:val="27"/>
        </w:rPr>
      </w:pPr>
    </w:p>
    <w:sectPr w:rsidR="00872DE2" w:rsidSect="002E12D8">
      <w:pgSz w:w="11906" w:h="16838"/>
      <w:pgMar w:top="28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E37C8"/>
    <w:multiLevelType w:val="hybridMultilevel"/>
    <w:tmpl w:val="95289490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9519B"/>
    <w:multiLevelType w:val="hybridMultilevel"/>
    <w:tmpl w:val="31980872"/>
    <w:lvl w:ilvl="0" w:tplc="B914A7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CF53CA"/>
    <w:multiLevelType w:val="multilevel"/>
    <w:tmpl w:val="588C7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AF92D8D"/>
    <w:multiLevelType w:val="hybridMultilevel"/>
    <w:tmpl w:val="28C460E6"/>
    <w:lvl w:ilvl="0" w:tplc="3ED263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CA24BB4"/>
    <w:multiLevelType w:val="multilevel"/>
    <w:tmpl w:val="1150A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7C76CF2"/>
    <w:multiLevelType w:val="multilevel"/>
    <w:tmpl w:val="B4BAD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1641E4"/>
    <w:multiLevelType w:val="hybridMultilevel"/>
    <w:tmpl w:val="FE582C82"/>
    <w:lvl w:ilvl="0" w:tplc="C59CA4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6B3259"/>
    <w:multiLevelType w:val="hybridMultilevel"/>
    <w:tmpl w:val="AD947B6C"/>
    <w:lvl w:ilvl="0" w:tplc="A1CC98B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E9736CF"/>
    <w:multiLevelType w:val="multilevel"/>
    <w:tmpl w:val="A2341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017589B"/>
    <w:multiLevelType w:val="multilevel"/>
    <w:tmpl w:val="F55A3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3F300C"/>
    <w:multiLevelType w:val="hybridMultilevel"/>
    <w:tmpl w:val="B426B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4355D5"/>
    <w:multiLevelType w:val="hybridMultilevel"/>
    <w:tmpl w:val="830A8698"/>
    <w:lvl w:ilvl="0" w:tplc="231C354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ED02466"/>
    <w:multiLevelType w:val="hybridMultilevel"/>
    <w:tmpl w:val="808AC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EF4CAF"/>
    <w:multiLevelType w:val="hybridMultilevel"/>
    <w:tmpl w:val="20B29362"/>
    <w:lvl w:ilvl="0" w:tplc="727C61B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6AC1566"/>
    <w:multiLevelType w:val="singleLevel"/>
    <w:tmpl w:val="469A038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7C42AE2"/>
    <w:multiLevelType w:val="hybridMultilevel"/>
    <w:tmpl w:val="4D54E756"/>
    <w:lvl w:ilvl="0" w:tplc="DED29FC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8461D0C"/>
    <w:multiLevelType w:val="singleLevel"/>
    <w:tmpl w:val="737E41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17">
    <w:nsid w:val="417200E9"/>
    <w:multiLevelType w:val="multilevel"/>
    <w:tmpl w:val="2182D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8C0288F"/>
    <w:multiLevelType w:val="hybridMultilevel"/>
    <w:tmpl w:val="CAE06B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A752E9B"/>
    <w:multiLevelType w:val="hybridMultilevel"/>
    <w:tmpl w:val="44BE9098"/>
    <w:lvl w:ilvl="0" w:tplc="90906B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DCA28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507D4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36A5C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FE4F4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D0DAF2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970ED4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727E5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9DA418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4F2B6703"/>
    <w:multiLevelType w:val="hybridMultilevel"/>
    <w:tmpl w:val="4FB8A1A6"/>
    <w:lvl w:ilvl="0" w:tplc="F0FA53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C4788"/>
    <w:multiLevelType w:val="multilevel"/>
    <w:tmpl w:val="B816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2">
    <w:nsid w:val="50702B9B"/>
    <w:multiLevelType w:val="hybridMultilevel"/>
    <w:tmpl w:val="3558D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201F8D"/>
    <w:multiLevelType w:val="hybridMultilevel"/>
    <w:tmpl w:val="910AA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595E62"/>
    <w:multiLevelType w:val="hybridMultilevel"/>
    <w:tmpl w:val="6100D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507EEB"/>
    <w:multiLevelType w:val="hybridMultilevel"/>
    <w:tmpl w:val="B7EA31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FA2BD7"/>
    <w:multiLevelType w:val="singleLevel"/>
    <w:tmpl w:val="2C623A1A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</w:abstractNum>
  <w:abstractNum w:abstractNumId="27">
    <w:nsid w:val="6F3926E8"/>
    <w:multiLevelType w:val="multilevel"/>
    <w:tmpl w:val="9F282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FBF4233"/>
    <w:multiLevelType w:val="hybridMultilevel"/>
    <w:tmpl w:val="179881D2"/>
    <w:lvl w:ilvl="0" w:tplc="783ACD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65032A2"/>
    <w:multiLevelType w:val="hybridMultilevel"/>
    <w:tmpl w:val="980C9418"/>
    <w:lvl w:ilvl="0" w:tplc="123CE3D8">
      <w:start w:val="1"/>
      <w:numFmt w:val="decimal"/>
      <w:lvlText w:val="%1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30">
    <w:nsid w:val="76FE4DAF"/>
    <w:multiLevelType w:val="hybridMultilevel"/>
    <w:tmpl w:val="5AEA4DA2"/>
    <w:lvl w:ilvl="0" w:tplc="A066ED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7D8677C"/>
    <w:multiLevelType w:val="hybridMultilevel"/>
    <w:tmpl w:val="85AA31E6"/>
    <w:lvl w:ilvl="0" w:tplc="AF3AC58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0CA3F4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C436DB6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10529B1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8CD5D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81168D24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045467FE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1626CA2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1646C28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num w:numId="1">
    <w:abstractNumId w:val="14"/>
  </w:num>
  <w:num w:numId="2">
    <w:abstractNumId w:val="21"/>
  </w:num>
  <w:num w:numId="3">
    <w:abstractNumId w:val="16"/>
  </w:num>
  <w:num w:numId="4">
    <w:abstractNumId w:val="18"/>
  </w:num>
  <w:num w:numId="5">
    <w:abstractNumId w:val="19"/>
  </w:num>
  <w:num w:numId="6">
    <w:abstractNumId w:val="31"/>
  </w:num>
  <w:num w:numId="7">
    <w:abstractNumId w:val="12"/>
  </w:num>
  <w:num w:numId="8">
    <w:abstractNumId w:val="9"/>
  </w:num>
  <w:num w:numId="9">
    <w:abstractNumId w:val="8"/>
  </w:num>
  <w:num w:numId="10">
    <w:abstractNumId w:val="2"/>
  </w:num>
  <w:num w:numId="11">
    <w:abstractNumId w:val="17"/>
  </w:num>
  <w:num w:numId="12">
    <w:abstractNumId w:val="4"/>
  </w:num>
  <w:num w:numId="13">
    <w:abstractNumId w:val="7"/>
  </w:num>
  <w:num w:numId="14">
    <w:abstractNumId w:val="24"/>
  </w:num>
  <w:num w:numId="15">
    <w:abstractNumId w:val="20"/>
  </w:num>
  <w:num w:numId="16">
    <w:abstractNumId w:val="25"/>
  </w:num>
  <w:num w:numId="17">
    <w:abstractNumId w:val="6"/>
  </w:num>
  <w:num w:numId="18">
    <w:abstractNumId w:val="11"/>
  </w:num>
  <w:num w:numId="19">
    <w:abstractNumId w:val="15"/>
  </w:num>
  <w:num w:numId="20">
    <w:abstractNumId w:val="13"/>
  </w:num>
  <w:num w:numId="21">
    <w:abstractNumId w:val="28"/>
  </w:num>
  <w:num w:numId="22">
    <w:abstractNumId w:val="23"/>
  </w:num>
  <w:num w:numId="23">
    <w:abstractNumId w:val="26"/>
  </w:num>
  <w:num w:numId="24">
    <w:abstractNumId w:val="10"/>
  </w:num>
  <w:num w:numId="25">
    <w:abstractNumId w:val="0"/>
  </w:num>
  <w:num w:numId="26">
    <w:abstractNumId w:val="27"/>
  </w:num>
  <w:num w:numId="27">
    <w:abstractNumId w:val="29"/>
  </w:num>
  <w:num w:numId="28">
    <w:abstractNumId w:val="22"/>
  </w:num>
  <w:num w:numId="29">
    <w:abstractNumId w:val="3"/>
  </w:num>
  <w:num w:numId="30">
    <w:abstractNumId w:val="30"/>
  </w:num>
  <w:num w:numId="31">
    <w:abstractNumId w:val="1"/>
  </w:num>
  <w:num w:numId="3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117443"/>
    <w:rsid w:val="00001D13"/>
    <w:rsid w:val="000300DE"/>
    <w:rsid w:val="00030E97"/>
    <w:rsid w:val="000427F1"/>
    <w:rsid w:val="00052A0D"/>
    <w:rsid w:val="00096FB2"/>
    <w:rsid w:val="000A411C"/>
    <w:rsid w:val="000C0789"/>
    <w:rsid w:val="000C0ED5"/>
    <w:rsid w:val="000F0577"/>
    <w:rsid w:val="00103A3B"/>
    <w:rsid w:val="00116ADC"/>
    <w:rsid w:val="00117443"/>
    <w:rsid w:val="00122307"/>
    <w:rsid w:val="00143304"/>
    <w:rsid w:val="0014472E"/>
    <w:rsid w:val="001613A8"/>
    <w:rsid w:val="00175E2C"/>
    <w:rsid w:val="00186497"/>
    <w:rsid w:val="0019051D"/>
    <w:rsid w:val="001A7E83"/>
    <w:rsid w:val="001B20A0"/>
    <w:rsid w:val="001B3859"/>
    <w:rsid w:val="001B633C"/>
    <w:rsid w:val="001D1116"/>
    <w:rsid w:val="001D79B2"/>
    <w:rsid w:val="002133C6"/>
    <w:rsid w:val="00217DB6"/>
    <w:rsid w:val="00237131"/>
    <w:rsid w:val="00242101"/>
    <w:rsid w:val="00250C72"/>
    <w:rsid w:val="00255B47"/>
    <w:rsid w:val="00264EA6"/>
    <w:rsid w:val="00266CFA"/>
    <w:rsid w:val="00283EC1"/>
    <w:rsid w:val="00291F02"/>
    <w:rsid w:val="002C1F6B"/>
    <w:rsid w:val="002E12D8"/>
    <w:rsid w:val="003026F5"/>
    <w:rsid w:val="00315431"/>
    <w:rsid w:val="00360AC5"/>
    <w:rsid w:val="00386C7A"/>
    <w:rsid w:val="0039174C"/>
    <w:rsid w:val="003A3EE1"/>
    <w:rsid w:val="003B2539"/>
    <w:rsid w:val="003C71F8"/>
    <w:rsid w:val="003D2C77"/>
    <w:rsid w:val="003E7A2F"/>
    <w:rsid w:val="003F6667"/>
    <w:rsid w:val="00427E21"/>
    <w:rsid w:val="00433305"/>
    <w:rsid w:val="00433CE8"/>
    <w:rsid w:val="0047656C"/>
    <w:rsid w:val="00481252"/>
    <w:rsid w:val="004870BB"/>
    <w:rsid w:val="004947F6"/>
    <w:rsid w:val="00495807"/>
    <w:rsid w:val="00496B2A"/>
    <w:rsid w:val="004B03E0"/>
    <w:rsid w:val="004B778E"/>
    <w:rsid w:val="004D2BBB"/>
    <w:rsid w:val="004E7CFB"/>
    <w:rsid w:val="004F3DC0"/>
    <w:rsid w:val="00504B91"/>
    <w:rsid w:val="005111C3"/>
    <w:rsid w:val="00521500"/>
    <w:rsid w:val="00533841"/>
    <w:rsid w:val="00542117"/>
    <w:rsid w:val="0054632A"/>
    <w:rsid w:val="005547F7"/>
    <w:rsid w:val="005A0AA5"/>
    <w:rsid w:val="005B3B4B"/>
    <w:rsid w:val="005D72EA"/>
    <w:rsid w:val="005F46F0"/>
    <w:rsid w:val="006156A8"/>
    <w:rsid w:val="00641E70"/>
    <w:rsid w:val="00647A62"/>
    <w:rsid w:val="00650948"/>
    <w:rsid w:val="00653EC1"/>
    <w:rsid w:val="0066499A"/>
    <w:rsid w:val="00670160"/>
    <w:rsid w:val="00680C8A"/>
    <w:rsid w:val="00683713"/>
    <w:rsid w:val="006841F0"/>
    <w:rsid w:val="00684F75"/>
    <w:rsid w:val="00690A3F"/>
    <w:rsid w:val="006961C3"/>
    <w:rsid w:val="006A599D"/>
    <w:rsid w:val="006B0890"/>
    <w:rsid w:val="006B531E"/>
    <w:rsid w:val="006C0A77"/>
    <w:rsid w:val="006E034C"/>
    <w:rsid w:val="006F030D"/>
    <w:rsid w:val="006F047B"/>
    <w:rsid w:val="006F10F1"/>
    <w:rsid w:val="006F6B84"/>
    <w:rsid w:val="00713526"/>
    <w:rsid w:val="00716C2A"/>
    <w:rsid w:val="00716C70"/>
    <w:rsid w:val="00720E51"/>
    <w:rsid w:val="00733E1C"/>
    <w:rsid w:val="007575C3"/>
    <w:rsid w:val="0077578D"/>
    <w:rsid w:val="00791F52"/>
    <w:rsid w:val="00794697"/>
    <w:rsid w:val="007A5581"/>
    <w:rsid w:val="007B2A52"/>
    <w:rsid w:val="007B2B86"/>
    <w:rsid w:val="007D040A"/>
    <w:rsid w:val="007D056D"/>
    <w:rsid w:val="007D2083"/>
    <w:rsid w:val="007D4462"/>
    <w:rsid w:val="007D6D35"/>
    <w:rsid w:val="007F470F"/>
    <w:rsid w:val="0081340B"/>
    <w:rsid w:val="00872DE2"/>
    <w:rsid w:val="00875D98"/>
    <w:rsid w:val="0089287B"/>
    <w:rsid w:val="008A3ABA"/>
    <w:rsid w:val="008C5B9E"/>
    <w:rsid w:val="008D67D3"/>
    <w:rsid w:val="008F42FD"/>
    <w:rsid w:val="008F6A5F"/>
    <w:rsid w:val="00914510"/>
    <w:rsid w:val="00922527"/>
    <w:rsid w:val="00924732"/>
    <w:rsid w:val="00942A09"/>
    <w:rsid w:val="009537EC"/>
    <w:rsid w:val="00957C8E"/>
    <w:rsid w:val="009617F3"/>
    <w:rsid w:val="00967937"/>
    <w:rsid w:val="00992B9E"/>
    <w:rsid w:val="0099782F"/>
    <w:rsid w:val="009A4EF2"/>
    <w:rsid w:val="009B5C23"/>
    <w:rsid w:val="009B5F60"/>
    <w:rsid w:val="009C25A3"/>
    <w:rsid w:val="009D46C3"/>
    <w:rsid w:val="009E03C2"/>
    <w:rsid w:val="009E39C2"/>
    <w:rsid w:val="009E79DC"/>
    <w:rsid w:val="009F1759"/>
    <w:rsid w:val="009F54FB"/>
    <w:rsid w:val="00A17A1C"/>
    <w:rsid w:val="00A17A2B"/>
    <w:rsid w:val="00A503E0"/>
    <w:rsid w:val="00A6098A"/>
    <w:rsid w:val="00A62D73"/>
    <w:rsid w:val="00A73A0B"/>
    <w:rsid w:val="00A82DB2"/>
    <w:rsid w:val="00A85E5A"/>
    <w:rsid w:val="00A867A0"/>
    <w:rsid w:val="00AD4E8D"/>
    <w:rsid w:val="00AD68CF"/>
    <w:rsid w:val="00AF735C"/>
    <w:rsid w:val="00B0556C"/>
    <w:rsid w:val="00B07CF1"/>
    <w:rsid w:val="00B12737"/>
    <w:rsid w:val="00B31EEF"/>
    <w:rsid w:val="00B45C4C"/>
    <w:rsid w:val="00B57F7E"/>
    <w:rsid w:val="00B72ADF"/>
    <w:rsid w:val="00B87E8B"/>
    <w:rsid w:val="00BA5820"/>
    <w:rsid w:val="00BA7F13"/>
    <w:rsid w:val="00BC6481"/>
    <w:rsid w:val="00BD3EC4"/>
    <w:rsid w:val="00C017E2"/>
    <w:rsid w:val="00C11BE9"/>
    <w:rsid w:val="00C30825"/>
    <w:rsid w:val="00C36D82"/>
    <w:rsid w:val="00C51114"/>
    <w:rsid w:val="00C54FE6"/>
    <w:rsid w:val="00C75F9F"/>
    <w:rsid w:val="00C80266"/>
    <w:rsid w:val="00C820EC"/>
    <w:rsid w:val="00C8798B"/>
    <w:rsid w:val="00C95C9C"/>
    <w:rsid w:val="00CA747A"/>
    <w:rsid w:val="00CB25A9"/>
    <w:rsid w:val="00CC41AB"/>
    <w:rsid w:val="00CC5CB5"/>
    <w:rsid w:val="00CE0F28"/>
    <w:rsid w:val="00CE5AD5"/>
    <w:rsid w:val="00CE6744"/>
    <w:rsid w:val="00CF7A73"/>
    <w:rsid w:val="00D10AD1"/>
    <w:rsid w:val="00D40FE1"/>
    <w:rsid w:val="00D469CC"/>
    <w:rsid w:val="00D50C13"/>
    <w:rsid w:val="00D77281"/>
    <w:rsid w:val="00D77ADB"/>
    <w:rsid w:val="00D85A62"/>
    <w:rsid w:val="00D968EC"/>
    <w:rsid w:val="00DA37FC"/>
    <w:rsid w:val="00DA42E5"/>
    <w:rsid w:val="00DA55AE"/>
    <w:rsid w:val="00DA7A82"/>
    <w:rsid w:val="00DB0A77"/>
    <w:rsid w:val="00DB54E8"/>
    <w:rsid w:val="00DD018D"/>
    <w:rsid w:val="00DD20A5"/>
    <w:rsid w:val="00DE72D5"/>
    <w:rsid w:val="00DF0B54"/>
    <w:rsid w:val="00DF6164"/>
    <w:rsid w:val="00DF7D61"/>
    <w:rsid w:val="00E11116"/>
    <w:rsid w:val="00E44794"/>
    <w:rsid w:val="00E47065"/>
    <w:rsid w:val="00EA1F25"/>
    <w:rsid w:val="00EA77C9"/>
    <w:rsid w:val="00EB26D1"/>
    <w:rsid w:val="00EC5856"/>
    <w:rsid w:val="00ED3A95"/>
    <w:rsid w:val="00EF530C"/>
    <w:rsid w:val="00F023E7"/>
    <w:rsid w:val="00F23D7E"/>
    <w:rsid w:val="00F353DD"/>
    <w:rsid w:val="00F418AF"/>
    <w:rsid w:val="00F516AE"/>
    <w:rsid w:val="00F600C3"/>
    <w:rsid w:val="00F75CBD"/>
    <w:rsid w:val="00F76C87"/>
    <w:rsid w:val="00FA58A7"/>
    <w:rsid w:val="00FC22E0"/>
    <w:rsid w:val="00FD49B6"/>
    <w:rsid w:val="00FD7D60"/>
    <w:rsid w:val="00FE2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EE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locked/>
    <w:rsid w:val="006B531E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eastAsia="ru-RU" w:bidi="he-IL"/>
    </w:rPr>
  </w:style>
  <w:style w:type="paragraph" w:styleId="2">
    <w:name w:val="heading 2"/>
    <w:basedOn w:val="a"/>
    <w:link w:val="20"/>
    <w:uiPriority w:val="99"/>
    <w:qFormat/>
    <w:locked/>
    <w:rsid w:val="006B531E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  <w:lang w:eastAsia="ru-RU" w:bidi="he-IL"/>
    </w:rPr>
  </w:style>
  <w:style w:type="paragraph" w:styleId="3">
    <w:name w:val="heading 3"/>
    <w:basedOn w:val="a"/>
    <w:link w:val="30"/>
    <w:uiPriority w:val="99"/>
    <w:qFormat/>
    <w:locked/>
    <w:rsid w:val="006B531E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ru-RU"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7D60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7D60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D7D60"/>
    <w:rPr>
      <w:rFonts w:ascii="Cambria" w:hAnsi="Cambria" w:cs="Times New Roman"/>
      <w:b/>
      <w:bCs/>
      <w:sz w:val="26"/>
      <w:szCs w:val="26"/>
      <w:lang w:eastAsia="en-US"/>
    </w:rPr>
  </w:style>
  <w:style w:type="table" w:styleId="a3">
    <w:name w:val="Table Grid"/>
    <w:basedOn w:val="a1"/>
    <w:uiPriority w:val="99"/>
    <w:rsid w:val="0011744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rsid w:val="004947F6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4947F6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D3A95"/>
    <w:pPr>
      <w:ind w:left="720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5F4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F46F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7D4462"/>
    <w:rPr>
      <w:rFonts w:cs="Times New Roman"/>
    </w:rPr>
  </w:style>
  <w:style w:type="character" w:styleId="HTML">
    <w:name w:val="HTML Cite"/>
    <w:basedOn w:val="a0"/>
    <w:uiPriority w:val="99"/>
    <w:semiHidden/>
    <w:rsid w:val="007D4462"/>
    <w:rPr>
      <w:rFonts w:cs="Times New Roman"/>
      <w:i/>
      <w:iCs/>
    </w:rPr>
  </w:style>
  <w:style w:type="character" w:styleId="a7">
    <w:name w:val="Emphasis"/>
    <w:basedOn w:val="a0"/>
    <w:uiPriority w:val="99"/>
    <w:qFormat/>
    <w:rsid w:val="00794697"/>
    <w:rPr>
      <w:rFonts w:cs="Times New Roman"/>
      <w:i/>
      <w:iCs/>
    </w:rPr>
  </w:style>
  <w:style w:type="paragraph" w:styleId="a8">
    <w:name w:val="No Spacing"/>
    <w:uiPriority w:val="99"/>
    <w:qFormat/>
    <w:rsid w:val="00C54FE6"/>
    <w:rPr>
      <w:sz w:val="22"/>
      <w:szCs w:val="22"/>
      <w:lang w:eastAsia="en-US"/>
    </w:rPr>
  </w:style>
  <w:style w:type="character" w:styleId="a9">
    <w:name w:val="Hyperlink"/>
    <w:basedOn w:val="a0"/>
    <w:uiPriority w:val="99"/>
    <w:rsid w:val="006B531E"/>
    <w:rPr>
      <w:rFonts w:cs="Times New Roman"/>
      <w:color w:val="0000FF"/>
      <w:u w:val="single"/>
    </w:rPr>
  </w:style>
  <w:style w:type="character" w:customStyle="1" w:styleId="pluso-wrap">
    <w:name w:val="pluso-wrap"/>
    <w:basedOn w:val="a0"/>
    <w:uiPriority w:val="99"/>
    <w:rsid w:val="006B531E"/>
    <w:rPr>
      <w:rFonts w:cs="Times New Roman"/>
    </w:rPr>
  </w:style>
  <w:style w:type="character" w:customStyle="1" w:styleId="pluso-counter">
    <w:name w:val="pluso-counter"/>
    <w:basedOn w:val="a0"/>
    <w:uiPriority w:val="99"/>
    <w:rsid w:val="006B531E"/>
    <w:rPr>
      <w:rFonts w:cs="Times New Roman"/>
    </w:rPr>
  </w:style>
  <w:style w:type="character" w:customStyle="1" w:styleId="gente">
    <w:name w:val="gente"/>
    <w:basedOn w:val="a0"/>
    <w:uiPriority w:val="99"/>
    <w:rsid w:val="006B531E"/>
    <w:rPr>
      <w:rFonts w:cs="Times New Roman"/>
    </w:rPr>
  </w:style>
  <w:style w:type="character" w:customStyle="1" w:styleId="butback">
    <w:name w:val="butback"/>
    <w:basedOn w:val="a0"/>
    <w:uiPriority w:val="99"/>
    <w:rsid w:val="006B531E"/>
    <w:rPr>
      <w:rFonts w:cs="Times New Roman"/>
    </w:rPr>
  </w:style>
  <w:style w:type="character" w:customStyle="1" w:styleId="submenu-table">
    <w:name w:val="submenu-table"/>
    <w:basedOn w:val="a0"/>
    <w:uiPriority w:val="99"/>
    <w:rsid w:val="006B531E"/>
    <w:rPr>
      <w:rFonts w:cs="Times New Roman"/>
    </w:rPr>
  </w:style>
  <w:style w:type="paragraph" w:styleId="aa">
    <w:name w:val="Normal (Web)"/>
    <w:basedOn w:val="a"/>
    <w:uiPriority w:val="99"/>
    <w:rsid w:val="006B0890"/>
    <w:pPr>
      <w:spacing w:before="100" w:beforeAutospacing="1" w:after="100" w:afterAutospacing="1" w:line="240" w:lineRule="auto"/>
    </w:pPr>
    <w:rPr>
      <w:sz w:val="24"/>
      <w:szCs w:val="24"/>
      <w:lang w:eastAsia="ru-RU" w:bidi="he-IL"/>
    </w:rPr>
  </w:style>
  <w:style w:type="paragraph" w:customStyle="1" w:styleId="11">
    <w:name w:val="Абзац списка1"/>
    <w:basedOn w:val="a"/>
    <w:uiPriority w:val="99"/>
    <w:rsid w:val="00DD20A5"/>
    <w:pPr>
      <w:ind w:left="720"/>
    </w:pPr>
    <w:rPr>
      <w:rFonts w:eastAsia="Times New Roman"/>
    </w:rPr>
  </w:style>
  <w:style w:type="paragraph" w:customStyle="1" w:styleId="c3">
    <w:name w:val="c3"/>
    <w:basedOn w:val="a"/>
    <w:uiPriority w:val="99"/>
    <w:rsid w:val="00DD20A5"/>
    <w:pPr>
      <w:spacing w:before="100" w:beforeAutospacing="1" w:after="100" w:afterAutospacing="1" w:line="240" w:lineRule="auto"/>
    </w:pPr>
    <w:rPr>
      <w:sz w:val="24"/>
      <w:szCs w:val="24"/>
      <w:lang w:eastAsia="ru-RU" w:bidi="he-IL"/>
    </w:rPr>
  </w:style>
  <w:style w:type="character" w:customStyle="1" w:styleId="c0">
    <w:name w:val="c0"/>
    <w:basedOn w:val="a0"/>
    <w:uiPriority w:val="99"/>
    <w:rsid w:val="00DD20A5"/>
    <w:rPr>
      <w:rFonts w:cs="Times New Roman"/>
    </w:rPr>
  </w:style>
  <w:style w:type="paragraph" w:customStyle="1" w:styleId="c3c5">
    <w:name w:val="c3 c5"/>
    <w:basedOn w:val="a"/>
    <w:uiPriority w:val="99"/>
    <w:rsid w:val="00DD20A5"/>
    <w:pPr>
      <w:spacing w:before="100" w:beforeAutospacing="1" w:after="100" w:afterAutospacing="1" w:line="240" w:lineRule="auto"/>
    </w:pPr>
    <w:rPr>
      <w:sz w:val="24"/>
      <w:szCs w:val="24"/>
      <w:lang w:eastAsia="ru-RU" w:bidi="he-IL"/>
    </w:rPr>
  </w:style>
  <w:style w:type="character" w:customStyle="1" w:styleId="c2">
    <w:name w:val="c2"/>
    <w:basedOn w:val="a0"/>
    <w:uiPriority w:val="99"/>
    <w:rsid w:val="00DD20A5"/>
    <w:rPr>
      <w:rFonts w:cs="Times New Roman"/>
    </w:rPr>
  </w:style>
  <w:style w:type="paragraph" w:customStyle="1" w:styleId="23">
    <w:name w:val="Абзац списка2"/>
    <w:basedOn w:val="a"/>
    <w:uiPriority w:val="99"/>
    <w:rsid w:val="003A3EE1"/>
    <w:pPr>
      <w:spacing w:after="0" w:line="240" w:lineRule="auto"/>
      <w:ind w:left="720"/>
    </w:pPr>
    <w:rPr>
      <w:sz w:val="24"/>
      <w:szCs w:val="24"/>
      <w:lang w:eastAsia="ru-RU"/>
    </w:rPr>
  </w:style>
  <w:style w:type="paragraph" w:styleId="ab">
    <w:name w:val="Document Map"/>
    <w:basedOn w:val="a"/>
    <w:link w:val="ac"/>
    <w:uiPriority w:val="99"/>
    <w:semiHidden/>
    <w:rsid w:val="009E03C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4A7AAF"/>
    <w:rPr>
      <w:rFonts w:ascii="Times New Roman" w:hAnsi="Times New Roman"/>
      <w:sz w:val="0"/>
      <w:szCs w:val="0"/>
      <w:lang w:eastAsia="en-US"/>
    </w:rPr>
  </w:style>
  <w:style w:type="paragraph" w:customStyle="1" w:styleId="12">
    <w:name w:val="Цитата1"/>
    <w:basedOn w:val="a"/>
    <w:rsid w:val="006841F0"/>
    <w:pPr>
      <w:spacing w:after="0" w:line="240" w:lineRule="auto"/>
      <w:ind w:left="1134" w:right="-1"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10">
    <w:name w:val="Основной текст с отступом 21"/>
    <w:basedOn w:val="a"/>
    <w:rsid w:val="006841F0"/>
    <w:pPr>
      <w:spacing w:after="0" w:line="240" w:lineRule="auto"/>
      <w:ind w:firstLine="993"/>
      <w:jc w:val="both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51525">
          <w:marLeft w:val="0"/>
          <w:marRight w:val="0"/>
          <w:marTop w:val="0"/>
          <w:marBottom w:val="0"/>
          <w:divBdr>
            <w:top w:val="single" w:sz="6" w:space="8" w:color="FFFFFF"/>
            <w:left w:val="single" w:sz="6" w:space="8" w:color="FFFFFF"/>
            <w:bottom w:val="single" w:sz="6" w:space="8" w:color="FFFFFF"/>
            <w:right w:val="single" w:sz="6" w:space="31" w:color="FFFFFF"/>
          </w:divBdr>
          <w:divsChild>
            <w:div w:id="18990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508">
                  <w:marLeft w:val="0"/>
                  <w:marRight w:val="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051514">
                  <w:marLeft w:val="0"/>
                  <w:marRight w:val="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051515">
                  <w:marLeft w:val="0"/>
                  <w:marRight w:val="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051519">
                  <w:marLeft w:val="0"/>
                  <w:marRight w:val="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051524">
                  <w:marLeft w:val="0"/>
                  <w:marRight w:val="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051528">
                  <w:marLeft w:val="0"/>
                  <w:marRight w:val="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051531">
                  <w:marLeft w:val="0"/>
                  <w:marRight w:val="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051532">
              <w:marLeft w:val="158"/>
              <w:marRight w:val="158"/>
              <w:marTop w:val="3165"/>
              <w:marBottom w:val="15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0515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8DB3E2"/>
                        <w:left w:val="single" w:sz="6" w:space="0" w:color="8DB3E2"/>
                        <w:bottom w:val="single" w:sz="6" w:space="0" w:color="8DB3E2"/>
                        <w:right w:val="single" w:sz="6" w:space="0" w:color="8DB3E2"/>
                      </w:divBdr>
                      <w:divsChild>
                        <w:div w:id="1899051506">
                          <w:marLeft w:val="28"/>
                          <w:marRight w:val="28"/>
                          <w:marTop w:val="28"/>
                          <w:marBottom w:val="28"/>
                          <w:divBdr>
                            <w:top w:val="single" w:sz="2" w:space="8" w:color="FFFFFF"/>
                            <w:left w:val="single" w:sz="2" w:space="1" w:color="FFFFFF"/>
                            <w:bottom w:val="single" w:sz="2" w:space="8" w:color="FFFFFF"/>
                            <w:right w:val="single" w:sz="2" w:space="1" w:color="FFFFFF"/>
                          </w:divBdr>
                          <w:divsChild>
                            <w:div w:id="1899051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051496">
                                  <w:marLeft w:val="0"/>
                                  <w:marRight w:val="0"/>
                                  <w:marTop w:val="237"/>
                                  <w:marBottom w:val="15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051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05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9051520">
                          <w:marLeft w:val="28"/>
                          <w:marRight w:val="28"/>
                          <w:marTop w:val="28"/>
                          <w:marBottom w:val="28"/>
                          <w:divBdr>
                            <w:top w:val="single" w:sz="2" w:space="8" w:color="FFFFFF"/>
                            <w:left w:val="single" w:sz="2" w:space="1" w:color="FFFFFF"/>
                            <w:bottom w:val="single" w:sz="2" w:space="8" w:color="FFFFFF"/>
                            <w:right w:val="single" w:sz="2" w:space="1" w:color="FFFFFF"/>
                          </w:divBdr>
                          <w:divsChild>
                            <w:div w:id="189905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051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05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9051530">
                                  <w:marLeft w:val="0"/>
                                  <w:marRight w:val="0"/>
                                  <w:marTop w:val="237"/>
                                  <w:marBottom w:val="15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9051533">
              <w:marLeft w:val="158"/>
              <w:marRight w:val="158"/>
              <w:marTop w:val="158"/>
              <w:marBottom w:val="15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05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05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899051526">
                              <w:marLeft w:val="41"/>
                              <w:marRight w:val="41"/>
                              <w:marTop w:val="41"/>
                              <w:marBottom w:val="41"/>
                              <w:divBdr>
                                <w:top w:val="single" w:sz="2" w:space="8" w:color="DDDDDD"/>
                                <w:left w:val="single" w:sz="2" w:space="2" w:color="DDDDDD"/>
                                <w:bottom w:val="single" w:sz="2" w:space="8" w:color="DDDDDD"/>
                                <w:right w:val="single" w:sz="2" w:space="2" w:color="DDDDDD"/>
                              </w:divBdr>
                              <w:divsChild>
                                <w:div w:id="1899051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051521">
                                      <w:marLeft w:val="0"/>
                                      <w:marRight w:val="0"/>
                                      <w:marTop w:val="237"/>
                                      <w:marBottom w:val="15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9051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051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9051534">
          <w:marLeft w:val="-1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529">
                  <w:marLeft w:val="0"/>
                  <w:marRight w:val="0"/>
                  <w:marTop w:val="0"/>
                  <w:marBottom w:val="0"/>
                  <w:divBdr>
                    <w:top w:val="single" w:sz="2" w:space="0" w:color="E6E6FA"/>
                    <w:left w:val="single" w:sz="2" w:space="0" w:color="E6E6FA"/>
                    <w:bottom w:val="single" w:sz="2" w:space="0" w:color="E6E6FA"/>
                    <w:right w:val="single" w:sz="2" w:space="0" w:color="E6E6FA"/>
                  </w:divBdr>
                  <w:divsChild>
                    <w:div w:id="1899051518">
                      <w:marLeft w:val="18"/>
                      <w:marRight w:val="18"/>
                      <w:marTop w:val="18"/>
                      <w:marBottom w:val="18"/>
                      <w:divBdr>
                        <w:top w:val="single" w:sz="2" w:space="8" w:color="DDDDDD"/>
                        <w:left w:val="single" w:sz="2" w:space="1" w:color="DDDDDD"/>
                        <w:bottom w:val="single" w:sz="2" w:space="8" w:color="DDDDDD"/>
                        <w:right w:val="single" w:sz="2" w:space="1" w:color="DDDDDD"/>
                      </w:divBdr>
                      <w:divsChild>
                        <w:div w:id="189905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051501">
                              <w:marLeft w:val="0"/>
                              <w:marRight w:val="0"/>
                              <w:marTop w:val="237"/>
                              <w:marBottom w:val="15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7.png"/><Relationship Id="rId18" Type="http://schemas.openxmlformats.org/officeDocument/2006/relationships/oleObject" Target="embeddings/oleObject4.bin"/><Relationship Id="rId26" Type="http://schemas.openxmlformats.org/officeDocument/2006/relationships/image" Target="media/image11.jpeg"/><Relationship Id="rId39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5.jpeg"/><Relationship Id="rId42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image" Target="media/image10.wmf"/><Relationship Id="rId25" Type="http://schemas.openxmlformats.org/officeDocument/2006/relationships/hyperlink" Target="http://www.gazprominfo.ru/f/story/89/864074/12-scheme-3.jpg" TargetMode="External"/><Relationship Id="rId33" Type="http://schemas.openxmlformats.org/officeDocument/2006/relationships/hyperlink" Target="https://dprom.online/oilngas/__trashed-6/" TargetMode="External"/><Relationship Id="rId38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6.bin"/><Relationship Id="rId29" Type="http://schemas.openxmlformats.org/officeDocument/2006/relationships/hyperlink" Target="https://dprom.online/wp-content/uploads/2020/04/ustroistvo_pxg4.jpg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oleObject" Target="embeddings/oleObject10.bin"/><Relationship Id="rId32" Type="http://schemas.openxmlformats.org/officeDocument/2006/relationships/hyperlink" Target="https://sibac.info/author/saydashev-rinat-ruzelevich" TargetMode="External"/><Relationship Id="rId37" Type="http://schemas.openxmlformats.org/officeDocument/2006/relationships/image" Target="media/image18.jpeg"/><Relationship Id="rId40" Type="http://schemas.openxmlformats.org/officeDocument/2006/relationships/image" Target="media/image21.jpeg"/><Relationship Id="rId5" Type="http://schemas.openxmlformats.org/officeDocument/2006/relationships/image" Target="media/image1.png"/><Relationship Id="rId15" Type="http://schemas.openxmlformats.org/officeDocument/2006/relationships/image" Target="media/image9.wmf"/><Relationship Id="rId23" Type="http://schemas.openxmlformats.org/officeDocument/2006/relationships/oleObject" Target="embeddings/oleObject9.bin"/><Relationship Id="rId28" Type="http://schemas.openxmlformats.org/officeDocument/2006/relationships/image" Target="media/image12.jpeg"/><Relationship Id="rId36" Type="http://schemas.openxmlformats.org/officeDocument/2006/relationships/image" Target="media/image17.jpeg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5.bin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oleObject" Target="embeddings/oleObject8.bin"/><Relationship Id="rId27" Type="http://schemas.openxmlformats.org/officeDocument/2006/relationships/hyperlink" Target="https://dprom.online/wp-content/uploads/2020/04/zw_2TlgnoWbe6Da4xzleows1100.jpg" TargetMode="External"/><Relationship Id="rId30" Type="http://schemas.openxmlformats.org/officeDocument/2006/relationships/image" Target="media/image13.jpeg"/><Relationship Id="rId35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5859</Words>
  <Characters>43860</Characters>
  <Application>Microsoft Office Word</Application>
  <DocSecurity>0</DocSecurity>
  <Lines>365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 Республики Башкортостан</vt:lpstr>
    </vt:vector>
  </TitlesOfParts>
  <Company>AlexSoft</Company>
  <LinksUpToDate>false</LinksUpToDate>
  <CharactersWithSpaces>49620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 Республики Башкортостан</dc:title>
  <dc:creator>Company</dc:creator>
  <cp:lastModifiedBy>Kab9-II</cp:lastModifiedBy>
  <cp:revision>4</cp:revision>
  <cp:lastPrinted>2019-12-25T06:01:00Z</cp:lastPrinted>
  <dcterms:created xsi:type="dcterms:W3CDTF">2021-02-06T16:38:00Z</dcterms:created>
  <dcterms:modified xsi:type="dcterms:W3CDTF">2021-02-06T16:43:00Z</dcterms:modified>
</cp:coreProperties>
</file>