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803" w:rsidRPr="00365840" w:rsidRDefault="009B0803" w:rsidP="009B080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  БЮДЖЕТНОЕ </w:t>
      </w:r>
      <w:r w:rsidRPr="00365840">
        <w:rPr>
          <w:rFonts w:ascii="Times New Roman" w:hAnsi="Times New Roman" w:cs="Times New Roman"/>
          <w:sz w:val="28"/>
          <w:szCs w:val="28"/>
        </w:rPr>
        <w:t>УЧРЕЖДЕНИЕ</w:t>
      </w:r>
    </w:p>
    <w:p w:rsidR="009B0803" w:rsidRPr="00365840" w:rsidRDefault="009B0803" w:rsidP="009B080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ДОПОЛНИТЕЛЬНОГО</w:t>
      </w:r>
      <w:r w:rsidRPr="00365840">
        <w:rPr>
          <w:rFonts w:ascii="Times New Roman" w:hAnsi="Times New Roman" w:cs="Times New Roman"/>
          <w:sz w:val="28"/>
          <w:szCs w:val="28"/>
        </w:rPr>
        <w:t xml:space="preserve"> ОБРАЗОВАНИЯ</w:t>
      </w:r>
    </w:p>
    <w:p w:rsidR="009B0803" w:rsidRPr="00365840" w:rsidRDefault="009B0803" w:rsidP="009B080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65840">
        <w:rPr>
          <w:rFonts w:ascii="Times New Roman" w:hAnsi="Times New Roman" w:cs="Times New Roman"/>
          <w:sz w:val="28"/>
          <w:szCs w:val="28"/>
        </w:rPr>
        <w:t>ДВОРЕЦ ТВОРЧЕСТВА ДЕТЕЙ И МОЛОДЕЖИ</w:t>
      </w:r>
    </w:p>
    <w:p w:rsidR="009B0803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Pr="00365840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Час традиций </w:t>
      </w:r>
      <w:r w:rsidRPr="00A95455">
        <w:rPr>
          <w:rFonts w:ascii="Times New Roman" w:hAnsi="Times New Roman" w:cs="Times New Roman"/>
          <w:b/>
          <w:sz w:val="28"/>
          <w:szCs w:val="28"/>
        </w:rPr>
        <w:t>"Сказки слушать, что мёд кушать"</w:t>
      </w:r>
    </w:p>
    <w:p w:rsidR="009B0803" w:rsidRDefault="009B0803" w:rsidP="009B080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3A63">
        <w:rPr>
          <w:rFonts w:ascii="Times New Roman" w:hAnsi="Times New Roman" w:cs="Times New Roman"/>
          <w:sz w:val="24"/>
          <w:szCs w:val="24"/>
        </w:rPr>
        <w:t>(для детей</w:t>
      </w:r>
      <w:r w:rsidRPr="00D53A6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дошкольного </w:t>
      </w:r>
      <w:r w:rsidRPr="00D53A63">
        <w:rPr>
          <w:rFonts w:ascii="Times New Roman" w:hAnsi="Times New Roman" w:cs="Times New Roman"/>
          <w:sz w:val="24"/>
          <w:szCs w:val="24"/>
        </w:rPr>
        <w:t>возраста)</w:t>
      </w:r>
    </w:p>
    <w:p w:rsidR="009B0803" w:rsidRPr="00D53A63" w:rsidRDefault="009B0803" w:rsidP="009B0803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B0803" w:rsidRPr="00AA4EC4" w:rsidRDefault="009B0803" w:rsidP="009B080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</w:t>
      </w:r>
      <w:r w:rsidRPr="00AA4EC4">
        <w:rPr>
          <w:rFonts w:ascii="Times New Roman" w:hAnsi="Times New Roman" w:cs="Times New Roman"/>
          <w:sz w:val="28"/>
          <w:szCs w:val="28"/>
        </w:rPr>
        <w:t>Грин Ольга Викторовна</w:t>
      </w:r>
    </w:p>
    <w:p w:rsidR="009B0803" w:rsidRPr="00AA4EC4" w:rsidRDefault="009B0803" w:rsidP="009B0803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A4EC4">
        <w:rPr>
          <w:rFonts w:ascii="Times New Roman" w:hAnsi="Times New Roman" w:cs="Times New Roman"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sz w:val="28"/>
          <w:szCs w:val="28"/>
        </w:rPr>
        <w:t>- организатор</w:t>
      </w:r>
    </w:p>
    <w:p w:rsidR="009B0803" w:rsidRPr="00365840" w:rsidRDefault="009B0803" w:rsidP="009B0803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B0803" w:rsidRPr="00365840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Pr="00365840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Pr="00365840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Pr="00365840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Pr="00365840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Pr="00365840" w:rsidRDefault="009B0803" w:rsidP="009B0803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65840">
        <w:rPr>
          <w:rFonts w:ascii="Times New Roman" w:hAnsi="Times New Roman" w:cs="Times New Roman"/>
          <w:sz w:val="28"/>
          <w:szCs w:val="28"/>
        </w:rPr>
        <w:t>Воронеж</w:t>
      </w:r>
    </w:p>
    <w:p w:rsidR="009B0803" w:rsidRDefault="009B0803" w:rsidP="009B0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B0803" w:rsidRPr="00015FB1" w:rsidRDefault="009B0803" w:rsidP="009B0803">
      <w:pPr>
        <w:spacing w:after="0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8C771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Пояснительная записка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люди любят сказки! Мамы и папы рассказывают их своим детям, бабушки и дедушки - внукам. С помощью сказки «маленький человек» входит во взрослый мир, учится добру, любви, смелости и дружбе. 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>Рассказывать сказки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- это семейная традиция русского народа. Из небольшого развлекательного рассказа (сказки) мы узнаем, как жили наши предки, какие у них были обычаи и традиции, во что они верили, как справлялись с трудностями. Слушая сказки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дети познают точность слова, меткость и выразительность родного языка.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sz w:val="28"/>
          <w:szCs w:val="28"/>
        </w:rPr>
        <w:tab/>
        <w:t>Данное мероприятие посвящено 125-летию со дня рождения Анны Николаевны Корольковой- советской писательницы-сказочницы, чей творческий путь прошел на родной Воронежской земле.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Verdana" w:hAnsi="Verdana"/>
          <w:sz w:val="20"/>
          <w:szCs w:val="20"/>
          <w:shd w:val="clear" w:color="auto" w:fill="FFFFFF"/>
        </w:rPr>
      </w:pPr>
      <w:r w:rsidRPr="00321D9B">
        <w:rPr>
          <w:rFonts w:ascii="Verdana" w:hAnsi="Verdana"/>
          <w:sz w:val="20"/>
          <w:szCs w:val="20"/>
          <w:shd w:val="clear" w:color="auto" w:fill="FFFFFF"/>
        </w:rPr>
        <w:tab/>
        <w:t xml:space="preserve"> 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321D9B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321D9B">
        <w:rPr>
          <w:rFonts w:ascii="Times New Roman" w:hAnsi="Times New Roman" w:cs="Times New Roman"/>
          <w:sz w:val="28"/>
          <w:szCs w:val="28"/>
        </w:rPr>
        <w:t>создать условия</w:t>
      </w:r>
      <w:r>
        <w:rPr>
          <w:rFonts w:ascii="Times New Roman" w:hAnsi="Times New Roman" w:cs="Times New Roman"/>
          <w:sz w:val="28"/>
          <w:szCs w:val="28"/>
        </w:rPr>
        <w:t xml:space="preserve"> для обогащения </w:t>
      </w:r>
      <w:r w:rsidRPr="00321D9B">
        <w:rPr>
          <w:rFonts w:ascii="Times New Roman" w:hAnsi="Times New Roman" w:cs="Times New Roman"/>
          <w:sz w:val="28"/>
          <w:szCs w:val="28"/>
        </w:rPr>
        <w:t xml:space="preserve">представлений детей дошкольного возраста об особенностях 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народного разговорного жанра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(сказки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1D9B">
        <w:rPr>
          <w:rFonts w:ascii="Times New Roman" w:hAnsi="Times New Roman" w:cs="Times New Roman"/>
          <w:b/>
          <w:sz w:val="28"/>
          <w:szCs w:val="28"/>
        </w:rPr>
        <w:tab/>
        <w:t>Задачи: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21D9B">
        <w:rPr>
          <w:rFonts w:ascii="Times New Roman" w:hAnsi="Times New Roman" w:cs="Times New Roman"/>
          <w:b/>
          <w:sz w:val="28"/>
          <w:szCs w:val="28"/>
        </w:rPr>
        <w:t>1.</w:t>
      </w:r>
      <w:r w:rsidRPr="00321D9B">
        <w:rPr>
          <w:rFonts w:ascii="Times New Roman" w:hAnsi="Times New Roman" w:cs="Times New Roman"/>
          <w:sz w:val="28"/>
          <w:szCs w:val="28"/>
        </w:rPr>
        <w:t xml:space="preserve"> Формировать познавательный интерес, активизировать творческий потенциал.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21D9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321D9B">
        <w:rPr>
          <w:rFonts w:ascii="Times New Roman" w:hAnsi="Times New Roman" w:cs="Times New Roman"/>
          <w:sz w:val="28"/>
          <w:szCs w:val="28"/>
        </w:rPr>
        <w:t xml:space="preserve">Развивать зрительное и слуховое восприятие, активизировать пассивный словарный запас. 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321D9B">
        <w:rPr>
          <w:rFonts w:ascii="Times New Roman" w:hAnsi="Times New Roman" w:cs="Times New Roman"/>
          <w:sz w:val="28"/>
          <w:szCs w:val="28"/>
        </w:rPr>
        <w:t xml:space="preserve">Воспитывать культуру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восприятия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художественных произведений.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  <w:t xml:space="preserve">Оборудование и технические средства: </w:t>
      </w:r>
    </w:p>
    <w:p w:rsidR="009B0803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Имровизирован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ая</w:t>
      </w:r>
      <w:proofErr w:type="spellEnd"/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сцена, экран, мультимедийная установка (проектор), звуковые колонки, портрет </w:t>
      </w:r>
      <w:proofErr w:type="spellStart"/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А.Н.Корольковой</w:t>
      </w:r>
      <w:proofErr w:type="spellEnd"/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, печатные издания книг автора, презентация 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Сказки слушать, что мед кушать» (авторы 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Грин О.В., </w:t>
      </w:r>
      <w:proofErr w:type="spellStart"/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Луппо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О.Л.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); текст сказки "Теремок" (см. Приложение 1); дом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ик (теремок);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маски мыши, лягушки, зайца, лисы, волка и медведя (см. Приложение 2).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ab/>
        <w:t xml:space="preserve">Музыкальное оформление: 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вук №1. Русская народная музыка.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Звук №2. Хор им. Пятницкого "По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бугру, по берегу".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Звук №3. Рассказывает </w:t>
      </w:r>
      <w:proofErr w:type="spellStart"/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А.Н.Королькова</w:t>
      </w:r>
      <w:proofErr w:type="spellEnd"/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B0803" w:rsidRPr="00321D9B" w:rsidRDefault="009B0803" w:rsidP="009B08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B0803" w:rsidRPr="00321D9B" w:rsidRDefault="009B0803" w:rsidP="009B080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Сценарный план</w:t>
      </w:r>
      <w:r w:rsidRPr="00321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9B0803" w:rsidRPr="00321D9B" w:rsidRDefault="009B0803" w:rsidP="009B0803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21D9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1. </w:t>
      </w:r>
      <w:r w:rsidRPr="00321D9B">
        <w:rPr>
          <w:rFonts w:ascii="Times New Roman" w:hAnsi="Times New Roman" w:cs="Times New Roman"/>
          <w:sz w:val="28"/>
          <w:szCs w:val="28"/>
          <w:shd w:val="clear" w:color="auto" w:fill="FFFFFF"/>
        </w:rPr>
        <w:t>Знакомство</w:t>
      </w:r>
      <w:r>
        <w:rPr>
          <w:rFonts w:ascii="Times New Roman" w:hAnsi="Times New Roman" w:cs="Times New Roman"/>
          <w:sz w:val="28"/>
          <w:szCs w:val="28"/>
        </w:rPr>
        <w:t xml:space="preserve"> с творческой </w:t>
      </w:r>
      <w:proofErr w:type="gramStart"/>
      <w:r w:rsidRPr="00321D9B">
        <w:rPr>
          <w:rFonts w:ascii="Times New Roman" w:hAnsi="Times New Roman" w:cs="Times New Roman"/>
          <w:sz w:val="28"/>
          <w:szCs w:val="28"/>
        </w:rPr>
        <w:t>биографией  Анны</w:t>
      </w:r>
      <w:proofErr w:type="gramEnd"/>
      <w:r w:rsidRPr="00321D9B">
        <w:rPr>
          <w:rFonts w:ascii="Times New Roman" w:hAnsi="Times New Roman" w:cs="Times New Roman"/>
          <w:sz w:val="28"/>
          <w:szCs w:val="28"/>
        </w:rPr>
        <w:t xml:space="preserve"> Николаевны Корольковой- сказительнице земли Воронежской.</w:t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21D9B">
        <w:rPr>
          <w:rFonts w:ascii="Times New Roman" w:hAnsi="Times New Roman" w:cs="Times New Roman"/>
          <w:b/>
          <w:sz w:val="28"/>
          <w:szCs w:val="28"/>
        </w:rPr>
        <w:t>2.</w:t>
      </w:r>
      <w:r w:rsidRPr="00321D9B">
        <w:rPr>
          <w:rFonts w:ascii="Times New Roman" w:hAnsi="Times New Roman" w:cs="Times New Roman"/>
          <w:sz w:val="28"/>
          <w:szCs w:val="28"/>
        </w:rPr>
        <w:t xml:space="preserve"> Прослушивание аудиозаписи</w:t>
      </w:r>
      <w:r>
        <w:rPr>
          <w:rFonts w:ascii="Times New Roman" w:hAnsi="Times New Roman" w:cs="Times New Roman"/>
          <w:sz w:val="28"/>
          <w:szCs w:val="28"/>
        </w:rPr>
        <w:t xml:space="preserve"> сказки в исполнении А.Н. Королько</w:t>
      </w:r>
      <w:r w:rsidRPr="00321D9B">
        <w:rPr>
          <w:rFonts w:ascii="Times New Roman" w:hAnsi="Times New Roman" w:cs="Times New Roman"/>
          <w:sz w:val="28"/>
          <w:szCs w:val="28"/>
        </w:rPr>
        <w:t>вой.</w:t>
      </w:r>
      <w:r w:rsidRPr="00321D9B">
        <w:rPr>
          <w:rFonts w:ascii="Times New Roman" w:hAnsi="Times New Roman" w:cs="Times New Roman"/>
          <w:sz w:val="28"/>
          <w:szCs w:val="28"/>
        </w:rPr>
        <w:tab/>
      </w:r>
    </w:p>
    <w:p w:rsidR="009B0803" w:rsidRPr="00321D9B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321D9B">
        <w:rPr>
          <w:rFonts w:ascii="Times New Roman" w:hAnsi="Times New Roman" w:cs="Times New Roman"/>
          <w:b/>
          <w:sz w:val="28"/>
          <w:szCs w:val="28"/>
        </w:rPr>
        <w:t>3.</w:t>
      </w:r>
      <w:r w:rsidRPr="00321D9B">
        <w:rPr>
          <w:rFonts w:ascii="Times New Roman" w:hAnsi="Times New Roman" w:cs="Times New Roman"/>
          <w:sz w:val="28"/>
          <w:szCs w:val="28"/>
        </w:rPr>
        <w:t xml:space="preserve"> Театрализация сказки "Тер</w:t>
      </w:r>
      <w:r>
        <w:rPr>
          <w:rFonts w:ascii="Times New Roman" w:hAnsi="Times New Roman" w:cs="Times New Roman"/>
          <w:sz w:val="28"/>
          <w:szCs w:val="28"/>
        </w:rPr>
        <w:t>емок"</w:t>
      </w:r>
      <w:r w:rsidRPr="00321D9B">
        <w:rPr>
          <w:rFonts w:ascii="Times New Roman" w:hAnsi="Times New Roman" w:cs="Times New Roman"/>
          <w:sz w:val="28"/>
          <w:szCs w:val="28"/>
        </w:rPr>
        <w:t>.</w:t>
      </w:r>
    </w:p>
    <w:p w:rsidR="009B0803" w:rsidRPr="00321D9B" w:rsidRDefault="009B0803" w:rsidP="009B08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0803" w:rsidRDefault="009B0803" w:rsidP="009B08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0803" w:rsidRDefault="009B0803" w:rsidP="009B08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0803" w:rsidRDefault="009B0803" w:rsidP="009B080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B0803" w:rsidRDefault="009B0803" w:rsidP="009B080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B0803" w:rsidRPr="0087560E" w:rsidRDefault="009B0803" w:rsidP="009B080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60E">
        <w:rPr>
          <w:rFonts w:ascii="Times New Roman" w:hAnsi="Times New Roman" w:cs="Times New Roman"/>
          <w:b/>
          <w:sz w:val="28"/>
          <w:szCs w:val="28"/>
        </w:rPr>
        <w:t>1.</w:t>
      </w:r>
    </w:p>
    <w:p w:rsidR="009B0803" w:rsidRPr="00F1170F" w:rsidRDefault="009B0803" w:rsidP="009B080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AF9DA7F" wp14:editId="6E40152C">
            <wp:simplePos x="0" y="0"/>
            <wp:positionH relativeFrom="column">
              <wp:posOffset>3115310</wp:posOffset>
            </wp:positionH>
            <wp:positionV relativeFrom="paragraph">
              <wp:posOffset>3810</wp:posOffset>
            </wp:positionV>
            <wp:extent cx="3372485" cy="2350770"/>
            <wp:effectExtent l="19050" t="0" r="0" b="0"/>
            <wp:wrapThrough wrapText="bothSides">
              <wp:wrapPolygon edited="0">
                <wp:start x="-122" y="0"/>
                <wp:lineTo x="-122" y="21355"/>
                <wp:lineTo x="21596" y="21355"/>
                <wp:lineTo x="21596" y="0"/>
                <wp:lineTo x="-122" y="0"/>
              </wp:wrapPolygon>
            </wp:wrapThrough>
            <wp:docPr id="10" name="Рисунок 2" descr="http://pixelbrush.ru/uploads/posts/2013-08/1377936196_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://pixelbrush.ru/uploads/posts/2013-08/1377936196_0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235077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745D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3555365</wp:posOffset>
                </wp:positionH>
                <wp:positionV relativeFrom="paragraph">
                  <wp:posOffset>3175</wp:posOffset>
                </wp:positionV>
                <wp:extent cx="2576195" cy="1555115"/>
                <wp:effectExtent l="0" t="2540" r="0" b="4445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6195" cy="1555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0803" w:rsidRPr="00F51E20" w:rsidRDefault="009B0803" w:rsidP="009B08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F51E20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Сказки любят все на свете.</w:t>
                            </w:r>
                          </w:p>
                          <w:p w:rsidR="009B0803" w:rsidRPr="00F51E20" w:rsidRDefault="009B0803" w:rsidP="009B08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F51E20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Любят взрослые и дети.</w:t>
                            </w:r>
                          </w:p>
                          <w:p w:rsidR="009B0803" w:rsidRPr="00F51E20" w:rsidRDefault="009B0803" w:rsidP="009B08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 w:rsidRPr="00F51E20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Сказки учат нас добру и прилежному труду,</w:t>
                            </w:r>
                          </w:p>
                          <w:p w:rsidR="009B0803" w:rsidRPr="00F51E20" w:rsidRDefault="009B0803" w:rsidP="009B08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Г</w:t>
                            </w:r>
                            <w:r w:rsidRPr="00F51E20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оворят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,</w:t>
                            </w:r>
                            <w:r w:rsidRPr="00F51E20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 xml:space="preserve"> как надо жить,</w:t>
                            </w:r>
                          </w:p>
                          <w:p w:rsidR="009B0803" w:rsidRPr="00F51E20" w:rsidRDefault="009B0803" w:rsidP="009B080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Ч</w:t>
                            </w:r>
                            <w:r w:rsidRPr="00F51E20">
                              <w:rPr>
                                <w:rFonts w:ascii="Times New Roman" w:hAnsi="Times New Roman" w:cs="Times New Roman"/>
                                <w:color w:val="C00000"/>
                                <w:sz w:val="24"/>
                                <w:szCs w:val="24"/>
                              </w:rPr>
                              <w:t>тобы всем вокруг дружить.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279.95pt;margin-top:.25pt;width:202.85pt;height:122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CZezgIAAMA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" filled="f" stroked="f">
                <v:textbox>
                  <w:txbxContent>
                    <w:p w:rsidR="009B0803" w:rsidRPr="00F51E20" w:rsidRDefault="009B0803" w:rsidP="009B08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F51E20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Сказки любят все на свете.</w:t>
                      </w:r>
                    </w:p>
                    <w:p w:rsidR="009B0803" w:rsidRPr="00F51E20" w:rsidRDefault="009B0803" w:rsidP="009B08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F51E20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Любят взрослые и дети.</w:t>
                      </w:r>
                    </w:p>
                    <w:p w:rsidR="009B0803" w:rsidRPr="00F51E20" w:rsidRDefault="009B0803" w:rsidP="009B08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 w:rsidRPr="00F51E20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Сказки учат нас добру и прилежному труду,</w:t>
                      </w:r>
                    </w:p>
                    <w:p w:rsidR="009B0803" w:rsidRPr="00F51E20" w:rsidRDefault="009B0803" w:rsidP="009B08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Г</w:t>
                      </w:r>
                      <w:r w:rsidRPr="00F51E20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оворят</w:t>
                      </w:r>
                      <w: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,</w:t>
                      </w:r>
                      <w:r w:rsidRPr="00F51E20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 xml:space="preserve"> как надо жить,</w:t>
                      </w:r>
                    </w:p>
                    <w:p w:rsidR="009B0803" w:rsidRPr="00F51E20" w:rsidRDefault="009B0803" w:rsidP="009B080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Ч</w:t>
                      </w:r>
                      <w:r w:rsidRPr="00F51E20">
                        <w:rPr>
                          <w:rFonts w:ascii="Times New Roman" w:hAnsi="Times New Roman" w:cs="Times New Roman"/>
                          <w:color w:val="C00000"/>
                          <w:sz w:val="24"/>
                          <w:szCs w:val="24"/>
                        </w:rPr>
                        <w:t>тобы всем вокруг дружить.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взрослые, и дети с огромным удо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вольствием читают и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сказки. В 21 веке, как и много веков назад, из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сказок дети черпают множество знаний, учат нас храбрости и стойкости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различать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добро и зло.</w:t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ткуда же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узнаём сказки? Хотите узнать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– откуда берутся сказки?</w:t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2B792D6D" wp14:editId="62D06C90">
            <wp:simplePos x="0" y="0"/>
            <wp:positionH relativeFrom="column">
              <wp:posOffset>99695</wp:posOffset>
            </wp:positionH>
            <wp:positionV relativeFrom="paragraph">
              <wp:posOffset>86360</wp:posOffset>
            </wp:positionV>
            <wp:extent cx="1638300" cy="2545715"/>
            <wp:effectExtent l="190500" t="152400" r="171450" b="140335"/>
            <wp:wrapThrough wrapText="bothSides">
              <wp:wrapPolygon edited="0">
                <wp:start x="0" y="-1293"/>
                <wp:lineTo x="-1507" y="-808"/>
                <wp:lineTo x="-2512" y="162"/>
                <wp:lineTo x="-2009" y="21983"/>
                <wp:lineTo x="-251" y="22791"/>
                <wp:lineTo x="0" y="22791"/>
                <wp:lineTo x="21349" y="22791"/>
                <wp:lineTo x="21600" y="22791"/>
                <wp:lineTo x="23358" y="21983"/>
                <wp:lineTo x="23860" y="19558"/>
                <wp:lineTo x="23860" y="485"/>
                <wp:lineTo x="22605" y="-970"/>
                <wp:lineTo x="21349" y="-1293"/>
                <wp:lineTo x="0" y="-1293"/>
              </wp:wrapPolygon>
            </wp:wrapThrough>
            <wp:docPr id="12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25457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745D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№3.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я познакомлю вас с замечательным человеком, жительницей Воронежа, русской сказительницей Анной Николаевной Корольковой. И в конце нашей встречи вы сможете сами ответить на этот вопрос</w:t>
      </w:r>
      <w:r w:rsidRPr="003759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37599D">
        <w:rPr>
          <w:rFonts w:ascii="Times New Roman" w:hAnsi="Times New Roman" w:cs="Times New Roman"/>
          <w:noProof/>
          <w:sz w:val="28"/>
          <w:szCs w:val="28"/>
        </w:rPr>
        <w:t xml:space="preserve">  (на фото А.Н.Королькова)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0803" w:rsidRPr="00745DCC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745D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Слайд №4. </w:t>
      </w:r>
      <w:r w:rsidRPr="00745DCC">
        <w:rPr>
          <w:rFonts w:ascii="Times New Roman" w:hAnsi="Times New Roman" w:cs="Times New Roman"/>
          <w:b/>
          <w:i/>
          <w:sz w:val="28"/>
          <w:szCs w:val="28"/>
        </w:rPr>
        <w:t>Звук</w:t>
      </w:r>
      <w:r w:rsidRPr="00745DCC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№1.</w:t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Анна Николаевна </w:t>
      </w:r>
      <w:proofErr w:type="spellStart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Королькова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родилась 125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 назад 15 февраля 1892 года в Воронежской губернии, селе Старая Тойда, в семье крестьянина — бедняка. Старая Тойда издавна слави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лась своими песнями, сказками. Любили петь и рассказывать и в семье Глазковых. Славу сказочницы и песенницы завоевала ее бабушка Мария </w:t>
      </w:r>
      <w:proofErr w:type="spellStart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Потапьевна</w:t>
      </w:r>
      <w:proofErr w:type="spellEnd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без нее ни одна свадьба в селе не обходилась. Много песен, загадок, прибауток знал дед Устин Сергеевич, кото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softHyphen/>
        <w:t xml:space="preserve">рый осиротел в 6 лет, стал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детстве поводырем у слепого певца, исполнявшего духовные стихи и песни, за это им подавали на житье. От него она услышала первые сказки.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599D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1624965</wp:posOffset>
            </wp:positionH>
            <wp:positionV relativeFrom="paragraph">
              <wp:posOffset>147955</wp:posOffset>
            </wp:positionV>
            <wp:extent cx="4266565" cy="1623695"/>
            <wp:effectExtent l="0" t="0" r="635" b="0"/>
            <wp:wrapThrough wrapText="bothSides">
              <wp:wrapPolygon edited="0">
                <wp:start x="0" y="0"/>
                <wp:lineTo x="0" y="21287"/>
                <wp:lineTo x="21507" y="21287"/>
                <wp:lineTo x="21507" y="0"/>
                <wp:lineTo x="0" y="0"/>
              </wp:wrapPolygon>
            </wp:wrapThrough>
            <wp:docPr id="13" name="Рисунок 5" descr="http://mamhappy.ru/wp-content/uploads/2014/03/mamhappy.ru_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http://mamhappy.ru/wp-content/uploads/2014/03/mamhappy.ru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6565" cy="162369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68480" behindDoc="0" locked="0" layoutInCell="1" allowOverlap="1" wp14:anchorId="1842DA70" wp14:editId="57C2ACBD">
            <wp:simplePos x="0" y="0"/>
            <wp:positionH relativeFrom="column">
              <wp:posOffset>4439285</wp:posOffset>
            </wp:positionH>
            <wp:positionV relativeFrom="paragraph">
              <wp:posOffset>11430</wp:posOffset>
            </wp:positionV>
            <wp:extent cx="1995170" cy="2732405"/>
            <wp:effectExtent l="133350" t="133350" r="119380" b="106045"/>
            <wp:wrapThrough wrapText="bothSides">
              <wp:wrapPolygon edited="0">
                <wp:start x="412" y="-1054"/>
                <wp:lineTo x="-1444" y="-753"/>
                <wp:lineTo x="-1237" y="21083"/>
                <wp:lineTo x="206" y="22137"/>
                <wp:lineTo x="412" y="22438"/>
                <wp:lineTo x="21036" y="22438"/>
                <wp:lineTo x="21243" y="22137"/>
                <wp:lineTo x="22686" y="21083"/>
                <wp:lineTo x="22892" y="1657"/>
                <wp:lineTo x="21243" y="-602"/>
                <wp:lineTo x="21036" y="-1054"/>
                <wp:lineTo x="412" y="-1054"/>
              </wp:wrapPolygon>
            </wp:wrapThrough>
            <wp:docPr id="14" name="Рисунок 6" descr="http://i064.radikal.ru/1211/e2/dc207e665927t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 descr="http://i064.radikal.ru/1211/e2/dc207e665927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5170" cy="2732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  <a:softEdge rad="63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№5.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8 лет Анну Николаевну отдали в няньки в крестьянский дом, домашние этого дома не жаловали малолетнюю няню, и только старый крестьянин ее жалел и звал на пчельник, где рассказывал ей свои сказки про ковер-самолет, про колдунью и другие.</w:t>
      </w:r>
    </w:p>
    <w:p w:rsidR="009B0803" w:rsidRDefault="009B0803" w:rsidP="009B0803">
      <w:pPr>
        <w:spacing w:after="0" w:line="240" w:lineRule="auto"/>
        <w:jc w:val="both"/>
        <w:rPr>
          <w:noProof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Аннушка легко запоминала сказки, песни, пословицы, поговорки, частушки, былины про славных богатырей, защищающих древнюю Русь от недругов.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Уже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ребенком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она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работала в поле, а когда вс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 садились отдыхать, Аннушка снова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рассказывала сказки.</w:t>
      </w:r>
      <w:r w:rsidRPr="0037599D">
        <w:rPr>
          <w:noProof/>
        </w:rPr>
        <w:t xml:space="preserve"> 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6269B563" wp14:editId="0C6071EE">
            <wp:simplePos x="0" y="0"/>
            <wp:positionH relativeFrom="column">
              <wp:posOffset>-132625</wp:posOffset>
            </wp:positionH>
            <wp:positionV relativeFrom="paragraph">
              <wp:posOffset>209460</wp:posOffset>
            </wp:positionV>
            <wp:extent cx="3091815" cy="2512060"/>
            <wp:effectExtent l="0" t="0" r="0" b="0"/>
            <wp:wrapThrough wrapText="bothSides">
              <wp:wrapPolygon edited="0">
                <wp:start x="133" y="0"/>
                <wp:lineTo x="0" y="164"/>
                <wp:lineTo x="0" y="21130"/>
                <wp:lineTo x="133" y="21458"/>
                <wp:lineTo x="21294" y="21458"/>
                <wp:lineTo x="21427" y="21130"/>
                <wp:lineTo x="21427" y="164"/>
                <wp:lineTo x="21294" y="0"/>
                <wp:lineTo x="133" y="0"/>
              </wp:wrapPolygon>
            </wp:wrapThrough>
            <wp:docPr id="16" name="Рисунок 8" descr="http://ruvera.ru/data/img/content/1425129222.7208kulikov_28_02_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://ruvera.ru/data/img/content/1425129222.7208kulikov_28_02_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815" cy="25120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63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№6.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Сельские обычаи были строгие. Невест замуж выдавали по воле родителей. В 21 год ее выдали замуж.  Земли было мало, детей кормить было нечем. И жили трудно: не хватало еды, одежды,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мыла. Пережили сильный голод из-за неурожая, ели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даже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кору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деревьев, траву.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Анна Николаевна вышивала и шила наряды невестам на свадьбы, так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смогла выжить.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№7.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В 1933 году с мужем переехали в Воронеж, к этому времени у нее уже было 6 детей. Муж работал на заводе, а она была домохозяйкой. Можно было бы спокойно заниматься домашним хозяйством — семья большая, всех накормить, обстирать, обшить! Но Анна Николаевна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стала работать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детском саду,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где часто рассказывала детям сказки.</w:t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 wp14:anchorId="6AFF7E91" wp14:editId="66A768F9">
            <wp:simplePos x="0" y="0"/>
            <wp:positionH relativeFrom="column">
              <wp:posOffset>3685540</wp:posOffset>
            </wp:positionH>
            <wp:positionV relativeFrom="paragraph">
              <wp:posOffset>304165</wp:posOffset>
            </wp:positionV>
            <wp:extent cx="2861945" cy="2576830"/>
            <wp:effectExtent l="19050" t="0" r="0" b="0"/>
            <wp:wrapThrough wrapText="bothSides">
              <wp:wrapPolygon edited="0">
                <wp:start x="144" y="0"/>
                <wp:lineTo x="-144" y="2555"/>
                <wp:lineTo x="0" y="21398"/>
                <wp:lineTo x="144" y="21398"/>
                <wp:lineTo x="21279" y="21398"/>
                <wp:lineTo x="21423" y="21398"/>
                <wp:lineTo x="21566" y="20759"/>
                <wp:lineTo x="21566" y="319"/>
                <wp:lineTo x="21279" y="0"/>
                <wp:lineTo x="144" y="0"/>
              </wp:wrapPolygon>
            </wp:wrapThrough>
            <wp:docPr id="17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17" t="25901" r="27456" b="23193"/>
                    <a:stretch/>
                  </pic:blipFill>
                  <pic:spPr>
                    <a:xfrm>
                      <a:off x="0" y="0"/>
                      <a:ext cx="2861945" cy="2576830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anchor>
        </w:drawing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Слайд №8.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соседками из родного села из Тойды, которые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тоже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жили в Воронеже, и со своими </w:t>
      </w:r>
      <w:proofErr w:type="spellStart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дочерьми</w:t>
      </w:r>
      <w:proofErr w:type="spellEnd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стали вместе собираться, петь песни, так Анна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Николаевна организовала хор. С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остоял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 25 человек. Вскоре по городу пошел слух, что по вечерам при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заводе имени Кирова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gramStart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женщины  устраивают</w:t>
      </w:r>
      <w:proofErr w:type="gramEnd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концерты» и на репетиции потянулись толпы зрителей. А 8 марта 1938 года в клубе состоялся первый настоящий концерт хора. 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№9.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дни величайших сражений Великой о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течественной войны  в минуты затишья звучала песня. Раненым Анна Николаевна рассказывала сказки, солдатам становилось </w:t>
      </w:r>
      <w:proofErr w:type="gramStart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легче</w:t>
      </w:r>
      <w:proofErr w:type="gramEnd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они быстрее поправлялись. В трудные военные годы А.Н. </w:t>
      </w:r>
      <w:proofErr w:type="spellStart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Королькова</w:t>
      </w:r>
      <w:proofErr w:type="spellEnd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всеми своими силами, всей душой старалась поддержать в людях веру в</w:t>
      </w:r>
      <w:r w:rsidRPr="00A95455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победу.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 Анны Николаевны, техник бронетанковых частей, погиб на фронте.</w:t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1552" behindDoc="0" locked="0" layoutInCell="1" allowOverlap="1" wp14:anchorId="3F7312AA" wp14:editId="3C9FE76A">
            <wp:simplePos x="0" y="0"/>
            <wp:positionH relativeFrom="column">
              <wp:posOffset>-21590</wp:posOffset>
            </wp:positionH>
            <wp:positionV relativeFrom="paragraph">
              <wp:posOffset>1249680</wp:posOffset>
            </wp:positionV>
            <wp:extent cx="1393825" cy="2006600"/>
            <wp:effectExtent l="19050" t="0" r="0" b="0"/>
            <wp:wrapThrough wrapText="bothSides">
              <wp:wrapPolygon edited="0">
                <wp:start x="-295" y="0"/>
                <wp:lineTo x="-295" y="21327"/>
                <wp:lineTo x="21551" y="21327"/>
                <wp:lineTo x="21551" y="0"/>
                <wp:lineTo x="-295" y="0"/>
              </wp:wrapPolygon>
            </wp:wrapThrough>
            <wp:docPr id="18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3" r="2414"/>
                    <a:stretch/>
                  </pic:blipFill>
                  <pic:spPr>
                    <a:xfrm>
                      <a:off x="0" y="0"/>
                      <a:ext cx="1393825" cy="2006600"/>
                    </a:xfrm>
                    <a:prstGeom prst="rect">
                      <a:avLst/>
                    </a:prstGeom>
                    <a:effectLst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№10.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proofErr w:type="gramStart"/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 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Еще до Великой отечественной войны бережно собранные  Анной Николаевной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сказки и частушки появляются в фольклорных сборниках, а в 1941 году выходит первый сборник ее сказок.</w:t>
      </w:r>
      <w:r w:rsidRPr="0087560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Ее книги читали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даже в Германии и Японии. Сказки, пословиц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ы, поговорки, рассказанные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А.Н.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Корольковой</w:t>
      </w:r>
      <w:proofErr w:type="spellEnd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охотно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печатают в книгах журналах.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5D7D9750" wp14:editId="3622AEAE">
            <wp:simplePos x="0" y="0"/>
            <wp:positionH relativeFrom="column">
              <wp:posOffset>1671955</wp:posOffset>
            </wp:positionH>
            <wp:positionV relativeFrom="paragraph">
              <wp:posOffset>227330</wp:posOffset>
            </wp:positionV>
            <wp:extent cx="1453515" cy="1825625"/>
            <wp:effectExtent l="171450" t="133350" r="356235" b="307975"/>
            <wp:wrapThrough wrapText="bothSides">
              <wp:wrapPolygon edited="0">
                <wp:start x="3114" y="-1578"/>
                <wp:lineTo x="849" y="-1352"/>
                <wp:lineTo x="-2548" y="676"/>
                <wp:lineTo x="-1699" y="23666"/>
                <wp:lineTo x="1415" y="25244"/>
                <wp:lineTo x="2265" y="25244"/>
                <wp:lineTo x="21798" y="25244"/>
                <wp:lineTo x="22931" y="25244"/>
                <wp:lineTo x="25761" y="24117"/>
                <wp:lineTo x="25761" y="23666"/>
                <wp:lineTo x="26611" y="20285"/>
                <wp:lineTo x="26611" y="2029"/>
                <wp:lineTo x="26894" y="676"/>
                <wp:lineTo x="23497" y="-1352"/>
                <wp:lineTo x="20949" y="-1578"/>
                <wp:lineTo x="3114" y="-1578"/>
              </wp:wrapPolygon>
            </wp:wrapThrough>
            <wp:docPr id="20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3515" cy="1825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127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6B942226" wp14:editId="2CEEFCF3">
            <wp:simplePos x="0" y="0"/>
            <wp:positionH relativeFrom="column">
              <wp:posOffset>3467100</wp:posOffset>
            </wp:positionH>
            <wp:positionV relativeFrom="paragraph">
              <wp:posOffset>224790</wp:posOffset>
            </wp:positionV>
            <wp:extent cx="1358265" cy="1799590"/>
            <wp:effectExtent l="171450" t="133350" r="356235" b="295910"/>
            <wp:wrapThrough wrapText="bothSides">
              <wp:wrapPolygon edited="0">
                <wp:start x="3332" y="-1601"/>
                <wp:lineTo x="909" y="-1372"/>
                <wp:lineTo x="-2727" y="686"/>
                <wp:lineTo x="-2727" y="20350"/>
                <wp:lineTo x="-1515" y="24008"/>
                <wp:lineTo x="1818" y="25152"/>
                <wp:lineTo x="2424" y="25152"/>
                <wp:lineTo x="21812" y="25152"/>
                <wp:lineTo x="22721" y="25152"/>
                <wp:lineTo x="25447" y="24237"/>
                <wp:lineTo x="25447" y="24008"/>
                <wp:lineTo x="25750" y="24008"/>
                <wp:lineTo x="26962" y="20807"/>
                <wp:lineTo x="26962" y="2058"/>
                <wp:lineTo x="27265" y="686"/>
                <wp:lineTo x="23630" y="-1372"/>
                <wp:lineTo x="20903" y="-1601"/>
                <wp:lineTo x="3332" y="-1601"/>
              </wp:wrapPolygon>
            </wp:wrapThrough>
            <wp:docPr id="21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8265" cy="17995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12700"/>
                    </a:effectLst>
                  </pic:spPr>
                </pic:pic>
              </a:graphicData>
            </a:graphic>
          </wp:anchor>
        </w:drawing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676AB48A" wp14:editId="039D102B">
            <wp:simplePos x="0" y="0"/>
            <wp:positionH relativeFrom="column">
              <wp:posOffset>3690620</wp:posOffset>
            </wp:positionH>
            <wp:positionV relativeFrom="paragraph">
              <wp:posOffset>74930</wp:posOffset>
            </wp:positionV>
            <wp:extent cx="1265555" cy="1838325"/>
            <wp:effectExtent l="171450" t="133350" r="353695" b="314325"/>
            <wp:wrapThrough wrapText="bothSides">
              <wp:wrapPolygon edited="0">
                <wp:start x="3577" y="-1567"/>
                <wp:lineTo x="975" y="-1343"/>
                <wp:lineTo x="-2926" y="672"/>
                <wp:lineTo x="-1951" y="23503"/>
                <wp:lineTo x="1626" y="25293"/>
                <wp:lineTo x="2601" y="25293"/>
                <wp:lineTo x="21784" y="25293"/>
                <wp:lineTo x="23085" y="25293"/>
                <wp:lineTo x="26336" y="23950"/>
                <wp:lineTo x="26336" y="23503"/>
                <wp:lineTo x="26661" y="23503"/>
                <wp:lineTo x="27312" y="20369"/>
                <wp:lineTo x="27312" y="2015"/>
                <wp:lineTo x="27637" y="672"/>
                <wp:lineTo x="23735" y="-1343"/>
                <wp:lineTo x="20809" y="-1567"/>
                <wp:lineTo x="3577" y="-1567"/>
              </wp:wrapPolygon>
            </wp:wrapThrough>
            <wp:docPr id="19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5555" cy="1838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12700"/>
                    </a:effectLst>
                  </pic:spPr>
                </pic:pic>
              </a:graphicData>
            </a:graphic>
          </wp:anchor>
        </w:drawing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9B0803" w:rsidRPr="0087560E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</w:t>
      </w:r>
      <w:r w:rsidRPr="008756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</w:t>
      </w:r>
    </w:p>
    <w:p w:rsidR="009B0803" w:rsidRPr="001F435E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ab/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Слайд №11.  </w:t>
      </w:r>
      <w:r w:rsidRPr="0037599D">
        <w:rPr>
          <w:rFonts w:ascii="Times New Roman" w:hAnsi="Times New Roman" w:cs="Times New Roman"/>
          <w:b/>
          <w:i/>
          <w:sz w:val="28"/>
          <w:szCs w:val="28"/>
        </w:rPr>
        <w:t>Звук</w:t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№3.  </w:t>
      </w:r>
      <w:r w:rsidRPr="001F435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(Прослушивание сказки про петуха в исполнении </w:t>
      </w:r>
      <w:proofErr w:type="spellStart"/>
      <w:r w:rsidRPr="001F435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А.Н.Корольковой</w:t>
      </w:r>
      <w:proofErr w:type="spellEnd"/>
      <w:r w:rsidRPr="001F435E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Сегодня у нас с вами есть возможность прослушать аудиозапись сказки в исполнении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А.Н.Корольковой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Уникальный голос и незабываемый колорит не оставит равнодушным даже самого искушенного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слушателя.</w:t>
      </w:r>
      <w:r w:rsidRPr="008E4A4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 wp14:anchorId="3B81E2AA" wp14:editId="00E17192">
            <wp:extent cx="5656217" cy="3174275"/>
            <wp:effectExtent l="0" t="0" r="0" b="0"/>
            <wp:docPr id="22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80663" cy="3187994"/>
                    </a:xfrm>
                    <a:prstGeom prst="rect">
                      <a:avLst/>
                    </a:prstGeom>
                    <a:effectLst>
                      <a:softEdge rad="31750"/>
                    </a:effectLst>
                  </pic:spPr>
                </pic:pic>
              </a:graphicData>
            </a:graphic>
          </wp:inline>
        </w:drawing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№12.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тарость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Анна Николаевны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счастливой. Дочери, с которыми она жила, свято соблюдали христианскую заповедь – почтение родителей.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Умерла Анна Николаевна </w:t>
      </w:r>
      <w:proofErr w:type="spellStart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Королькова</w:t>
      </w:r>
      <w:proofErr w:type="spellEnd"/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12 января 1984 года, в возрасте почти 92-х лет.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5648" behindDoc="0" locked="0" layoutInCell="1" allowOverlap="1" wp14:anchorId="63CEB166" wp14:editId="0B787B36">
            <wp:simplePos x="0" y="0"/>
            <wp:positionH relativeFrom="column">
              <wp:posOffset>3787775</wp:posOffset>
            </wp:positionH>
            <wp:positionV relativeFrom="paragraph">
              <wp:posOffset>198120</wp:posOffset>
            </wp:positionV>
            <wp:extent cx="2734945" cy="4418330"/>
            <wp:effectExtent l="114300" t="76200" r="313055" b="248920"/>
            <wp:wrapThrough wrapText="bothSides">
              <wp:wrapPolygon edited="0">
                <wp:start x="1354" y="-373"/>
                <wp:lineTo x="451" y="-279"/>
                <wp:lineTo x="-903" y="652"/>
                <wp:lineTo x="-602" y="21979"/>
                <wp:lineTo x="903" y="22817"/>
                <wp:lineTo x="1354" y="22817"/>
                <wp:lineTo x="21665" y="22817"/>
                <wp:lineTo x="22117" y="22817"/>
                <wp:lineTo x="23621" y="22165"/>
                <wp:lineTo x="23621" y="21979"/>
                <wp:lineTo x="23922" y="20582"/>
                <wp:lineTo x="23922" y="1118"/>
                <wp:lineTo x="24072" y="745"/>
                <wp:lineTo x="22417" y="-279"/>
                <wp:lineTo x="21665" y="-373"/>
                <wp:lineTo x="1354" y="-373"/>
              </wp:wrapPolygon>
            </wp:wrapThrough>
            <wp:docPr id="23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2" t="2530" r="7586" b="3697"/>
                    <a:stretch/>
                  </pic:blipFill>
                  <pic:spPr>
                    <a:xfrm>
                      <a:off x="0" y="0"/>
                      <a:ext cx="2734945" cy="4418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  <a:softEdge rad="63500"/>
                    </a:effectLst>
                  </pic:spPr>
                </pic:pic>
              </a:graphicData>
            </a:graphic>
          </wp:anchor>
        </w:drawing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№13.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9545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Педагог: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-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день ее 100-летия, на стене дома №12 по Ленинскому проспекту, где она жила, установлена мемориальная доска.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Центральная улица села Старая Тойда теперь называется ее именем.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Ее имя носит воронежская библиотека семейного чтения № 39.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Недавно в ее честь появилась улица и в городе Воронеже.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Благодаря этой простой женщине из воронежского села удалось сохранить многие жемчужины устного народного творчества.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Своей работой Анна Николаевна доказала, что сказочник, конечно же творец, а не только хранитель сказки, сказка для нее – средство самовыражения, которое стало частью отечественной культуры.</w:t>
      </w:r>
    </w:p>
    <w:p w:rsidR="009B08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сегодня, благодаря прекрасной сказительнице Анне Николаевне Корольковой, русская сказка жива!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B0803" w:rsidRPr="0087560E" w:rsidRDefault="009B0803" w:rsidP="009B0803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                                                </w:t>
      </w:r>
      <w:r w:rsidRPr="0087560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3.</w:t>
      </w:r>
    </w:p>
    <w:p w:rsidR="009B0803" w:rsidRPr="00227903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37599D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Слайд №14.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A954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E5D6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Театрализация сказки "Теремок"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2279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</w:t>
      </w:r>
      <w:r w:rsidRPr="0022790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Приложени№1,2</w:t>
      </w:r>
      <w:r w:rsidRPr="0022790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9B0803" w:rsidRPr="001F435E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86CD0">
        <w:rPr>
          <w:rFonts w:ascii="Times New Roman" w:hAnsi="Times New Roman" w:cs="Times New Roman"/>
          <w:b/>
          <w:i/>
          <w:sz w:val="28"/>
          <w:szCs w:val="28"/>
        </w:rPr>
        <w:t>Педагог:</w:t>
      </w:r>
      <w:r>
        <w:rPr>
          <w:rFonts w:ascii="Times New Roman" w:hAnsi="Times New Roman" w:cs="Times New Roman"/>
          <w:sz w:val="28"/>
          <w:szCs w:val="28"/>
        </w:rPr>
        <w:t xml:space="preserve"> -Хотите тоже не</w:t>
      </w:r>
      <w:r w:rsidRPr="00A95455">
        <w:rPr>
          <w:rFonts w:ascii="Times New Roman" w:hAnsi="Times New Roman" w:cs="Times New Roman"/>
          <w:sz w:val="28"/>
          <w:szCs w:val="28"/>
        </w:rPr>
        <w:t>надолго</w:t>
      </w:r>
      <w:r>
        <w:rPr>
          <w:rFonts w:ascii="Times New Roman" w:hAnsi="Times New Roman" w:cs="Times New Roman"/>
          <w:sz w:val="28"/>
          <w:szCs w:val="28"/>
        </w:rPr>
        <w:t xml:space="preserve"> стать сказочниками </w:t>
      </w:r>
      <w:r w:rsidRPr="00A95455">
        <w:rPr>
          <w:rFonts w:ascii="Times New Roman" w:hAnsi="Times New Roman" w:cs="Times New Roman"/>
          <w:sz w:val="28"/>
          <w:szCs w:val="28"/>
        </w:rPr>
        <w:t xml:space="preserve">и создать </w:t>
      </w:r>
      <w:r>
        <w:rPr>
          <w:rFonts w:ascii="Times New Roman" w:hAnsi="Times New Roman" w:cs="Times New Roman"/>
          <w:sz w:val="28"/>
          <w:szCs w:val="28"/>
        </w:rPr>
        <w:t>настоящий</w:t>
      </w:r>
      <w:r w:rsidRPr="00A95455">
        <w:rPr>
          <w:rFonts w:ascii="Times New Roman" w:hAnsi="Times New Roman" w:cs="Times New Roman"/>
          <w:sz w:val="28"/>
          <w:szCs w:val="28"/>
        </w:rPr>
        <w:t xml:space="preserve"> спектакль? Одна из самых любимых наших сказок</w:t>
      </w:r>
      <w:r>
        <w:rPr>
          <w:rFonts w:ascii="Times New Roman" w:hAnsi="Times New Roman" w:cs="Times New Roman"/>
          <w:sz w:val="28"/>
          <w:szCs w:val="28"/>
        </w:rPr>
        <w:t>, в том числе и рассказанных Анной Николаевной,</w:t>
      </w:r>
      <w:r w:rsidRPr="00A95455">
        <w:rPr>
          <w:rFonts w:ascii="Times New Roman" w:hAnsi="Times New Roman" w:cs="Times New Roman"/>
          <w:sz w:val="28"/>
          <w:szCs w:val="28"/>
        </w:rPr>
        <w:t xml:space="preserve"> это сказка «Теремок»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54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Приглашаю вас стать актёрами, проявить свои творческие способности и артистизм </w:t>
      </w:r>
      <w:r w:rsidRPr="001F435E">
        <w:rPr>
          <w:rFonts w:ascii="Times New Roman" w:hAnsi="Times New Roman" w:cs="Times New Roman"/>
          <w:i/>
          <w:sz w:val="28"/>
          <w:szCs w:val="28"/>
        </w:rPr>
        <w:t>(дети надевают маски персонажей, педагог читает слова автора).</w:t>
      </w:r>
      <w:r w:rsidRPr="001F435E">
        <w:rPr>
          <w:i/>
          <w:noProof/>
        </w:rPr>
        <w:t xml:space="preserve"> </w:t>
      </w:r>
    </w:p>
    <w:p w:rsidR="009B0803" w:rsidRPr="00A95455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281B8DCD" wp14:editId="441BBA61">
            <wp:simplePos x="0" y="0"/>
            <wp:positionH relativeFrom="column">
              <wp:posOffset>1257935</wp:posOffset>
            </wp:positionH>
            <wp:positionV relativeFrom="paragraph">
              <wp:posOffset>8890</wp:posOffset>
            </wp:positionV>
            <wp:extent cx="3564255" cy="2362835"/>
            <wp:effectExtent l="19050" t="0" r="0" b="0"/>
            <wp:wrapThrough wrapText="bothSides">
              <wp:wrapPolygon edited="0">
                <wp:start x="-115" y="0"/>
                <wp:lineTo x="-115" y="21420"/>
                <wp:lineTo x="21588" y="21420"/>
                <wp:lineTo x="21588" y="0"/>
                <wp:lineTo x="-115" y="0"/>
              </wp:wrapPolygon>
            </wp:wrapThrough>
            <wp:docPr id="24" name="Рисунок 16" descr="http://userscontent2.emaze.com/images/1f22830b-bb6c-4ae8-b8ba-ef7b0b393291/635392728720921491_f50052677023c04d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userscontent2.emaze.com/images/1f22830b-bb6c-4ae8-b8ba-ef7b0b393291/635392728720921491_f50052677023c04d3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4255" cy="2362835"/>
                    </a:xfrm>
                    <a:prstGeom prst="rect">
                      <a:avLst/>
                    </a:prstGeom>
                    <a:noFill/>
                    <a:effectLst>
                      <a:softEdge rad="3175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803" w:rsidRPr="00856F61" w:rsidRDefault="009B0803" w:rsidP="009B08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56F61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4DC8">
        <w:rPr>
          <w:rFonts w:ascii="Times New Roman" w:hAnsi="Times New Roman" w:cs="Times New Roman"/>
          <w:sz w:val="28"/>
          <w:szCs w:val="28"/>
        </w:rPr>
        <w:t>       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94DC8">
        <w:rPr>
          <w:rFonts w:ascii="Times New Roman" w:hAnsi="Times New Roman" w:cs="Times New Roman"/>
          <w:sz w:val="28"/>
          <w:szCs w:val="28"/>
        </w:rPr>
        <w:t xml:space="preserve"> Анна: за веком - век. – Воронеж: Центр. Чернозем. кн. изд</w:t>
      </w:r>
      <w:r>
        <w:rPr>
          <w:rFonts w:ascii="Times New Roman" w:hAnsi="Times New Roman" w:cs="Times New Roman"/>
          <w:sz w:val="28"/>
          <w:szCs w:val="28"/>
        </w:rPr>
        <w:t>-во, 1998. – С.450-452.</w:t>
      </w:r>
      <w:r>
        <w:rPr>
          <w:rFonts w:ascii="Times New Roman" w:hAnsi="Times New Roman" w:cs="Times New Roman"/>
          <w:sz w:val="28"/>
          <w:szCs w:val="28"/>
        </w:rPr>
        <w:br/>
        <w:t xml:space="preserve">       2. </w:t>
      </w:r>
      <w:proofErr w:type="spellStart"/>
      <w:r w:rsidRPr="00594DC8">
        <w:rPr>
          <w:rFonts w:ascii="Times New Roman" w:hAnsi="Times New Roman" w:cs="Times New Roman"/>
          <w:sz w:val="28"/>
          <w:szCs w:val="28"/>
        </w:rPr>
        <w:t>Ласунский</w:t>
      </w:r>
      <w:proofErr w:type="spellEnd"/>
      <w:r w:rsidRPr="00594DC8">
        <w:rPr>
          <w:rFonts w:ascii="Times New Roman" w:hAnsi="Times New Roman" w:cs="Times New Roman"/>
          <w:sz w:val="28"/>
          <w:szCs w:val="28"/>
        </w:rPr>
        <w:t xml:space="preserve"> О.Г. Литературная прогулка по Воронежу / </w:t>
      </w:r>
      <w:proofErr w:type="spellStart"/>
      <w:r w:rsidRPr="00594DC8">
        <w:rPr>
          <w:rFonts w:ascii="Times New Roman" w:hAnsi="Times New Roman" w:cs="Times New Roman"/>
          <w:sz w:val="28"/>
          <w:szCs w:val="28"/>
        </w:rPr>
        <w:t>О.Г.Ласунский</w:t>
      </w:r>
      <w:proofErr w:type="spellEnd"/>
      <w:r w:rsidRPr="00594DC8">
        <w:rPr>
          <w:rFonts w:ascii="Times New Roman" w:hAnsi="Times New Roman" w:cs="Times New Roman"/>
          <w:sz w:val="28"/>
          <w:szCs w:val="28"/>
        </w:rPr>
        <w:t xml:space="preserve">. – Воронеж: Центр. – Чернозем. кн. </w:t>
      </w:r>
      <w:r>
        <w:rPr>
          <w:rFonts w:ascii="Times New Roman" w:hAnsi="Times New Roman" w:cs="Times New Roman"/>
          <w:sz w:val="28"/>
          <w:szCs w:val="28"/>
        </w:rPr>
        <w:t xml:space="preserve">изд-во, </w:t>
      </w:r>
      <w:proofErr w:type="gramStart"/>
      <w:r>
        <w:rPr>
          <w:rFonts w:ascii="Times New Roman" w:hAnsi="Times New Roman" w:cs="Times New Roman"/>
          <w:sz w:val="28"/>
          <w:szCs w:val="28"/>
        </w:rPr>
        <w:t>1985.-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С. 154.</w:t>
      </w:r>
      <w:r>
        <w:rPr>
          <w:rFonts w:ascii="Times New Roman" w:hAnsi="Times New Roman" w:cs="Times New Roman"/>
          <w:sz w:val="28"/>
          <w:szCs w:val="28"/>
        </w:rPr>
        <w:br/>
        <w:t xml:space="preserve">       3. </w:t>
      </w:r>
      <w:r w:rsidRPr="00594DC8">
        <w:rPr>
          <w:rFonts w:ascii="Times New Roman" w:hAnsi="Times New Roman" w:cs="Times New Roman"/>
          <w:sz w:val="28"/>
          <w:szCs w:val="28"/>
        </w:rPr>
        <w:t>Легенды Воронежа. Фотоальбом. – Воронеж, 1999.</w:t>
      </w:r>
    </w:p>
    <w:p w:rsidR="009B0803" w:rsidRDefault="009B0803" w:rsidP="009B0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B0803" w:rsidRPr="00297EDC" w:rsidRDefault="009B0803" w:rsidP="009B080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</w:t>
      </w:r>
      <w:r w:rsidRPr="001D561A">
        <w:rPr>
          <w:rFonts w:ascii="Times New Roman" w:hAnsi="Times New Roman" w:cs="Times New Roman"/>
          <w:b/>
          <w:i/>
          <w:sz w:val="28"/>
          <w:szCs w:val="28"/>
        </w:rPr>
        <w:t>Приложение 1</w:t>
      </w:r>
    </w:p>
    <w:p w:rsidR="009B0803" w:rsidRPr="001D561A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1D561A">
        <w:rPr>
          <w:rFonts w:ascii="Times New Roman" w:hAnsi="Times New Roman" w:cs="Times New Roman"/>
          <w:b/>
          <w:sz w:val="28"/>
          <w:szCs w:val="28"/>
        </w:rPr>
        <w:t>Текст сказки "Теремок":</w:t>
      </w:r>
    </w:p>
    <w:p w:rsidR="009B0803" w:rsidRPr="001D561A" w:rsidRDefault="009B0803" w:rsidP="009B080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803" w:rsidRPr="00015FB1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t xml:space="preserve">Стоит в поле теремок. Бежит мимо мышка-норушка. Увидела теремок, остановилась и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спрашивает: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Теремок-теремок! Кто в тереме живет?</w:t>
      </w:r>
    </w:p>
    <w:p w:rsidR="009B0803" w:rsidRPr="00015FB1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t xml:space="preserve">Никто не отзывается. Вот она и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вошла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и стала жить в теремке. Прискакала лягушка-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квакушка: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Теремок-теремок! Кто в</w:t>
      </w:r>
      <w:r w:rsidRPr="00015FB1">
        <w:rPr>
          <w:rFonts w:ascii="Times New Roman" w:hAnsi="Times New Roman" w:cs="Times New Roman"/>
          <w:sz w:val="28"/>
          <w:szCs w:val="28"/>
        </w:rPr>
        <w:br/>
        <w:t xml:space="preserve">тереме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живет?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Я, мышка-норушка, а ты кто?</w:t>
      </w:r>
      <w:r w:rsidRPr="00015FB1">
        <w:rPr>
          <w:rFonts w:ascii="Times New Roman" w:hAnsi="Times New Roman" w:cs="Times New Roman"/>
          <w:sz w:val="28"/>
          <w:szCs w:val="28"/>
        </w:rPr>
        <w:br/>
        <w:t>- А я лягушка-квакушка.</w:t>
      </w:r>
      <w:r w:rsidRPr="00015FB1">
        <w:rPr>
          <w:rFonts w:ascii="Times New Roman" w:hAnsi="Times New Roman" w:cs="Times New Roman"/>
          <w:sz w:val="28"/>
          <w:szCs w:val="28"/>
        </w:rPr>
        <w:br/>
        <w:t>- Ступай ко мне жить.</w:t>
      </w:r>
    </w:p>
    <w:p w:rsidR="009B0803" w:rsidRPr="00015FB1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lastRenderedPageBreak/>
        <w:t xml:space="preserve">Вошла лягушка, и стали вдвоем жить. Прибежал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зайчик: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Теремок-теремок! Кто в тереме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живет?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Я, мышка-норушка, я, лягушка-квакушка, а ты кто?</w:t>
      </w:r>
      <w:r w:rsidRPr="00015FB1">
        <w:rPr>
          <w:rFonts w:ascii="Times New Roman" w:hAnsi="Times New Roman" w:cs="Times New Roman"/>
          <w:sz w:val="28"/>
          <w:szCs w:val="28"/>
        </w:rPr>
        <w:br/>
        <w:t>- А я зайчик-</w:t>
      </w:r>
      <w:proofErr w:type="spellStart"/>
      <w:r w:rsidRPr="00015FB1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15FB1">
        <w:rPr>
          <w:rFonts w:ascii="Times New Roman" w:hAnsi="Times New Roman" w:cs="Times New Roman"/>
          <w:sz w:val="28"/>
          <w:szCs w:val="28"/>
        </w:rPr>
        <w:t>. </w:t>
      </w:r>
      <w:r w:rsidRPr="00015FB1">
        <w:rPr>
          <w:rFonts w:ascii="Times New Roman" w:hAnsi="Times New Roman" w:cs="Times New Roman"/>
          <w:sz w:val="28"/>
          <w:szCs w:val="28"/>
        </w:rPr>
        <w:br/>
        <w:t>- Ступай к нам жить.</w:t>
      </w:r>
    </w:p>
    <w:p w:rsidR="009B0803" w:rsidRPr="00015FB1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t xml:space="preserve">Стали они втроем жить. Прибежала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лисичка: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Теремок-теремок! Кто в тереме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живет?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Мышка-норушка, лягушка-квакушка, зайчик-</w:t>
      </w:r>
      <w:proofErr w:type="spellStart"/>
      <w:r w:rsidRPr="00015FB1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15FB1">
        <w:rPr>
          <w:rFonts w:ascii="Times New Roman" w:hAnsi="Times New Roman" w:cs="Times New Roman"/>
          <w:sz w:val="28"/>
          <w:szCs w:val="28"/>
        </w:rPr>
        <w:t xml:space="preserve"> , а ты кто?</w:t>
      </w:r>
      <w:r w:rsidRPr="00015FB1">
        <w:rPr>
          <w:rFonts w:ascii="Times New Roman" w:hAnsi="Times New Roman" w:cs="Times New Roman"/>
          <w:sz w:val="28"/>
          <w:szCs w:val="28"/>
        </w:rPr>
        <w:br/>
        <w:t>- А я лисичка-сестричка.</w:t>
      </w:r>
      <w:r w:rsidRPr="00015FB1">
        <w:rPr>
          <w:rFonts w:ascii="Times New Roman" w:hAnsi="Times New Roman" w:cs="Times New Roman"/>
          <w:sz w:val="28"/>
          <w:szCs w:val="28"/>
        </w:rPr>
        <w:br/>
        <w:t>- Иди к нам.</w:t>
      </w:r>
    </w:p>
    <w:p w:rsidR="009B0803" w:rsidRPr="00015FB1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t xml:space="preserve">Забралась лисичка в теремок. Стали они вчетвером жить. Прибежал волчок-серый бочок, заглянул в дверь и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спрашивает: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Теремок-теремок! Кто в тереме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живет?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Мышка-норушка, лягушка-квакушка, зайчик-</w:t>
      </w:r>
      <w:proofErr w:type="spellStart"/>
      <w:r w:rsidRPr="00015FB1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15FB1">
        <w:rPr>
          <w:rFonts w:ascii="Times New Roman" w:hAnsi="Times New Roman" w:cs="Times New Roman"/>
          <w:sz w:val="28"/>
          <w:szCs w:val="28"/>
        </w:rPr>
        <w:t>, лисичка-сестричка, а ты кто?</w:t>
      </w:r>
      <w:r w:rsidRPr="00015FB1">
        <w:rPr>
          <w:rFonts w:ascii="Times New Roman" w:hAnsi="Times New Roman" w:cs="Times New Roman"/>
          <w:sz w:val="28"/>
          <w:szCs w:val="28"/>
        </w:rPr>
        <w:br/>
        <w:t>- А я волчок-серый бочок.</w:t>
      </w:r>
      <w:r w:rsidRPr="00015FB1">
        <w:rPr>
          <w:rFonts w:ascii="Times New Roman" w:hAnsi="Times New Roman" w:cs="Times New Roman"/>
          <w:sz w:val="28"/>
          <w:szCs w:val="28"/>
        </w:rPr>
        <w:br/>
        <w:t>- Иди к нам жить!</w:t>
      </w:r>
    </w:p>
    <w:p w:rsidR="009B0803" w:rsidRPr="00015FB1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t>Стали пятеро жить. Вдруг идет мимо медведь косолапый. Увидел медведь теремок остановился и заревел: </w:t>
      </w:r>
      <w:r w:rsidRPr="00015FB1">
        <w:rPr>
          <w:rFonts w:ascii="Times New Roman" w:hAnsi="Times New Roman" w:cs="Times New Roman"/>
          <w:sz w:val="28"/>
          <w:szCs w:val="28"/>
        </w:rPr>
        <w:br/>
        <w:t xml:space="preserve">- Теремок-теремок! Кто в тереме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живет?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 xml:space="preserve"> Мышка-норушка, лягушка-квакушка, зайчик-</w:t>
      </w:r>
      <w:proofErr w:type="spellStart"/>
      <w:r w:rsidRPr="00015FB1">
        <w:rPr>
          <w:rFonts w:ascii="Times New Roman" w:hAnsi="Times New Roman" w:cs="Times New Roman"/>
          <w:sz w:val="28"/>
          <w:szCs w:val="28"/>
        </w:rPr>
        <w:t>побегайчик</w:t>
      </w:r>
      <w:proofErr w:type="spellEnd"/>
      <w:r w:rsidRPr="00015FB1">
        <w:rPr>
          <w:rFonts w:ascii="Times New Roman" w:hAnsi="Times New Roman" w:cs="Times New Roman"/>
          <w:sz w:val="28"/>
          <w:szCs w:val="28"/>
        </w:rPr>
        <w:t>, лисичка-сестричка, волчок-серый бочок.</w:t>
      </w:r>
      <w:r w:rsidRPr="00015FB1">
        <w:rPr>
          <w:rFonts w:ascii="Times New Roman" w:hAnsi="Times New Roman" w:cs="Times New Roman"/>
          <w:sz w:val="28"/>
          <w:szCs w:val="28"/>
        </w:rPr>
        <w:br/>
        <w:t>- А я медведь-косолапый!.</w:t>
      </w:r>
      <w:r w:rsidRPr="00015FB1">
        <w:rPr>
          <w:rFonts w:ascii="Times New Roman" w:hAnsi="Times New Roman" w:cs="Times New Roman"/>
          <w:sz w:val="28"/>
          <w:szCs w:val="28"/>
        </w:rPr>
        <w:br/>
        <w:t>- Иди к нам жить.</w:t>
      </w:r>
      <w:r w:rsidRPr="00015FB1">
        <w:rPr>
          <w:rFonts w:ascii="Times New Roman" w:hAnsi="Times New Roman" w:cs="Times New Roman"/>
          <w:sz w:val="28"/>
          <w:szCs w:val="28"/>
        </w:rPr>
        <w:br/>
        <w:t>Медведь и полез в теремок.</w:t>
      </w:r>
    </w:p>
    <w:p w:rsidR="009B0803" w:rsidRPr="00015FB1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t xml:space="preserve">Лез-лез, лез-лез - никак не мог влезть и </w:t>
      </w:r>
      <w:proofErr w:type="gramStart"/>
      <w:r w:rsidRPr="00015FB1">
        <w:rPr>
          <w:rFonts w:ascii="Times New Roman" w:hAnsi="Times New Roman" w:cs="Times New Roman"/>
          <w:sz w:val="28"/>
          <w:szCs w:val="28"/>
        </w:rPr>
        <w:t>говорит:</w:t>
      </w:r>
      <w:r w:rsidRPr="00015FB1">
        <w:rPr>
          <w:rFonts w:ascii="Times New Roman" w:hAnsi="Times New Roman" w:cs="Times New Roman"/>
          <w:sz w:val="28"/>
          <w:szCs w:val="28"/>
        </w:rPr>
        <w:br/>
        <w:t>-</w:t>
      </w:r>
      <w:proofErr w:type="gramEnd"/>
      <w:r w:rsidRPr="00015FB1">
        <w:rPr>
          <w:rFonts w:ascii="Times New Roman" w:hAnsi="Times New Roman" w:cs="Times New Roman"/>
          <w:sz w:val="28"/>
          <w:szCs w:val="28"/>
        </w:rPr>
        <w:t>Я лучше у вас на крыше буду жить.</w:t>
      </w:r>
      <w:r w:rsidRPr="00015FB1">
        <w:rPr>
          <w:rFonts w:ascii="Times New Roman" w:hAnsi="Times New Roman" w:cs="Times New Roman"/>
          <w:sz w:val="28"/>
          <w:szCs w:val="28"/>
        </w:rPr>
        <w:br/>
        <w:t>-Да ты нас раздавишь!</w:t>
      </w:r>
      <w:r w:rsidRPr="00015FB1">
        <w:rPr>
          <w:rFonts w:ascii="Times New Roman" w:hAnsi="Times New Roman" w:cs="Times New Roman"/>
          <w:sz w:val="28"/>
          <w:szCs w:val="28"/>
        </w:rPr>
        <w:br/>
        <w:t>-Нет, не раздавлю.</w:t>
      </w:r>
      <w:r w:rsidRPr="00015FB1">
        <w:rPr>
          <w:rFonts w:ascii="Times New Roman" w:hAnsi="Times New Roman" w:cs="Times New Roman"/>
          <w:sz w:val="28"/>
          <w:szCs w:val="28"/>
        </w:rPr>
        <w:br/>
        <w:t>-Ну так влезай!</w:t>
      </w:r>
    </w:p>
    <w:p w:rsidR="009B0803" w:rsidRDefault="009B0803" w:rsidP="009B0803">
      <w:pPr>
        <w:rPr>
          <w:rFonts w:ascii="Times New Roman" w:hAnsi="Times New Roman" w:cs="Times New Roman"/>
          <w:sz w:val="28"/>
          <w:szCs w:val="28"/>
        </w:rPr>
      </w:pPr>
      <w:r w:rsidRPr="00015FB1">
        <w:rPr>
          <w:rFonts w:ascii="Times New Roman" w:hAnsi="Times New Roman" w:cs="Times New Roman"/>
          <w:sz w:val="28"/>
          <w:szCs w:val="28"/>
        </w:rPr>
        <w:t>Влез медведь на крышу и только уселся и затрещал теремок, упал на бок и весь развалился. Выбежали звери, расстроенные, не знают, где им жить теперь. Но потом договорились каждый по веточке, да по бревнышку принести, чтобы теремок заново смастерить.</w:t>
      </w:r>
      <w:r w:rsidRPr="00015FB1">
        <w:rPr>
          <w:rFonts w:ascii="Times New Roman" w:hAnsi="Times New Roman" w:cs="Times New Roman"/>
          <w:sz w:val="28"/>
          <w:szCs w:val="28"/>
        </w:rPr>
        <w:br/>
        <w:t>Принялись они бревна носить, доски пилить - новый теремок строить. Лучше прежнего выстроили! И стали дружно жить-поживать и добра наживать.</w:t>
      </w:r>
    </w:p>
    <w:p w:rsidR="009B0803" w:rsidRPr="009B0803" w:rsidRDefault="009B0803" w:rsidP="009B0803">
      <w:pPr>
        <w:jc w:val="right"/>
        <w:rPr>
          <w:rFonts w:ascii="Times New Roman" w:hAnsi="Times New Roman" w:cs="Times New Roman"/>
          <w:sz w:val="28"/>
          <w:szCs w:val="28"/>
        </w:rPr>
      </w:pPr>
      <w:r w:rsidRPr="00405563">
        <w:rPr>
          <w:b/>
          <w:i/>
          <w:color w:val="333333"/>
          <w:sz w:val="28"/>
          <w:szCs w:val="28"/>
        </w:rPr>
        <w:lastRenderedPageBreak/>
        <w:t>Приложение 2</w:t>
      </w: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Маски героев сказки:</w:t>
      </w: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6C9EAF5" wp14:editId="3B47C366">
            <wp:simplePos x="0" y="0"/>
            <wp:positionH relativeFrom="margin">
              <wp:posOffset>4345305</wp:posOffset>
            </wp:positionH>
            <wp:positionV relativeFrom="paragraph">
              <wp:posOffset>62865</wp:posOffset>
            </wp:positionV>
            <wp:extent cx="2061210" cy="1864360"/>
            <wp:effectExtent l="19050" t="0" r="0" b="0"/>
            <wp:wrapThrough wrapText="bothSides">
              <wp:wrapPolygon edited="0">
                <wp:start x="-200" y="0"/>
                <wp:lineTo x="-200" y="21409"/>
                <wp:lineTo x="21560" y="21409"/>
                <wp:lineTo x="21560" y="0"/>
                <wp:lineTo x="-200" y="0"/>
              </wp:wrapPolygon>
            </wp:wrapThrough>
            <wp:docPr id="3" name="Рисунок 3" descr="F:\Data\МАСКИ\511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ata\МАСКИ\511090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10" cy="186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4B1FE669" wp14:editId="21D7397D">
            <wp:simplePos x="0" y="0"/>
            <wp:positionH relativeFrom="margin">
              <wp:posOffset>2115185</wp:posOffset>
            </wp:positionH>
            <wp:positionV relativeFrom="paragraph">
              <wp:posOffset>24765</wp:posOffset>
            </wp:positionV>
            <wp:extent cx="1712595" cy="1424940"/>
            <wp:effectExtent l="19050" t="0" r="1905" b="0"/>
            <wp:wrapThrough wrapText="bothSides">
              <wp:wrapPolygon edited="0">
                <wp:start x="-240" y="0"/>
                <wp:lineTo x="-240" y="21369"/>
                <wp:lineTo x="21624" y="21369"/>
                <wp:lineTo x="21624" y="0"/>
                <wp:lineTo x="-240" y="0"/>
              </wp:wrapPolygon>
            </wp:wrapThrough>
            <wp:docPr id="2" name="Рисунок 2" descr="F:\Data\МАСКИ\item_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ata\МАСКИ\item_2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33" t="9202" r="14805" b="13790"/>
                    <a:stretch/>
                  </pic:blipFill>
                  <pic:spPr bwMode="auto">
                    <a:xfrm>
                      <a:off x="0" y="0"/>
                      <a:ext cx="171259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58C5471A" wp14:editId="2345905B">
            <wp:simplePos x="0" y="0"/>
            <wp:positionH relativeFrom="margin">
              <wp:posOffset>-392430</wp:posOffset>
            </wp:positionH>
            <wp:positionV relativeFrom="paragraph">
              <wp:posOffset>131445</wp:posOffset>
            </wp:positionV>
            <wp:extent cx="2129790" cy="1508125"/>
            <wp:effectExtent l="19050" t="0" r="3810" b="0"/>
            <wp:wrapThrough wrapText="bothSides">
              <wp:wrapPolygon edited="0">
                <wp:start x="-193" y="0"/>
                <wp:lineTo x="-193" y="21282"/>
                <wp:lineTo x="21639" y="21282"/>
                <wp:lineTo x="21639" y="0"/>
                <wp:lineTo x="-193" y="0"/>
              </wp:wrapPolygon>
            </wp:wrapThrough>
            <wp:docPr id="1" name="Рисунок 1" descr="F:\Data\МАСКИ\item_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ata\МАСКИ\item_224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9790" cy="150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3EBFB9B7" wp14:editId="5C448655">
            <wp:simplePos x="0" y="0"/>
            <wp:positionH relativeFrom="page">
              <wp:posOffset>2790190</wp:posOffset>
            </wp:positionH>
            <wp:positionV relativeFrom="paragraph">
              <wp:posOffset>161925</wp:posOffset>
            </wp:positionV>
            <wp:extent cx="1856740" cy="1638300"/>
            <wp:effectExtent l="19050" t="0" r="0" b="0"/>
            <wp:wrapThrough wrapText="bothSides">
              <wp:wrapPolygon edited="0">
                <wp:start x="-222" y="0"/>
                <wp:lineTo x="-222" y="21349"/>
                <wp:lineTo x="21497" y="21349"/>
                <wp:lineTo x="21497" y="0"/>
                <wp:lineTo x="-222" y="0"/>
              </wp:wrapPolygon>
            </wp:wrapThrough>
            <wp:docPr id="6" name="Рисунок 6" descr="F:\Data\МАСКИ\detskiye_maski_raskraski_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ata\МАСКИ\detskiye_maski_raskraski_6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4BE25773" wp14:editId="4541B82F">
            <wp:simplePos x="0" y="0"/>
            <wp:positionH relativeFrom="margin">
              <wp:posOffset>-133985</wp:posOffset>
            </wp:positionH>
            <wp:positionV relativeFrom="paragraph">
              <wp:posOffset>313690</wp:posOffset>
            </wp:positionV>
            <wp:extent cx="1574165" cy="1306195"/>
            <wp:effectExtent l="19050" t="0" r="6985" b="0"/>
            <wp:wrapThrough wrapText="bothSides">
              <wp:wrapPolygon edited="0">
                <wp:start x="-261" y="0"/>
                <wp:lineTo x="-261" y="21421"/>
                <wp:lineTo x="21696" y="21421"/>
                <wp:lineTo x="21696" y="0"/>
                <wp:lineTo x="-261" y="0"/>
              </wp:wrapPolygon>
            </wp:wrapThrough>
            <wp:docPr id="4" name="Рисунок 4" descr="F:\Data\МАСКИ\262218_mordochka-zaica-raskras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ata\МАСКИ\262218_mordochka-zaica-raskrask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165" cy="130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B0803" w:rsidRDefault="009B0803" w:rsidP="009B080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0543C203" wp14:editId="1376A5E3">
            <wp:simplePos x="0" y="0"/>
            <wp:positionH relativeFrom="margin">
              <wp:posOffset>4618990</wp:posOffset>
            </wp:positionH>
            <wp:positionV relativeFrom="paragraph">
              <wp:posOffset>107950</wp:posOffset>
            </wp:positionV>
            <wp:extent cx="1576705" cy="1400810"/>
            <wp:effectExtent l="19050" t="0" r="4445" b="0"/>
            <wp:wrapThrough wrapText="bothSides">
              <wp:wrapPolygon edited="0">
                <wp:start x="-261" y="0"/>
                <wp:lineTo x="-261" y="21443"/>
                <wp:lineTo x="21661" y="21443"/>
                <wp:lineTo x="21661" y="0"/>
                <wp:lineTo x="-261" y="0"/>
              </wp:wrapPolygon>
            </wp:wrapThrough>
            <wp:docPr id="5" name="Рисунок 5" descr="F:\Data\МАСКИ\item_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ata\МАСКИ\item_2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39" t="8687" r="16416" b="8956"/>
                    <a:stretch/>
                  </pic:blipFill>
                  <pic:spPr bwMode="auto">
                    <a:xfrm>
                      <a:off x="0" y="0"/>
                      <a:ext cx="1576705" cy="1400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</w:pP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highlight w:val="yellow"/>
        </w:rPr>
      </w:pP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6049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9B0803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Анализ мероприятия</w:t>
      </w:r>
    </w:p>
    <w:p w:rsidR="009B0803" w:rsidRPr="00060499" w:rsidRDefault="009B0803" w:rsidP="009B080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9B0803" w:rsidRDefault="009B0803" w:rsidP="009B0803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Цель воспитательного мероприятия из цикла "Час традиций", посвященного 125-летию со дня рождения Анны Николаевны Корольковой- сказительницы земли Воронежской была достигнута. Посредством прослушивания аудиозаписи сказки в исполнении автора были созданы условия для обогащения представлений детей об особенностях русского народного разговорного жанра (сказки). Вниманию детей был представлен ознакомительный рассказ о жизни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А.Н.Корольковой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 основных вехах становления таланта потомственной сказительницы.  В мероприятии приняли участие 27 человек в возрасте от5 до 7 лет. </w:t>
      </w:r>
    </w:p>
    <w:p w:rsidR="009B0803" w:rsidRDefault="009B0803" w:rsidP="009B0803">
      <w:pPr>
        <w:spacing w:after="0" w:line="240" w:lineRule="auto"/>
        <w:ind w:left="-709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Заметное оживление вызвало прослушивание сказки про петуха, в которой автор рассказывает, почему эта птица приобрела такой яркий наряд. Оригинальный голос и манера исполнения поначалу смутила ребят, но с помощью педагогов они быстро разобрались в содержании сказки. Участие в театрализации дети восприняли с большим воодушевлением, к тому же "Теремок" играли дважды, так как одна постановка не смогла вместить всех желающих попробовать свои силы. Единственным недостатком была некоторая сбивчивость в исполнении ролей, возможно из-за высокого эмоционального возбуждения.     В целом по отзывам детей все предложенные виды деятельности им понравились, произвели хорошее впечатление.</w:t>
      </w:r>
    </w:p>
    <w:p w:rsidR="009B0803" w:rsidRDefault="009B0803" w:rsidP="009B0803">
      <w:pPr>
        <w:spacing w:after="0" w:line="240" w:lineRule="auto"/>
        <w:ind w:left="-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 оценке педагогов, мероприятие прошло в теплой, дружественной обстановке, что позволило максимально выполнить    намеченные задачи. </w:t>
      </w:r>
    </w:p>
    <w:p w:rsidR="009B0803" w:rsidRDefault="009B0803" w:rsidP="009B0803">
      <w:pPr>
        <w:spacing w:after="0" w:line="240" w:lineRule="auto"/>
        <w:ind w:left="-567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форма мероприятия позволяет в непринужденной творческой атмосфере создать условия для выполнения таких важных задач как развитие восприятия, </w:t>
      </w:r>
      <w:r>
        <w:rPr>
          <w:rFonts w:ascii="Times New Roman" w:hAnsi="Times New Roman" w:cs="Times New Roman"/>
          <w:sz w:val="28"/>
          <w:szCs w:val="28"/>
        </w:rPr>
        <w:lastRenderedPageBreak/>
        <w:t>памяти, внимания, воображения, активизировать и пополнить словарный запас, получить опыт взаимодействия со сверстниками и взрослыми. Для закрепления полученного эффекта рекомендуется проводить мероприятия подобного рода регулярно, поддерживая русскую народную традицию- рассказывать сказки!</w:t>
      </w:r>
    </w:p>
    <w:p w:rsidR="009B0803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B0803" w:rsidRDefault="009B0803" w:rsidP="009B0803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2258F" w:rsidRDefault="00C2258F"/>
    <w:sectPr w:rsidR="00C22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9"/>
    <w:rsid w:val="009B0803"/>
    <w:rsid w:val="00C2258F"/>
    <w:rsid w:val="00C6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5B5D81-623F-49CF-9090-8C8C96CCF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803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0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1734</Words>
  <Characters>9886</Characters>
  <Application>Microsoft Office Word</Application>
  <DocSecurity>0</DocSecurity>
  <Lines>82</Lines>
  <Paragraphs>23</Paragraphs>
  <ScaleCrop>false</ScaleCrop>
  <Company/>
  <LinksUpToDate>false</LinksUpToDate>
  <CharactersWithSpaces>11597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usr</cp:lastModifiedBy>
  <cp:revision>2</cp:revision>
  <dcterms:created xsi:type="dcterms:W3CDTF">2021-02-15T08:52:00Z</dcterms:created>
  <dcterms:modified xsi:type="dcterms:W3CDTF">2021-02-15T08:59:00Z</dcterms:modified>
</cp:coreProperties>
</file>