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3C4" w:rsidRPr="00BF3956" w:rsidRDefault="00404108" w:rsidP="00C47C19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BF39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="00D63743" w:rsidRPr="00BF39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Использование интерактивной доски на </w:t>
      </w:r>
      <w:r w:rsidRPr="00BF3956">
        <w:rPr>
          <w:rFonts w:ascii="Times New Roman" w:hAnsi="Times New Roman" w:cs="Times New Roman"/>
          <w:b/>
          <w:sz w:val="28"/>
          <w:szCs w:val="28"/>
          <w:lang w:eastAsia="ru-RU"/>
        </w:rPr>
        <w:t>занятиях</w:t>
      </w:r>
      <w:r w:rsidR="00D63743" w:rsidRPr="00BF39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английского языка</w:t>
      </w:r>
      <w:r w:rsidR="000350F8" w:rsidRPr="00BF39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 дополнительном образовании</w:t>
      </w:r>
      <w:r w:rsidRPr="00BF3956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F93205" w:rsidRPr="00BF3956" w:rsidRDefault="00C47C19" w:rsidP="00C47C19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ab/>
      </w:r>
      <w:r w:rsidR="00F93205" w:rsidRPr="00BF3956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Современное образование — один из наиболее динамичных процессов, изменения которого определяются происходящими в современном обществе переменами (информатизация, обновление технологий и др.). Стремительное развитие цифровых технологий приводит к разнообразию новых средств обучения.</w:t>
      </w:r>
      <w:r w:rsidR="00046839" w:rsidRPr="00BF3956">
        <w:rPr>
          <w:rFonts w:ascii="Times New Roman" w:eastAsia="Times New Roman" w:hAnsi="Times New Roman" w:cs="Times New Roman"/>
          <w:color w:val="FF0000"/>
          <w:sz w:val="28"/>
          <w:szCs w:val="23"/>
          <w:shd w:val="clear" w:color="auto" w:fill="FFFFFF"/>
          <w:lang w:eastAsia="ru-RU"/>
        </w:rPr>
        <w:t xml:space="preserve">       </w:t>
      </w:r>
    </w:p>
    <w:p w:rsidR="000350F8" w:rsidRPr="00BF3956" w:rsidRDefault="000350F8" w:rsidP="00C47C19">
      <w:pPr>
        <w:pStyle w:val="a5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F3956">
        <w:rPr>
          <w:rFonts w:ascii="Times New Roman" w:hAnsi="Times New Roman"/>
          <w:sz w:val="28"/>
          <w:szCs w:val="28"/>
        </w:rPr>
        <w:t xml:space="preserve">В </w:t>
      </w:r>
      <w:r w:rsidR="00046839" w:rsidRPr="00BF3956">
        <w:rPr>
          <w:rFonts w:ascii="Times New Roman" w:hAnsi="Times New Roman"/>
          <w:sz w:val="28"/>
          <w:szCs w:val="28"/>
        </w:rPr>
        <w:t xml:space="preserve">образовательном процессе </w:t>
      </w:r>
      <w:r w:rsidR="00CF6620">
        <w:rPr>
          <w:rFonts w:ascii="Times New Roman" w:hAnsi="Times New Roman"/>
          <w:sz w:val="28"/>
          <w:szCs w:val="28"/>
        </w:rPr>
        <w:t xml:space="preserve">дополнительного образования </w:t>
      </w:r>
      <w:r w:rsidR="00697181" w:rsidRPr="00BF3956">
        <w:rPr>
          <w:rFonts w:ascii="Times New Roman" w:hAnsi="Times New Roman"/>
          <w:sz w:val="28"/>
          <w:szCs w:val="28"/>
        </w:rPr>
        <w:t>используются новые</w:t>
      </w:r>
      <w:r w:rsidRPr="00BF3956">
        <w:rPr>
          <w:rFonts w:ascii="Times New Roman" w:hAnsi="Times New Roman"/>
          <w:sz w:val="28"/>
          <w:szCs w:val="28"/>
        </w:rPr>
        <w:t xml:space="preserve"> средства </w:t>
      </w:r>
      <w:r w:rsidR="009A2DD1" w:rsidRPr="00BF3956">
        <w:rPr>
          <w:rFonts w:ascii="Times New Roman" w:hAnsi="Times New Roman"/>
          <w:sz w:val="28"/>
          <w:szCs w:val="28"/>
        </w:rPr>
        <w:t xml:space="preserve">обучения </w:t>
      </w:r>
      <w:r w:rsidR="00CF6620">
        <w:rPr>
          <w:rFonts w:ascii="Times New Roman" w:hAnsi="Times New Roman"/>
          <w:sz w:val="28"/>
          <w:szCs w:val="28"/>
        </w:rPr>
        <w:t>– интерактивные доски</w:t>
      </w:r>
      <w:r w:rsidRPr="00BF3956">
        <w:rPr>
          <w:rFonts w:ascii="Times New Roman" w:hAnsi="Times New Roman"/>
          <w:sz w:val="28"/>
          <w:szCs w:val="28"/>
        </w:rPr>
        <w:t xml:space="preserve">. Это комплекс оборудования, позволяющий педагогу сделать процесс обучения ярким, наглядным, динамичным, а также более эффективно осуществлять «обратную связь». </w:t>
      </w:r>
    </w:p>
    <w:p w:rsidR="00E20E37" w:rsidRPr="00BF3956" w:rsidRDefault="002934D4" w:rsidP="00C47C1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F3956">
        <w:rPr>
          <w:rFonts w:ascii="Times New Roman" w:hAnsi="Times New Roman" w:cs="Times New Roman"/>
          <w:sz w:val="28"/>
          <w:szCs w:val="28"/>
        </w:rPr>
        <w:t>Интерактивная доска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 xml:space="preserve"> предоставляет </w:t>
      </w:r>
      <w:r w:rsidR="00CF6620">
        <w:rPr>
          <w:rFonts w:ascii="Times New Roman" w:hAnsi="Times New Roman" w:cs="Times New Roman"/>
          <w:sz w:val="28"/>
          <w:szCs w:val="28"/>
          <w:lang w:eastAsia="ru-RU"/>
        </w:rPr>
        <w:t>педагогу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 xml:space="preserve"> н</w:t>
      </w:r>
      <w:r w:rsidR="00CF6620">
        <w:rPr>
          <w:rFonts w:ascii="Times New Roman" w:hAnsi="Times New Roman" w:cs="Times New Roman"/>
          <w:sz w:val="28"/>
          <w:szCs w:val="28"/>
          <w:lang w:eastAsia="ru-RU"/>
        </w:rPr>
        <w:t>овые возможности работы на занятиях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>. На ней можно передвигать объекты и надписи, добавлять комментарии к текстам и рисункам, сохраняя их для последующего использования, выделять ключевые области и добавлять цвета. Тексты, рисунки или подсказки к заданиям можно скрыть, а затем п</w:t>
      </w:r>
      <w:r w:rsidR="009550DB">
        <w:rPr>
          <w:rFonts w:ascii="Times New Roman" w:hAnsi="Times New Roman" w:cs="Times New Roman"/>
          <w:sz w:val="28"/>
          <w:szCs w:val="28"/>
          <w:lang w:eastAsia="ru-RU"/>
        </w:rPr>
        <w:t>оказать в ключевые моменты занятия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9A2DD1" w:rsidRPr="00BF3956">
        <w:rPr>
          <w:rFonts w:ascii="Times New Roman" w:hAnsi="Times New Roman" w:cs="Times New Roman"/>
          <w:sz w:val="28"/>
          <w:szCs w:val="28"/>
        </w:rPr>
        <w:t>Обучающиеся</w:t>
      </w:r>
      <w:r w:rsidR="00E61039" w:rsidRPr="00BF3956">
        <w:rPr>
          <w:rFonts w:ascii="Times New Roman" w:hAnsi="Times New Roman" w:cs="Times New Roman"/>
          <w:sz w:val="28"/>
          <w:szCs w:val="28"/>
        </w:rPr>
        <w:t xml:space="preserve"> могут одновременно видеть, слышать, читать, произносить, писать, играть, петь, смотреть фильмы</w:t>
      </w:r>
      <w:r w:rsidR="005458F5" w:rsidRPr="00BF3956">
        <w:rPr>
          <w:rFonts w:ascii="Times New Roman" w:hAnsi="Times New Roman"/>
          <w:sz w:val="28"/>
          <w:szCs w:val="28"/>
        </w:rPr>
        <w:t xml:space="preserve"> и многое другое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 xml:space="preserve">. Работа с интерактивной доской позволяет активизировать деятельность </w:t>
      </w:r>
      <w:r w:rsidR="009A2DD1" w:rsidRPr="00BF3956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r w:rsidR="00CF6620">
        <w:rPr>
          <w:rFonts w:ascii="Times New Roman" w:hAnsi="Times New Roman" w:cs="Times New Roman"/>
          <w:sz w:val="28"/>
          <w:szCs w:val="28"/>
          <w:lang w:eastAsia="ru-RU"/>
        </w:rPr>
        <w:t xml:space="preserve"> на занятии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 xml:space="preserve">, объяснить новый материал, проверить знания </w:t>
      </w:r>
      <w:r w:rsidR="009A2DD1" w:rsidRPr="00BF3956">
        <w:rPr>
          <w:rFonts w:ascii="Times New Roman" w:hAnsi="Times New Roman" w:cs="Times New Roman"/>
          <w:sz w:val="28"/>
          <w:szCs w:val="28"/>
          <w:lang w:eastAsia="ru-RU"/>
        </w:rPr>
        <w:t>обучающихся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>, вовлечь их в дискуссию</w:t>
      </w:r>
      <w:r w:rsidR="005458F5" w:rsidRPr="00BF3956">
        <w:rPr>
          <w:rFonts w:ascii="Times New Roman" w:hAnsi="Times New Roman"/>
          <w:sz w:val="28"/>
          <w:szCs w:val="28"/>
          <w:lang w:eastAsia="ru-RU"/>
        </w:rPr>
        <w:t xml:space="preserve"> и </w:t>
      </w:r>
      <w:r w:rsidR="005458F5" w:rsidRPr="00BF3956">
        <w:rPr>
          <w:rFonts w:ascii="Times New Roman" w:hAnsi="Times New Roman" w:cs="Times New Roman"/>
          <w:sz w:val="28"/>
          <w:szCs w:val="28"/>
        </w:rPr>
        <w:t>способствует развитию творчес</w:t>
      </w:r>
      <w:r w:rsidR="00CF6620">
        <w:rPr>
          <w:rFonts w:ascii="Times New Roman" w:hAnsi="Times New Roman" w:cs="Times New Roman"/>
          <w:sz w:val="28"/>
          <w:szCs w:val="28"/>
        </w:rPr>
        <w:t>тва и самостоятельности обучающихся</w:t>
      </w:r>
      <w:r w:rsidR="00E61039" w:rsidRPr="00BF395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20E37" w:rsidRPr="00BF3956" w:rsidRDefault="00E20E37" w:rsidP="00C47C1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Задания, созданные с помощью интерактивной доски, предполагают усвоение определенного набора социокультурных знаний о стране изучаемого языка и умений использовать их в процессе иноязычного общения, расширяют общий, социальный </w:t>
      </w:r>
      <w:r w:rsidR="00F93205"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и культурный кругозор</w:t>
      </w:r>
      <w:r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. Интерактивная доска способствует развитию способности ориентироваться в социокультурных аспектах жизнедеятельности людей в странах изучаемого языка, способствует овладению умений представлять родную культуру на иностранном языке; </w:t>
      </w:r>
      <w:r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lastRenderedPageBreak/>
        <w:t>находить сходство и различие в традициях своей страны и с</w:t>
      </w:r>
      <w:r w:rsidR="00CF6620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траны изучаемого языка. Обучающиеся</w:t>
      </w:r>
      <w:r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 могут совершить виртуальное путешествие по англоязычным странам, выбирать и передвигать средства транспорта, выбирать нужные для каждой страны достопримечательности и т.д.</w:t>
      </w:r>
    </w:p>
    <w:p w:rsidR="00BF3956" w:rsidRDefault="00C47C19" w:rsidP="00C47C1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E20E37"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Интерактивна</w:t>
      </w:r>
      <w:r w:rsidR="005458F5"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я доска дает возможность педагогу</w:t>
      </w:r>
      <w:r w:rsidR="00E20E37"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 создать собственные методические разработки для многократного повторения речевого образца в условиях, максимально приближенных к реальному речевому общению; позволяющие отрабатывать и закреплять изученный материал </w:t>
      </w:r>
      <w:r w:rsidR="009A2DD1"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обучающимися</w:t>
      </w:r>
      <w:r w:rsidR="005458F5"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 xml:space="preserve"> в непринужденной обстановке</w:t>
      </w:r>
      <w:r w:rsidR="00E20E37" w:rsidRPr="00BF3956">
        <w:rPr>
          <w:rFonts w:ascii="Times New Roman" w:eastAsia="Times New Roman" w:hAnsi="Times New Roman" w:cs="Times New Roman"/>
          <w:sz w:val="28"/>
          <w:szCs w:val="23"/>
          <w:shd w:val="clear" w:color="auto" w:fill="FFFFFF"/>
          <w:lang w:eastAsia="ru-RU"/>
        </w:rPr>
        <w:t>.</w:t>
      </w:r>
      <w:r w:rsidR="003D68B9" w:rsidRPr="00BF3956">
        <w:rPr>
          <w:rFonts w:ascii="Times New Roman" w:hAnsi="Times New Roman" w:cs="Times New Roman"/>
          <w:sz w:val="28"/>
          <w:szCs w:val="28"/>
        </w:rPr>
        <w:t xml:space="preserve">     </w:t>
      </w:r>
      <w:r w:rsidR="00BF3956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97181" w:rsidRDefault="00CF6620" w:rsidP="00C47C1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о</w:t>
      </w:r>
      <w:r w:rsidR="00BF3956" w:rsidRPr="00BF3956">
        <w:rPr>
          <w:rFonts w:ascii="Times New Roman" w:hAnsi="Times New Roman" w:cs="Times New Roman"/>
          <w:sz w:val="28"/>
          <w:szCs w:val="28"/>
        </w:rPr>
        <w:t>пыт применен</w:t>
      </w:r>
      <w:r w:rsidR="00BF3956">
        <w:rPr>
          <w:rFonts w:ascii="Times New Roman" w:hAnsi="Times New Roman" w:cs="Times New Roman"/>
          <w:sz w:val="28"/>
          <w:szCs w:val="28"/>
        </w:rPr>
        <w:t xml:space="preserve">ия </w:t>
      </w:r>
      <w:r w:rsidR="00BF3956" w:rsidRPr="00697181">
        <w:rPr>
          <w:rFonts w:ascii="Times New Roman" w:hAnsi="Times New Roman" w:cs="Times New Roman"/>
          <w:sz w:val="28"/>
          <w:szCs w:val="28"/>
        </w:rPr>
        <w:t xml:space="preserve">интерактивной доски по </w:t>
      </w:r>
      <w:r w:rsidR="00697181" w:rsidRPr="00697181">
        <w:rPr>
          <w:rFonts w:ascii="Times New Roman" w:hAnsi="Times New Roman" w:cs="Times New Roman"/>
          <w:sz w:val="28"/>
          <w:szCs w:val="28"/>
        </w:rPr>
        <w:t>теме</w:t>
      </w:r>
      <w:r w:rsidR="00BF3956" w:rsidRPr="00697181">
        <w:rPr>
          <w:rFonts w:ascii="Times New Roman" w:hAnsi="Times New Roman" w:cs="Times New Roman"/>
          <w:sz w:val="28"/>
          <w:szCs w:val="28"/>
        </w:rPr>
        <w:t xml:space="preserve"> «</w:t>
      </w:r>
      <w:r w:rsidR="00697181" w:rsidRPr="00697181">
        <w:rPr>
          <w:rFonts w:ascii="Times New Roman" w:hAnsi="Times New Roman" w:cs="Times New Roman"/>
          <w:sz w:val="28"/>
          <w:szCs w:val="28"/>
        </w:rPr>
        <w:t>Добро пожаловать в США</w:t>
      </w:r>
      <w:r w:rsidR="00BF3956" w:rsidRPr="00697181">
        <w:rPr>
          <w:rFonts w:ascii="Times New Roman" w:hAnsi="Times New Roman" w:cs="Times New Roman"/>
          <w:sz w:val="28"/>
          <w:szCs w:val="28"/>
        </w:rPr>
        <w:t>»</w:t>
      </w:r>
      <w:r w:rsidR="00697181" w:rsidRPr="00697181">
        <w:t xml:space="preserve"> </w:t>
      </w:r>
      <w:r w:rsidR="00697181" w:rsidRPr="00697181">
        <w:rPr>
          <w:rFonts w:ascii="Times New Roman" w:hAnsi="Times New Roman" w:cs="Times New Roman"/>
          <w:sz w:val="28"/>
          <w:szCs w:val="28"/>
        </w:rPr>
        <w:t>на занятиях английского языка</w:t>
      </w:r>
      <w:r w:rsidR="00697181">
        <w:rPr>
          <w:rFonts w:ascii="Times New Roman" w:hAnsi="Times New Roman" w:cs="Times New Roman"/>
          <w:sz w:val="28"/>
          <w:szCs w:val="28"/>
        </w:rPr>
        <w:t xml:space="preserve"> в дополнительном образовании</w:t>
      </w:r>
      <w:r>
        <w:rPr>
          <w:rFonts w:ascii="Times New Roman" w:hAnsi="Times New Roman" w:cs="Times New Roman"/>
          <w:sz w:val="28"/>
          <w:szCs w:val="28"/>
        </w:rPr>
        <w:t>. Обучающиеся имели</w:t>
      </w:r>
      <w:r w:rsidR="00BF3956" w:rsidRPr="00697181">
        <w:rPr>
          <w:rFonts w:ascii="Times New Roman" w:hAnsi="Times New Roman" w:cs="Times New Roman"/>
          <w:sz w:val="28"/>
          <w:szCs w:val="28"/>
        </w:rPr>
        <w:t xml:space="preserve"> возможность после изуче</w:t>
      </w:r>
      <w:r w:rsidR="00697181">
        <w:rPr>
          <w:rFonts w:ascii="Times New Roman" w:hAnsi="Times New Roman" w:cs="Times New Roman"/>
          <w:sz w:val="28"/>
          <w:szCs w:val="28"/>
        </w:rPr>
        <w:t>нного материала закрепить его</w:t>
      </w:r>
      <w:r w:rsidR="0000006F">
        <w:rPr>
          <w:rFonts w:ascii="Times New Roman" w:hAnsi="Times New Roman" w:cs="Times New Roman"/>
          <w:sz w:val="28"/>
          <w:szCs w:val="28"/>
        </w:rPr>
        <w:t xml:space="preserve"> в виде различных вариантов заданий:</w:t>
      </w:r>
    </w:p>
    <w:p w:rsidR="00BF3956" w:rsidRPr="00BF3956" w:rsidRDefault="00BF3956" w:rsidP="00C47C1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956">
        <w:rPr>
          <w:rFonts w:ascii="Times New Roman" w:hAnsi="Times New Roman" w:cs="Times New Roman"/>
          <w:sz w:val="28"/>
          <w:szCs w:val="28"/>
        </w:rPr>
        <w:t xml:space="preserve">- </w:t>
      </w:r>
      <w:r w:rsidR="00CF6620">
        <w:rPr>
          <w:rFonts w:ascii="Times New Roman" w:hAnsi="Times New Roman" w:cs="Times New Roman"/>
          <w:sz w:val="28"/>
          <w:szCs w:val="28"/>
        </w:rPr>
        <w:t xml:space="preserve">найти </w:t>
      </w:r>
      <w:r w:rsidRPr="00BF3956">
        <w:rPr>
          <w:rFonts w:ascii="Times New Roman" w:hAnsi="Times New Roman" w:cs="Times New Roman"/>
          <w:sz w:val="28"/>
          <w:szCs w:val="28"/>
        </w:rPr>
        <w:t xml:space="preserve"> правильный ответ;</w:t>
      </w:r>
    </w:p>
    <w:p w:rsidR="00BF3956" w:rsidRDefault="00697181" w:rsidP="00C47C1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заполнить пропуски</w:t>
      </w:r>
      <w:r w:rsidR="00CF6620">
        <w:rPr>
          <w:rFonts w:ascii="Times New Roman" w:hAnsi="Times New Roman" w:cs="Times New Roman"/>
          <w:sz w:val="28"/>
          <w:szCs w:val="28"/>
        </w:rPr>
        <w:t xml:space="preserve"> в предложениях по изученной теме</w:t>
      </w:r>
      <w:r w:rsidR="00BF3956" w:rsidRPr="00BF3956">
        <w:rPr>
          <w:rFonts w:ascii="Times New Roman" w:hAnsi="Times New Roman" w:cs="Times New Roman"/>
          <w:sz w:val="28"/>
          <w:szCs w:val="28"/>
        </w:rPr>
        <w:t>;</w:t>
      </w:r>
    </w:p>
    <w:p w:rsidR="00BF3956" w:rsidRPr="00BF3956" w:rsidRDefault="00BF3956" w:rsidP="00C47C1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956">
        <w:rPr>
          <w:rFonts w:ascii="Times New Roman" w:hAnsi="Times New Roman" w:cs="Times New Roman"/>
          <w:sz w:val="28"/>
          <w:szCs w:val="28"/>
        </w:rPr>
        <w:t>- расположить предметы на картинке</w:t>
      </w:r>
      <w:r w:rsidR="00CF6620">
        <w:rPr>
          <w:rFonts w:ascii="Times New Roman" w:hAnsi="Times New Roman" w:cs="Times New Roman"/>
          <w:sz w:val="28"/>
          <w:szCs w:val="28"/>
        </w:rPr>
        <w:t xml:space="preserve"> по порядку</w:t>
      </w:r>
      <w:r w:rsidRPr="00BF3956">
        <w:rPr>
          <w:rFonts w:ascii="Times New Roman" w:hAnsi="Times New Roman" w:cs="Times New Roman"/>
          <w:sz w:val="28"/>
          <w:szCs w:val="28"/>
        </w:rPr>
        <w:t>;</w:t>
      </w:r>
    </w:p>
    <w:p w:rsidR="00BF3956" w:rsidRPr="00BF3956" w:rsidRDefault="00BF3956" w:rsidP="00C47C1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956">
        <w:rPr>
          <w:rFonts w:ascii="Times New Roman" w:hAnsi="Times New Roman" w:cs="Times New Roman"/>
          <w:sz w:val="28"/>
          <w:szCs w:val="28"/>
        </w:rPr>
        <w:t>- найти сл</w:t>
      </w:r>
      <w:r w:rsidR="00697181">
        <w:rPr>
          <w:rFonts w:ascii="Times New Roman" w:hAnsi="Times New Roman" w:cs="Times New Roman"/>
          <w:sz w:val="28"/>
          <w:szCs w:val="28"/>
        </w:rPr>
        <w:t>ова, соответствующие картинкам;</w:t>
      </w:r>
    </w:p>
    <w:p w:rsidR="003D68B9" w:rsidRPr="00BF3956" w:rsidRDefault="00BF3956" w:rsidP="00C47C19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3956">
        <w:rPr>
          <w:rFonts w:ascii="Times New Roman" w:hAnsi="Times New Roman" w:cs="Times New Roman"/>
          <w:sz w:val="28"/>
          <w:szCs w:val="28"/>
        </w:rPr>
        <w:t>- прослушать текст и выбрать правильный ответ на вопрос;</w:t>
      </w:r>
      <w:r w:rsidR="003D68B9" w:rsidRPr="00BF3956">
        <w:rPr>
          <w:rFonts w:ascii="Times New Roman" w:hAnsi="Times New Roman" w:cs="Times New Roman"/>
          <w:sz w:val="28"/>
          <w:szCs w:val="28"/>
        </w:rPr>
        <w:t xml:space="preserve"> </w:t>
      </w:r>
      <w:r w:rsidR="003D68B9" w:rsidRPr="00BF3956">
        <w:rPr>
          <w:rFonts w:ascii="Times New Roman" w:hAnsi="Times New Roman" w:cs="Times New Roman"/>
          <w:sz w:val="24"/>
          <w:szCs w:val="28"/>
        </w:rPr>
        <w:t xml:space="preserve">   </w:t>
      </w:r>
    </w:p>
    <w:p w:rsidR="009A2DD1" w:rsidRPr="00BF3956" w:rsidRDefault="00BF3956" w:rsidP="00C47C1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956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считаю, что использован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интерактивной доски на занятиях</w:t>
      </w:r>
      <w:r w:rsidRPr="00BF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английского языка позволяет активно вовлекать </w:t>
      </w:r>
      <w:r w:rsidR="006971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BF39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учебную деятельность, повышает мотивацию обучения, стимулирует творческую активность и способствует развитию личности ребенка, расширяет возможности предъявления учебной информации.</w:t>
      </w:r>
    </w:p>
    <w:p w:rsidR="00E122D5" w:rsidRPr="00BF3956" w:rsidRDefault="00E122D5" w:rsidP="00C47C19">
      <w:pPr>
        <w:pStyle w:val="a5"/>
        <w:spacing w:line="360" w:lineRule="auto"/>
        <w:jc w:val="both"/>
        <w:rPr>
          <w:rFonts w:ascii="Times New Roman" w:hAnsi="Times New Roman" w:cs="Times New Roman"/>
          <w:sz w:val="36"/>
          <w:szCs w:val="28"/>
        </w:rPr>
      </w:pPr>
    </w:p>
    <w:sectPr w:rsidR="00E122D5" w:rsidRPr="00BF3956" w:rsidSect="00C47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0.5pt" o:bullet="t">
        <v:imagedata r:id="rId1" o:title="mso4E44"/>
      </v:shape>
    </w:pict>
  </w:numPicBullet>
  <w:abstractNum w:abstractNumId="0" w15:restartNumberingAfterBreak="0">
    <w:nsid w:val="01D213CD"/>
    <w:multiLevelType w:val="hybridMultilevel"/>
    <w:tmpl w:val="A5120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B24E9"/>
    <w:multiLevelType w:val="multilevel"/>
    <w:tmpl w:val="50E25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F61044"/>
    <w:multiLevelType w:val="hybridMultilevel"/>
    <w:tmpl w:val="18548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FA755D"/>
    <w:multiLevelType w:val="hybridMultilevel"/>
    <w:tmpl w:val="0EE27672"/>
    <w:lvl w:ilvl="0" w:tplc="04190007">
      <w:start w:val="1"/>
      <w:numFmt w:val="bullet"/>
      <w:lvlText w:val=""/>
      <w:lvlPicBulletId w:val="0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4" w15:restartNumberingAfterBreak="0">
    <w:nsid w:val="55DA5BE9"/>
    <w:multiLevelType w:val="hybridMultilevel"/>
    <w:tmpl w:val="97C04A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62797"/>
    <w:multiLevelType w:val="hybridMultilevel"/>
    <w:tmpl w:val="053E918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AE2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484A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DC57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EEF0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BC6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36D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B84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F60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5FF0484F"/>
    <w:multiLevelType w:val="multilevel"/>
    <w:tmpl w:val="7C6EE8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D0483C"/>
    <w:multiLevelType w:val="multilevel"/>
    <w:tmpl w:val="D908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EF5577"/>
    <w:multiLevelType w:val="hybridMultilevel"/>
    <w:tmpl w:val="E88CC012"/>
    <w:lvl w:ilvl="0" w:tplc="E5CA01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385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CA60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CAE1A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AC0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724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F62D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E09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06B9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351379E"/>
    <w:multiLevelType w:val="hybridMultilevel"/>
    <w:tmpl w:val="C128AB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9E5DD7"/>
    <w:multiLevelType w:val="hybridMultilevel"/>
    <w:tmpl w:val="F7FC293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7F25CBA"/>
    <w:multiLevelType w:val="hybridMultilevel"/>
    <w:tmpl w:val="602CCD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8"/>
  </w:num>
  <w:num w:numId="9">
    <w:abstractNumId w:val="10"/>
  </w:num>
  <w:num w:numId="10">
    <w:abstractNumId w:val="3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326"/>
    <w:rsid w:val="0000006F"/>
    <w:rsid w:val="000350F8"/>
    <w:rsid w:val="00046839"/>
    <w:rsid w:val="00087326"/>
    <w:rsid w:val="00137BA8"/>
    <w:rsid w:val="00191426"/>
    <w:rsid w:val="002618EE"/>
    <w:rsid w:val="002934D4"/>
    <w:rsid w:val="002A23C4"/>
    <w:rsid w:val="003D68B9"/>
    <w:rsid w:val="00404108"/>
    <w:rsid w:val="004B29C4"/>
    <w:rsid w:val="005458F5"/>
    <w:rsid w:val="005C57E3"/>
    <w:rsid w:val="00697181"/>
    <w:rsid w:val="007B3611"/>
    <w:rsid w:val="007E3699"/>
    <w:rsid w:val="00843473"/>
    <w:rsid w:val="00916511"/>
    <w:rsid w:val="009447C4"/>
    <w:rsid w:val="009550DB"/>
    <w:rsid w:val="009A2DD1"/>
    <w:rsid w:val="00A13E81"/>
    <w:rsid w:val="00BF3956"/>
    <w:rsid w:val="00C47C19"/>
    <w:rsid w:val="00C943FE"/>
    <w:rsid w:val="00CF6620"/>
    <w:rsid w:val="00D63743"/>
    <w:rsid w:val="00E122D5"/>
    <w:rsid w:val="00E20E37"/>
    <w:rsid w:val="00E61039"/>
    <w:rsid w:val="00F45974"/>
    <w:rsid w:val="00F47CAB"/>
    <w:rsid w:val="00F53004"/>
    <w:rsid w:val="00F93205"/>
    <w:rsid w:val="00FB1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296B082-4D33-4D68-B1C2-A2B833214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0F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732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63743"/>
    <w:pPr>
      <w:ind w:left="720"/>
      <w:contextualSpacing/>
    </w:pPr>
    <w:rPr>
      <w:rFonts w:asciiTheme="minorHAnsi" w:eastAsia="Times New Roman" w:hAnsiTheme="minorHAnsi" w:cstheme="minorBidi"/>
      <w:lang w:eastAsia="ru-RU"/>
    </w:rPr>
  </w:style>
  <w:style w:type="paragraph" w:styleId="a5">
    <w:name w:val="No Spacing"/>
    <w:uiPriority w:val="1"/>
    <w:qFormat/>
    <w:rsid w:val="00404108"/>
    <w:pPr>
      <w:spacing w:after="0" w:line="240" w:lineRule="auto"/>
    </w:pPr>
  </w:style>
  <w:style w:type="paragraph" w:customStyle="1" w:styleId="msolistparagraph0">
    <w:name w:val="msolistparagraph"/>
    <w:basedOn w:val="a"/>
    <w:rsid w:val="007B361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00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0006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75671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2</cp:revision>
  <cp:lastPrinted>2021-02-09T05:37:00Z</cp:lastPrinted>
  <dcterms:created xsi:type="dcterms:W3CDTF">2021-02-09T05:51:00Z</dcterms:created>
  <dcterms:modified xsi:type="dcterms:W3CDTF">2021-02-09T05:51:00Z</dcterms:modified>
</cp:coreProperties>
</file>