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E68" w:rsidRDefault="004C1B95" w:rsidP="004C1B9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Fonts w:ascii="Tahoma" w:hAnsi="Tahoma" w:cs="Tahoma"/>
          <w:b/>
          <w:bCs/>
          <w:color w:val="FF0000"/>
          <w:shd w:val="clear" w:color="auto" w:fill="FFFFFF"/>
        </w:rPr>
        <w:t>ССЫЛКА ДЛЯ СКАЧИВАНИЯ</w:t>
      </w:r>
      <w:r>
        <w:rPr>
          <w:rFonts w:ascii="Tahoma" w:hAnsi="Tahoma" w:cs="Tahoma"/>
          <w:b/>
          <w:bCs/>
          <w:color w:val="FDF3E5"/>
          <w:shd w:val="clear" w:color="auto" w:fill="FFFFFF"/>
        </w:rPr>
        <w:t> </w:t>
      </w:r>
      <w:hyperlink r:id="rId5" w:tgtFrame="_blank" w:history="1">
        <w:r>
          <w:rPr>
            <w:rStyle w:val="a3"/>
            <w:rFonts w:ascii="Tahoma" w:hAnsi="Tahoma" w:cs="Tahoma"/>
            <w:b/>
            <w:bCs/>
            <w:color w:val="474723"/>
            <w:shd w:val="clear" w:color="auto" w:fill="FFFFFF"/>
          </w:rPr>
          <w:t>https://transfiles.ru/iqc3o</w:t>
        </w:r>
      </w:hyperlink>
    </w:p>
    <w:p w:rsidR="004C1B95" w:rsidRDefault="004C1B95" w:rsidP="004C1B95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4C1B95" w:rsidRDefault="004C1B95" w:rsidP="004C1B95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E91E68" w:rsidRPr="00E91E68" w:rsidRDefault="00E91E68" w:rsidP="004C1B95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E91E68">
        <w:rPr>
          <w:b/>
          <w:color w:val="000000"/>
          <w:sz w:val="28"/>
          <w:szCs w:val="28"/>
        </w:rPr>
        <w:t>Методическое описание интерактивного плаката</w:t>
      </w:r>
    </w:p>
    <w:p w:rsidR="00E91E68" w:rsidRPr="00E91E68" w:rsidRDefault="00E91E68" w:rsidP="004C1B95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E91E68">
        <w:rPr>
          <w:b/>
          <w:color w:val="000000"/>
          <w:sz w:val="28"/>
          <w:szCs w:val="28"/>
        </w:rPr>
        <w:t>«</w:t>
      </w:r>
      <w:r w:rsidR="004C1B95">
        <w:rPr>
          <w:b/>
          <w:color w:val="000000"/>
          <w:sz w:val="28"/>
          <w:szCs w:val="28"/>
        </w:rPr>
        <w:t xml:space="preserve">Мой край родной – моя </w:t>
      </w:r>
      <w:proofErr w:type="spellStart"/>
      <w:r w:rsidR="004C1B95">
        <w:rPr>
          <w:b/>
          <w:color w:val="000000"/>
          <w:sz w:val="28"/>
          <w:szCs w:val="28"/>
        </w:rPr>
        <w:t>Белгородчина</w:t>
      </w:r>
      <w:proofErr w:type="spellEnd"/>
      <w:r w:rsidRPr="00E91E68">
        <w:rPr>
          <w:b/>
          <w:color w:val="000000"/>
          <w:sz w:val="28"/>
          <w:szCs w:val="28"/>
        </w:rPr>
        <w:t>»</w:t>
      </w:r>
    </w:p>
    <w:p w:rsidR="00E91E68" w:rsidRPr="00E91E68" w:rsidRDefault="00E91E68" w:rsidP="004C1B95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E91E68" w:rsidRPr="00377E2A" w:rsidRDefault="00E91E68" w:rsidP="004C1B95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1A1A1A" w:themeColor="background1" w:themeShade="1A"/>
          <w:sz w:val="28"/>
          <w:szCs w:val="28"/>
        </w:rPr>
      </w:pPr>
      <w:r w:rsidRPr="00377E2A">
        <w:rPr>
          <w:color w:val="1A1A1A" w:themeColor="background1" w:themeShade="1A"/>
          <w:sz w:val="28"/>
          <w:szCs w:val="28"/>
        </w:rPr>
        <w:t>Воспитатели:</w:t>
      </w:r>
      <w:r w:rsidR="00377E2A" w:rsidRPr="00377E2A">
        <w:rPr>
          <w:color w:val="1A1A1A" w:themeColor="background1" w:themeShade="1A"/>
          <w:sz w:val="28"/>
          <w:szCs w:val="28"/>
        </w:rPr>
        <w:t xml:space="preserve"> </w:t>
      </w:r>
      <w:r w:rsidRPr="00377E2A">
        <w:rPr>
          <w:color w:val="1A1A1A" w:themeColor="background1" w:themeShade="1A"/>
          <w:sz w:val="28"/>
          <w:szCs w:val="28"/>
        </w:rPr>
        <w:t>Гвоздева Л</w:t>
      </w:r>
      <w:r w:rsidR="00377E2A" w:rsidRPr="00377E2A">
        <w:rPr>
          <w:color w:val="1A1A1A" w:themeColor="background1" w:themeShade="1A"/>
          <w:sz w:val="28"/>
          <w:szCs w:val="28"/>
        </w:rPr>
        <w:t xml:space="preserve">юдмила </w:t>
      </w:r>
      <w:r w:rsidRPr="00377E2A">
        <w:rPr>
          <w:color w:val="1A1A1A" w:themeColor="background1" w:themeShade="1A"/>
          <w:sz w:val="28"/>
          <w:szCs w:val="28"/>
        </w:rPr>
        <w:t>Л</w:t>
      </w:r>
      <w:r w:rsidR="00377E2A" w:rsidRPr="00377E2A">
        <w:rPr>
          <w:color w:val="1A1A1A" w:themeColor="background1" w:themeShade="1A"/>
          <w:sz w:val="28"/>
          <w:szCs w:val="28"/>
        </w:rPr>
        <w:t>еонидовна</w:t>
      </w:r>
      <w:r w:rsidRPr="00377E2A">
        <w:rPr>
          <w:color w:val="1A1A1A" w:themeColor="background1" w:themeShade="1A"/>
          <w:sz w:val="28"/>
          <w:szCs w:val="28"/>
        </w:rPr>
        <w:t>,</w:t>
      </w:r>
    </w:p>
    <w:p w:rsidR="00E91E68" w:rsidRPr="00377E2A" w:rsidRDefault="00377E2A" w:rsidP="004C1B95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1A1A1A" w:themeColor="background1" w:themeShade="1A"/>
          <w:sz w:val="28"/>
          <w:szCs w:val="28"/>
        </w:rPr>
      </w:pPr>
      <w:r w:rsidRPr="00377E2A">
        <w:rPr>
          <w:color w:val="1A1A1A" w:themeColor="background1" w:themeShade="1A"/>
          <w:sz w:val="28"/>
          <w:szCs w:val="28"/>
        </w:rPr>
        <w:t>Боронина Виктория Андреевна</w:t>
      </w:r>
    </w:p>
    <w:p w:rsidR="00E91E68" w:rsidRPr="00377E2A" w:rsidRDefault="00A4389B" w:rsidP="004C1B95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1A1A1A" w:themeColor="background1" w:themeShade="1A"/>
          <w:sz w:val="28"/>
          <w:szCs w:val="28"/>
        </w:rPr>
      </w:pPr>
      <w:r>
        <w:rPr>
          <w:color w:val="1A1A1A" w:themeColor="background1" w:themeShade="1A"/>
          <w:sz w:val="28"/>
          <w:szCs w:val="28"/>
        </w:rPr>
        <w:t>МБДОУ ДС № 46 «Вишенка», Белгородская область, г. Старый Оскол</w:t>
      </w:r>
    </w:p>
    <w:p w:rsidR="00E91E68" w:rsidRDefault="00E91E68" w:rsidP="004C1B95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1733A" w:rsidRDefault="00A4389B" w:rsidP="004C1B95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Одним из популярных сре</w:t>
      </w:r>
      <w:proofErr w:type="gramStart"/>
      <w:r>
        <w:rPr>
          <w:color w:val="000000"/>
          <w:sz w:val="28"/>
          <w:szCs w:val="28"/>
        </w:rPr>
        <w:t xml:space="preserve">дств </w:t>
      </w:r>
      <w:r w:rsidR="00493F10" w:rsidRPr="00DD4DC9">
        <w:rPr>
          <w:color w:val="000000"/>
          <w:sz w:val="28"/>
          <w:szCs w:val="28"/>
        </w:rPr>
        <w:t>ср</w:t>
      </w:r>
      <w:proofErr w:type="gramEnd"/>
      <w:r w:rsidR="00493F10" w:rsidRPr="00DD4DC9">
        <w:rPr>
          <w:color w:val="000000"/>
          <w:sz w:val="28"/>
          <w:szCs w:val="28"/>
        </w:rPr>
        <w:t>еди современных информационных технологий обучения является интерактивный плакат. Интерактивный плакат в первую очередь призван обеспечить высокий уровень наглядности учебного процесса. Я.А.Каменский, основатель принципа наглядности обучения, назвал его «золотым правилом». К.Д.Ушинский, раскрывая преимущества наглядного обучения, отмечал, что ребенок «…мыслит формами, красками, звуками».</w:t>
      </w:r>
      <w:r w:rsidR="00493F10" w:rsidRPr="00DD4DC9">
        <w:rPr>
          <w:color w:val="000000"/>
          <w:sz w:val="28"/>
          <w:szCs w:val="28"/>
        </w:rPr>
        <w:br/>
        <w:t>Со времен классиков педагогики функцию наглядности исправно выполнял «плакат на веревочке». Информационно-коммуникационные технологии позволяют реализовать новые технологические решения для организации современного средства наглядного обуч</w:t>
      </w:r>
      <w:r w:rsidR="00DD4DC9">
        <w:rPr>
          <w:color w:val="000000"/>
          <w:sz w:val="28"/>
          <w:szCs w:val="28"/>
        </w:rPr>
        <w:t>ения – интерактивного плаката.</w:t>
      </w:r>
      <w:r w:rsidR="00493F10" w:rsidRPr="00DD4DC9">
        <w:rPr>
          <w:color w:val="000000"/>
          <w:sz w:val="28"/>
          <w:szCs w:val="28"/>
        </w:rPr>
        <w:br/>
      </w:r>
      <w:r w:rsidR="00DD4DC9" w:rsidRPr="002D4E8D">
        <w:rPr>
          <w:color w:val="000000"/>
          <w:sz w:val="28"/>
          <w:szCs w:val="28"/>
        </w:rPr>
        <w:t>В процессе обучения интерактивный плакат позволяет достичь двух очень важных результатов: • за счет использования интерактивных элементов вовлечь обучаемого в процесс получения знаний; • за счет использования различных мультимедиа и 3D объектов добиться максимальной наглядности информации</w:t>
      </w:r>
      <w:r w:rsidR="00DD4DC9" w:rsidRPr="006F7088">
        <w:rPr>
          <w:color w:val="1A1A1A" w:themeColor="background1" w:themeShade="1A"/>
          <w:sz w:val="28"/>
          <w:szCs w:val="28"/>
        </w:rPr>
        <w:t>. </w:t>
      </w:r>
      <w:r w:rsidR="0027253C" w:rsidRPr="006F7088">
        <w:rPr>
          <w:color w:val="1A1A1A" w:themeColor="background1" w:themeShade="1A"/>
          <w:sz w:val="28"/>
          <w:szCs w:val="28"/>
        </w:rPr>
        <w:t xml:space="preserve"> </w:t>
      </w:r>
      <w:r w:rsidR="0001733A">
        <w:rPr>
          <w:color w:val="1A1A1A" w:themeColor="background1" w:themeShade="1A"/>
          <w:sz w:val="28"/>
          <w:szCs w:val="28"/>
        </w:rPr>
        <w:t xml:space="preserve"> </w:t>
      </w:r>
      <w:r w:rsidR="0001733A">
        <w:rPr>
          <w:rStyle w:val="c9"/>
          <w:color w:val="000000"/>
          <w:sz w:val="28"/>
          <w:szCs w:val="28"/>
        </w:rPr>
        <w:t>На современном этапе модернизации системы дошкольного образования особое внимание отводится проблеме социально-нравственного развития детей дошкольного возраста, обеспечивающего формирование у детей любви к родному краю, Родине, культуре и обычаям своего народа.</w:t>
      </w:r>
    </w:p>
    <w:p w:rsidR="0001733A" w:rsidRPr="0001733A" w:rsidRDefault="0001733A" w:rsidP="004C1B95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1733A">
        <w:rPr>
          <w:rStyle w:val="c9"/>
          <w:color w:val="000000"/>
          <w:sz w:val="28"/>
          <w:szCs w:val="28"/>
        </w:rPr>
        <w:t>С 1 сентября 2015 года </w:t>
      </w:r>
      <w:r w:rsidRPr="0001733A">
        <w:rPr>
          <w:rStyle w:val="c6"/>
          <w:iCs/>
          <w:color w:val="000000"/>
          <w:sz w:val="28"/>
          <w:szCs w:val="28"/>
        </w:rPr>
        <w:t>в образовательных организациях Белгородской области в качестве дополнительного сопровождения уро</w:t>
      </w:r>
      <w:r>
        <w:rPr>
          <w:rStyle w:val="c6"/>
          <w:iCs/>
          <w:color w:val="000000"/>
          <w:sz w:val="28"/>
          <w:szCs w:val="28"/>
        </w:rPr>
        <w:t>чной и внеурочной деятельности,</w:t>
      </w:r>
      <w:r w:rsidRPr="0001733A">
        <w:rPr>
          <w:rStyle w:val="c9"/>
          <w:color w:val="000000"/>
          <w:sz w:val="28"/>
          <w:szCs w:val="28"/>
        </w:rPr>
        <w:t xml:space="preserve"> внедряется </w:t>
      </w:r>
      <w:r w:rsidRPr="0001733A">
        <w:rPr>
          <w:rStyle w:val="c6"/>
          <w:bCs/>
          <w:iCs/>
          <w:color w:val="000000"/>
          <w:sz w:val="28"/>
          <w:szCs w:val="28"/>
        </w:rPr>
        <w:t>интегрированный курс «</w:t>
      </w:r>
      <w:proofErr w:type="spellStart"/>
      <w:r w:rsidRPr="0001733A">
        <w:rPr>
          <w:rStyle w:val="c6"/>
          <w:bCs/>
          <w:iCs/>
          <w:color w:val="000000"/>
          <w:sz w:val="28"/>
          <w:szCs w:val="28"/>
        </w:rPr>
        <w:t>Белгородоведение</w:t>
      </w:r>
      <w:proofErr w:type="spellEnd"/>
      <w:r w:rsidRPr="0001733A">
        <w:rPr>
          <w:rStyle w:val="c6"/>
          <w:bCs/>
          <w:iCs/>
          <w:color w:val="000000"/>
          <w:sz w:val="28"/>
          <w:szCs w:val="28"/>
        </w:rPr>
        <w:t>».</w:t>
      </w:r>
      <w:r w:rsidRPr="0001733A">
        <w:rPr>
          <w:rStyle w:val="c9"/>
          <w:color w:val="000000"/>
          <w:sz w:val="28"/>
          <w:szCs w:val="28"/>
        </w:rPr>
        <w:t> </w:t>
      </w:r>
    </w:p>
    <w:p w:rsidR="0001733A" w:rsidRDefault="0001733A" w:rsidP="004C1B95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</w:rPr>
        <w:t>Краеведческая деятельность в детском саду является одним из важных условий приобщения детей к культуре родного края, направленная на становление ребенка как</w:t>
      </w:r>
      <w:r>
        <w:rPr>
          <w:rStyle w:val="c20"/>
          <w:b/>
          <w:bCs/>
          <w:color w:val="000000"/>
          <w:sz w:val="28"/>
          <w:szCs w:val="28"/>
        </w:rPr>
        <w:t> </w:t>
      </w:r>
      <w:r>
        <w:rPr>
          <w:rStyle w:val="c9"/>
          <w:color w:val="000000"/>
          <w:sz w:val="28"/>
          <w:szCs w:val="28"/>
        </w:rPr>
        <w:t>личности посредством приобщения к культуре и истории родного края.</w:t>
      </w:r>
    </w:p>
    <w:p w:rsidR="00830897" w:rsidRDefault="002D4E8D" w:rsidP="004C1B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27253C" w:rsidRPr="002D4E8D">
        <w:rPr>
          <w:rFonts w:ascii="Times New Roman" w:hAnsi="Times New Roman" w:cs="Times New Roman"/>
          <w:color w:val="000000"/>
          <w:sz w:val="28"/>
          <w:szCs w:val="28"/>
        </w:rPr>
        <w:t xml:space="preserve">нашем дошкольном учреждении </w:t>
      </w:r>
      <w:r w:rsidRPr="002D4E8D">
        <w:rPr>
          <w:rFonts w:ascii="Times New Roman" w:hAnsi="Times New Roman" w:cs="Times New Roman"/>
          <w:color w:val="000000"/>
          <w:sz w:val="28"/>
          <w:szCs w:val="28"/>
        </w:rPr>
        <w:t xml:space="preserve"> решили использовать </w:t>
      </w:r>
      <w:r w:rsidR="00DD4DC9" w:rsidRPr="002D4E8D">
        <w:rPr>
          <w:rFonts w:ascii="Times New Roman" w:hAnsi="Times New Roman" w:cs="Times New Roman"/>
          <w:color w:val="000000"/>
          <w:sz w:val="28"/>
          <w:szCs w:val="28"/>
        </w:rPr>
        <w:t>интерактивный плакат</w:t>
      </w:r>
      <w:r w:rsidRPr="002D4E8D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493F1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Наша </w:t>
      </w:r>
      <w:proofErr w:type="spellStart"/>
      <w:r w:rsidRPr="00493F1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Белгородчина</w:t>
      </w:r>
      <w:proofErr w:type="spellEnd"/>
      <w:r w:rsidRPr="002D4E8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»</w:t>
      </w:r>
      <w:r w:rsidRPr="002D4E8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DD4DC9" w:rsidRPr="002D4E8D">
        <w:rPr>
          <w:rFonts w:ascii="Times New Roman" w:hAnsi="Times New Roman" w:cs="Times New Roman"/>
          <w:color w:val="000000"/>
          <w:sz w:val="28"/>
          <w:szCs w:val="28"/>
        </w:rPr>
        <w:t xml:space="preserve"> в педагогическом процессе, что позволяет сделать его более эффективным и занимательным для наших воспитанников. Данный вид пособий является хорошим помощником для воспитателей. Он не только позволяет наглядно продемонстриро</w:t>
      </w:r>
      <w:r w:rsidRPr="002D4E8D">
        <w:rPr>
          <w:rFonts w:ascii="Times New Roman" w:hAnsi="Times New Roman" w:cs="Times New Roman"/>
          <w:color w:val="000000"/>
          <w:sz w:val="28"/>
          <w:szCs w:val="28"/>
        </w:rPr>
        <w:t>ват</w:t>
      </w:r>
      <w:r w:rsidR="00115ED6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115ED6" w:rsidRPr="002D4E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4E8D">
        <w:rPr>
          <w:rFonts w:ascii="Times New Roman" w:hAnsi="Times New Roman" w:cs="Times New Roman"/>
          <w:color w:val="000000"/>
          <w:sz w:val="28"/>
          <w:szCs w:val="28"/>
        </w:rPr>
        <w:t>культуру</w:t>
      </w:r>
      <w:r w:rsidR="00115ED6">
        <w:rPr>
          <w:rFonts w:ascii="Times New Roman" w:hAnsi="Times New Roman" w:cs="Times New Roman"/>
          <w:color w:val="000000"/>
          <w:sz w:val="28"/>
          <w:szCs w:val="28"/>
        </w:rPr>
        <w:t xml:space="preserve"> и природу </w:t>
      </w:r>
      <w:r w:rsidRPr="002D4E8D">
        <w:rPr>
          <w:rFonts w:ascii="Times New Roman" w:hAnsi="Times New Roman" w:cs="Times New Roman"/>
          <w:color w:val="000000"/>
          <w:sz w:val="28"/>
          <w:szCs w:val="28"/>
        </w:rPr>
        <w:t xml:space="preserve"> нашей </w:t>
      </w:r>
      <w:proofErr w:type="spellStart"/>
      <w:r w:rsidRPr="002D4E8D">
        <w:rPr>
          <w:rFonts w:ascii="Times New Roman" w:hAnsi="Times New Roman" w:cs="Times New Roman"/>
          <w:color w:val="000000"/>
          <w:sz w:val="28"/>
          <w:szCs w:val="28"/>
        </w:rPr>
        <w:t>Белгородчины</w:t>
      </w:r>
      <w:proofErr w:type="spellEnd"/>
      <w:r w:rsidR="00DD4DC9" w:rsidRPr="002D4E8D">
        <w:rPr>
          <w:rFonts w:ascii="Times New Roman" w:hAnsi="Times New Roman" w:cs="Times New Roman"/>
          <w:color w:val="000000"/>
          <w:sz w:val="28"/>
          <w:szCs w:val="28"/>
        </w:rPr>
        <w:t xml:space="preserve">, но </w:t>
      </w:r>
      <w:r w:rsidRPr="002D4E8D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DD4DC9" w:rsidRPr="002D4E8D">
        <w:rPr>
          <w:rFonts w:ascii="Times New Roman" w:hAnsi="Times New Roman" w:cs="Times New Roman"/>
          <w:color w:val="000000"/>
          <w:sz w:val="28"/>
          <w:szCs w:val="28"/>
        </w:rPr>
        <w:t>даёт детям возможность добывать информацию самостоятельно, оперировать с этой информацией, проверять и закреплять полученные знания. </w:t>
      </w:r>
    </w:p>
    <w:p w:rsidR="00115ED6" w:rsidRDefault="00115ED6" w:rsidP="004C1B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Наш плакат содержит 5 слайдов:</w:t>
      </w:r>
    </w:p>
    <w:p w:rsidR="00E91E68" w:rsidRDefault="00E91E68" w:rsidP="004C1B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Первый </w:t>
      </w:r>
      <w:r w:rsidR="00925E26">
        <w:rPr>
          <w:rFonts w:ascii="Times New Roman" w:hAnsi="Times New Roman" w:cs="Times New Roman"/>
          <w:b/>
          <w:sz w:val="28"/>
          <w:szCs w:val="28"/>
        </w:rPr>
        <w:t xml:space="preserve"> слайд </w:t>
      </w:r>
      <w:r w:rsidRPr="00F50CFF">
        <w:rPr>
          <w:rFonts w:ascii="Times New Roman" w:hAnsi="Times New Roman" w:cs="Times New Roman"/>
          <w:b/>
          <w:sz w:val="28"/>
          <w:szCs w:val="28"/>
        </w:rPr>
        <w:t>интерактивного плаката</w:t>
      </w:r>
      <w:r w:rsidRPr="00E91E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содержит информацию о теме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115ED6" w:rsidRDefault="00E91E68" w:rsidP="004C1B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Второй </w:t>
      </w:r>
      <w:r w:rsidR="00925E26">
        <w:rPr>
          <w:rFonts w:ascii="Times New Roman" w:hAnsi="Times New Roman" w:cs="Times New Roman"/>
          <w:b/>
          <w:sz w:val="28"/>
          <w:szCs w:val="28"/>
        </w:rPr>
        <w:t xml:space="preserve"> слайд интерактивного плаката:</w:t>
      </w:r>
    </w:p>
    <w:p w:rsidR="00925E26" w:rsidRPr="00F50CFF" w:rsidRDefault="00925E26" w:rsidP="004C1B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Белгородская область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аша Малая Родина</w:t>
      </w:r>
    </w:p>
    <w:p w:rsidR="00F50CFF" w:rsidRPr="00F50CFF" w:rsidRDefault="00F50CFF" w:rsidP="004C1B95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F50CFF">
        <w:rPr>
          <w:color w:val="000000"/>
          <w:sz w:val="28"/>
          <w:szCs w:val="28"/>
        </w:rPr>
        <w:t>Белгородская область – наша малая родина.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color w:val="000000"/>
          <w:sz w:val="28"/>
          <w:szCs w:val="28"/>
        </w:rPr>
        <w:t>Это Флаг и Герб Белгородской области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color w:val="000000"/>
          <w:sz w:val="28"/>
          <w:szCs w:val="28"/>
        </w:rPr>
        <w:t>Это Флаг и Герб Старого Оскола.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color w:val="000000"/>
          <w:sz w:val="28"/>
          <w:szCs w:val="28"/>
        </w:rPr>
        <w:t>Главный город нашей области – Белгород, это красивый и современный город с богатой историей.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1A1A1A" w:themeColor="background1" w:themeShade="1A"/>
          <w:sz w:val="28"/>
          <w:szCs w:val="28"/>
        </w:rPr>
      </w:pPr>
      <w:r w:rsidRPr="00F50CFF">
        <w:rPr>
          <w:color w:val="000000"/>
          <w:sz w:val="28"/>
          <w:szCs w:val="28"/>
        </w:rPr>
        <w:t xml:space="preserve">Белгород – называют «Городом первого салюта». </w:t>
      </w:r>
      <w:proofErr w:type="gramStart"/>
      <w:r w:rsidRPr="00F50CFF">
        <w:rPr>
          <w:color w:val="000000"/>
          <w:sz w:val="28"/>
          <w:szCs w:val="28"/>
        </w:rPr>
        <w:t>Это </w:t>
      </w:r>
      <w:r w:rsidRPr="00F50CFF">
        <w:rPr>
          <w:rStyle w:val="s2"/>
          <w:color w:val="222222"/>
          <w:sz w:val="28"/>
          <w:szCs w:val="28"/>
        </w:rPr>
        <w:t xml:space="preserve">неофициальное название </w:t>
      </w:r>
      <w:r w:rsidRPr="00F50CFF">
        <w:rPr>
          <w:rStyle w:val="s2"/>
          <w:color w:val="1A1A1A" w:themeColor="background1" w:themeShade="1A"/>
          <w:sz w:val="28"/>
          <w:szCs w:val="28"/>
        </w:rPr>
        <w:t>города </w:t>
      </w:r>
      <w:hyperlink r:id="rId6" w:tgtFrame="_blank" w:history="1">
        <w:r w:rsidRPr="00F50CFF">
          <w:rPr>
            <w:rStyle w:val="s3"/>
            <w:color w:val="1A1A1A" w:themeColor="background1" w:themeShade="1A"/>
            <w:sz w:val="28"/>
            <w:szCs w:val="28"/>
            <w:u w:val="single"/>
          </w:rPr>
          <w:t>Белгорода</w:t>
        </w:r>
      </w:hyperlink>
      <w:r w:rsidRPr="00F50CFF">
        <w:rPr>
          <w:rStyle w:val="s2"/>
          <w:color w:val="1A1A1A" w:themeColor="background1" w:themeShade="1A"/>
          <w:sz w:val="28"/>
          <w:szCs w:val="28"/>
        </w:rPr>
        <w:t>, который </w:t>
      </w:r>
      <w:hyperlink r:id="rId7" w:tgtFrame="_blank" w:history="1">
        <w:r w:rsidRPr="00F50CFF">
          <w:rPr>
            <w:rStyle w:val="s3"/>
            <w:color w:val="1A1A1A" w:themeColor="background1" w:themeShade="1A"/>
            <w:sz w:val="28"/>
            <w:szCs w:val="28"/>
            <w:u w:val="single"/>
          </w:rPr>
          <w:t>5 августа</w:t>
        </w:r>
      </w:hyperlink>
      <w:r w:rsidRPr="00F50CFF">
        <w:rPr>
          <w:rStyle w:val="s2"/>
          <w:color w:val="1A1A1A" w:themeColor="background1" w:themeShade="1A"/>
          <w:sz w:val="28"/>
          <w:szCs w:val="28"/>
        </w:rPr>
        <w:t> </w:t>
      </w:r>
      <w:hyperlink r:id="rId8" w:tgtFrame="_blank" w:history="1">
        <w:r w:rsidRPr="00F50CFF">
          <w:rPr>
            <w:rStyle w:val="s3"/>
            <w:color w:val="1A1A1A" w:themeColor="background1" w:themeShade="1A"/>
            <w:sz w:val="28"/>
            <w:szCs w:val="28"/>
            <w:u w:val="single"/>
          </w:rPr>
          <w:t>1943 года</w:t>
        </w:r>
      </w:hyperlink>
      <w:r w:rsidRPr="00F50CFF">
        <w:rPr>
          <w:rStyle w:val="s2"/>
          <w:color w:val="1A1A1A" w:themeColor="background1" w:themeShade="1A"/>
          <w:sz w:val="28"/>
          <w:szCs w:val="28"/>
        </w:rPr>
        <w:t> в ходе</w:t>
      </w:r>
      <w:proofErr w:type="gramEnd"/>
      <w:r w:rsidRPr="00F50CFF">
        <w:rPr>
          <w:rStyle w:val="s2"/>
          <w:color w:val="1A1A1A" w:themeColor="background1" w:themeShade="1A"/>
          <w:sz w:val="28"/>
          <w:szCs w:val="28"/>
        </w:rPr>
        <w:t> </w:t>
      </w:r>
      <w:hyperlink r:id="rId9" w:tgtFrame="_blank" w:history="1">
        <w:r w:rsidRPr="00F50CFF">
          <w:rPr>
            <w:rStyle w:val="s3"/>
            <w:color w:val="1A1A1A" w:themeColor="background1" w:themeShade="1A"/>
            <w:sz w:val="28"/>
            <w:szCs w:val="28"/>
            <w:u w:val="single"/>
          </w:rPr>
          <w:t>Курской битвы</w:t>
        </w:r>
      </w:hyperlink>
      <w:r w:rsidRPr="00F50CFF">
        <w:rPr>
          <w:rStyle w:val="s2"/>
          <w:color w:val="1A1A1A" w:themeColor="background1" w:themeShade="1A"/>
          <w:sz w:val="28"/>
          <w:szCs w:val="28"/>
        </w:rPr>
        <w:t> был освобожден от немецко-фашистских захватчиков и в честь этого был дан первый салют.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1A1A1A" w:themeColor="background1" w:themeShade="1A"/>
          <w:sz w:val="28"/>
          <w:szCs w:val="28"/>
        </w:rPr>
      </w:pPr>
      <w:r w:rsidRPr="00F50CFF">
        <w:rPr>
          <w:rStyle w:val="s2"/>
          <w:color w:val="1A1A1A" w:themeColor="background1" w:themeShade="1A"/>
          <w:sz w:val="28"/>
          <w:szCs w:val="28"/>
        </w:rPr>
        <w:t xml:space="preserve">На белгородской земле в годы Великой отечественной войны произошло знаменитое </w:t>
      </w:r>
      <w:proofErr w:type="spellStart"/>
      <w:r w:rsidRPr="00F50CFF">
        <w:rPr>
          <w:rStyle w:val="s2"/>
          <w:color w:val="1A1A1A" w:themeColor="background1" w:themeShade="1A"/>
          <w:sz w:val="28"/>
          <w:szCs w:val="28"/>
        </w:rPr>
        <w:t>Прохоровское</w:t>
      </w:r>
      <w:proofErr w:type="spellEnd"/>
      <w:r w:rsidRPr="00F50CFF">
        <w:rPr>
          <w:rStyle w:val="s2"/>
          <w:color w:val="1A1A1A" w:themeColor="background1" w:themeShade="1A"/>
          <w:sz w:val="28"/>
          <w:szCs w:val="28"/>
        </w:rPr>
        <w:t xml:space="preserve"> танковое сражение.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1A1A1A" w:themeColor="background1" w:themeShade="1A"/>
          <w:sz w:val="28"/>
          <w:szCs w:val="28"/>
        </w:rPr>
      </w:pPr>
      <w:r w:rsidRPr="00F50CFF">
        <w:rPr>
          <w:rStyle w:val="s2"/>
          <w:color w:val="1A1A1A" w:themeColor="background1" w:themeShade="1A"/>
          <w:sz w:val="28"/>
          <w:szCs w:val="28"/>
        </w:rPr>
        <w:t xml:space="preserve">В память о </w:t>
      </w:r>
      <w:proofErr w:type="gramStart"/>
      <w:r w:rsidRPr="00F50CFF">
        <w:rPr>
          <w:rStyle w:val="s2"/>
          <w:color w:val="1A1A1A" w:themeColor="background1" w:themeShade="1A"/>
          <w:sz w:val="28"/>
          <w:szCs w:val="28"/>
        </w:rPr>
        <w:t>павших</w:t>
      </w:r>
      <w:proofErr w:type="gramEnd"/>
      <w:r w:rsidRPr="00F50CFF">
        <w:rPr>
          <w:rStyle w:val="s2"/>
          <w:color w:val="1A1A1A" w:themeColor="background1" w:themeShade="1A"/>
          <w:sz w:val="28"/>
          <w:szCs w:val="28"/>
        </w:rPr>
        <w:t xml:space="preserve"> в этом сражении построен Памятник Победы – Звонница на </w:t>
      </w:r>
      <w:proofErr w:type="spellStart"/>
      <w:r w:rsidRPr="00F50CFF">
        <w:rPr>
          <w:rStyle w:val="s2"/>
          <w:color w:val="1A1A1A" w:themeColor="background1" w:themeShade="1A"/>
          <w:sz w:val="28"/>
          <w:szCs w:val="28"/>
        </w:rPr>
        <w:t>Прохоровском</w:t>
      </w:r>
      <w:proofErr w:type="spellEnd"/>
      <w:r w:rsidRPr="00F50CFF">
        <w:rPr>
          <w:rStyle w:val="s2"/>
          <w:color w:val="1A1A1A" w:themeColor="background1" w:themeShade="1A"/>
          <w:sz w:val="28"/>
          <w:szCs w:val="28"/>
        </w:rPr>
        <w:t xml:space="preserve"> поле.</w:t>
      </w:r>
    </w:p>
    <w:p w:rsidR="00F50CFF" w:rsidRPr="00F50CFF" w:rsidRDefault="00F50CFF" w:rsidP="004C1B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</w:p>
    <w:p w:rsidR="00F50CFF" w:rsidRPr="00F50CFF" w:rsidRDefault="00E91E68" w:rsidP="004C1B95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F50CFF">
        <w:rPr>
          <w:color w:val="000000"/>
          <w:sz w:val="28"/>
          <w:szCs w:val="28"/>
        </w:rPr>
        <w:t xml:space="preserve"> </w:t>
      </w:r>
      <w:r w:rsidR="00F50CFF" w:rsidRPr="00F50CFF">
        <w:rPr>
          <w:color w:val="000000"/>
          <w:sz w:val="28"/>
          <w:szCs w:val="28"/>
        </w:rPr>
        <w:t>Старый Оскол.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color w:val="000000"/>
          <w:sz w:val="28"/>
          <w:szCs w:val="28"/>
        </w:rPr>
        <w:t>Мы проживаем здесь – в городе Старый Оскол. Наш город основан в 1593 году.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color w:val="000000"/>
          <w:sz w:val="28"/>
          <w:szCs w:val="28"/>
        </w:rPr>
        <w:t xml:space="preserve">Памятник отцам </w:t>
      </w:r>
      <w:proofErr w:type="gramStart"/>
      <w:r w:rsidRPr="00F50CFF">
        <w:rPr>
          <w:color w:val="000000"/>
          <w:sz w:val="28"/>
          <w:szCs w:val="28"/>
        </w:rPr>
        <w:t>-о</w:t>
      </w:r>
      <w:proofErr w:type="gramEnd"/>
      <w:r w:rsidRPr="00F50CFF">
        <w:rPr>
          <w:color w:val="000000"/>
          <w:sz w:val="28"/>
          <w:szCs w:val="28"/>
        </w:rPr>
        <w:t>снователям города воеводе князю Ивану Солнцеву-Засекину, голове Ивану Мясному и подьячему Михаилу Нечаеву (фото).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color w:val="000000"/>
          <w:sz w:val="28"/>
          <w:szCs w:val="28"/>
        </w:rPr>
        <w:t>Старый Оскол – Город воинской славы с 5 мая 2011 года.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F50CFF">
        <w:rPr>
          <w:color w:val="000000"/>
          <w:sz w:val="28"/>
          <w:szCs w:val="28"/>
        </w:rPr>
        <w:t>Мемориалный</w:t>
      </w:r>
      <w:proofErr w:type="spellEnd"/>
      <w:r w:rsidRPr="00F50CFF">
        <w:rPr>
          <w:color w:val="000000"/>
          <w:sz w:val="28"/>
          <w:szCs w:val="28"/>
        </w:rPr>
        <w:t xml:space="preserve"> комплекс «Атаманский лес» (1943-1965) – построен в память о погибших в ходе обороны Старого Оскола (1942г.) и освобождения города от германско-венгерских оккупантов (1943г.), находится на месте братской могилы.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color w:val="000000"/>
          <w:sz w:val="28"/>
          <w:szCs w:val="28"/>
        </w:rPr>
        <w:t>«Дорога мужества» - железнодорожная ветка «Старый Оскол-Ржава»</w:t>
      </w:r>
      <w:proofErr w:type="gramStart"/>
      <w:r w:rsidRPr="00F50CFF">
        <w:rPr>
          <w:color w:val="000000"/>
          <w:sz w:val="28"/>
          <w:szCs w:val="28"/>
        </w:rPr>
        <w:t xml:space="preserve"> .</w:t>
      </w:r>
      <w:proofErr w:type="gramEnd"/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color w:val="000000"/>
          <w:sz w:val="28"/>
          <w:szCs w:val="28"/>
        </w:rPr>
        <w:t xml:space="preserve">В 1943 году за 32 дня была построена линия протяженностью 95 </w:t>
      </w:r>
      <w:proofErr w:type="spellStart"/>
      <w:r w:rsidRPr="00F50CFF">
        <w:rPr>
          <w:color w:val="000000"/>
          <w:sz w:val="28"/>
          <w:szCs w:val="28"/>
        </w:rPr>
        <w:t>киллометров</w:t>
      </w:r>
      <w:proofErr w:type="spellEnd"/>
      <w:r w:rsidRPr="00F50CFF">
        <w:rPr>
          <w:color w:val="000000"/>
          <w:sz w:val="28"/>
          <w:szCs w:val="28"/>
        </w:rPr>
        <w:t>.</w:t>
      </w:r>
    </w:p>
    <w:p w:rsidR="00F50CFF" w:rsidRPr="00F50CFF" w:rsidRDefault="00F50CFF" w:rsidP="004C1B95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rStyle w:val="s4"/>
          <w:b/>
          <w:bCs/>
          <w:color w:val="222222"/>
          <w:sz w:val="28"/>
          <w:szCs w:val="28"/>
        </w:rPr>
        <w:t>Курская магнитная аномалия</w:t>
      </w:r>
      <w:r w:rsidRPr="00F50CFF">
        <w:rPr>
          <w:rStyle w:val="s2"/>
          <w:color w:val="222222"/>
          <w:sz w:val="28"/>
          <w:szCs w:val="28"/>
        </w:rPr>
        <w:t> (</w:t>
      </w:r>
      <w:r w:rsidRPr="00F50CFF">
        <w:rPr>
          <w:rStyle w:val="s4"/>
          <w:b/>
          <w:bCs/>
          <w:color w:val="222222"/>
          <w:sz w:val="28"/>
          <w:szCs w:val="28"/>
        </w:rPr>
        <w:t>КМА</w:t>
      </w:r>
      <w:r w:rsidRPr="00F50CFF">
        <w:rPr>
          <w:rStyle w:val="s2"/>
          <w:color w:val="222222"/>
          <w:sz w:val="28"/>
          <w:szCs w:val="28"/>
        </w:rPr>
        <w:t xml:space="preserve">) — самый мощный в </w:t>
      </w:r>
      <w:r w:rsidRPr="00F50CFF">
        <w:rPr>
          <w:rStyle w:val="s2"/>
          <w:color w:val="1A1A1A" w:themeColor="background1" w:themeShade="1A"/>
          <w:sz w:val="28"/>
          <w:szCs w:val="28"/>
        </w:rPr>
        <w:t>мире </w:t>
      </w:r>
      <w:hyperlink r:id="rId10" w:tgtFrame="_blank" w:history="1">
        <w:r w:rsidRPr="00F50CFF">
          <w:rPr>
            <w:rStyle w:val="s3"/>
            <w:color w:val="1A1A1A" w:themeColor="background1" w:themeShade="1A"/>
            <w:sz w:val="28"/>
            <w:szCs w:val="28"/>
            <w:u w:val="single"/>
          </w:rPr>
          <w:t>железорудный бассейн</w:t>
        </w:r>
      </w:hyperlink>
      <w:r w:rsidRPr="00F50CFF">
        <w:rPr>
          <w:rStyle w:val="s2"/>
          <w:color w:val="222222"/>
          <w:sz w:val="28"/>
          <w:szCs w:val="28"/>
        </w:rPr>
        <w:t>.</w:t>
      </w:r>
    </w:p>
    <w:p w:rsidR="00F50CFF" w:rsidRPr="00F50CFF" w:rsidRDefault="00F50CFF" w:rsidP="004C1B95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rStyle w:val="s2"/>
          <w:color w:val="222222"/>
          <w:sz w:val="28"/>
          <w:szCs w:val="28"/>
        </w:rPr>
        <w:t xml:space="preserve">Рядом с нашим городом находятся два месторождения – </w:t>
      </w:r>
      <w:proofErr w:type="spellStart"/>
      <w:r w:rsidRPr="00F50CFF">
        <w:rPr>
          <w:rStyle w:val="s2"/>
          <w:color w:val="222222"/>
          <w:sz w:val="28"/>
          <w:szCs w:val="28"/>
        </w:rPr>
        <w:t>Лебединское</w:t>
      </w:r>
      <w:proofErr w:type="spellEnd"/>
      <w:r w:rsidRPr="00F50CFF">
        <w:rPr>
          <w:rStyle w:val="s2"/>
          <w:color w:val="222222"/>
          <w:sz w:val="28"/>
          <w:szCs w:val="28"/>
        </w:rPr>
        <w:t xml:space="preserve"> и Стойленское.</w:t>
      </w:r>
    </w:p>
    <w:p w:rsidR="00F50CFF" w:rsidRPr="00F50CFF" w:rsidRDefault="00F50CFF" w:rsidP="004C1B95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rStyle w:val="s2"/>
          <w:color w:val="222222"/>
          <w:sz w:val="28"/>
          <w:szCs w:val="28"/>
        </w:rPr>
        <w:t>В этих месторождениях ведется добыча железной руды.</w:t>
      </w:r>
    </w:p>
    <w:p w:rsidR="00F50CFF" w:rsidRDefault="00F50CFF" w:rsidP="004C1B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CFF" w:rsidRDefault="00E91E68" w:rsidP="004C1B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Третий</w:t>
      </w:r>
      <w:r w:rsidRPr="00E91E68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</w:t>
      </w:r>
      <w:r w:rsidR="00F50CFF" w:rsidRPr="00E91E68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слайд:</w:t>
      </w:r>
    </w:p>
    <w:p w:rsidR="00925E26" w:rsidRPr="00E91E68" w:rsidRDefault="00925E26" w:rsidP="004C1B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Культура</w:t>
      </w:r>
    </w:p>
    <w:p w:rsidR="00F50CFF" w:rsidRPr="00925E26" w:rsidRDefault="00F50CFF" w:rsidP="004C1B95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1A1A1A" w:themeColor="background1" w:themeShade="1A"/>
          <w:sz w:val="28"/>
          <w:szCs w:val="28"/>
        </w:rPr>
      </w:pPr>
      <w:proofErr w:type="spellStart"/>
      <w:r w:rsidRPr="00F50CFF">
        <w:rPr>
          <w:rStyle w:val="s4"/>
          <w:b/>
          <w:bCs/>
          <w:color w:val="222222"/>
          <w:sz w:val="28"/>
          <w:szCs w:val="28"/>
        </w:rPr>
        <w:t>Старооскольская</w:t>
      </w:r>
      <w:proofErr w:type="spellEnd"/>
      <w:r w:rsidRPr="00F50CFF">
        <w:rPr>
          <w:rStyle w:val="s4"/>
          <w:b/>
          <w:bCs/>
          <w:color w:val="222222"/>
          <w:sz w:val="28"/>
          <w:szCs w:val="28"/>
        </w:rPr>
        <w:t xml:space="preserve"> глиняная игрушка</w:t>
      </w:r>
      <w:r w:rsidRPr="00F50CFF">
        <w:rPr>
          <w:rStyle w:val="s2"/>
          <w:color w:val="222222"/>
          <w:sz w:val="28"/>
          <w:szCs w:val="28"/>
        </w:rPr>
        <w:t> </w:t>
      </w:r>
      <w:r w:rsidRPr="00925E26">
        <w:rPr>
          <w:rStyle w:val="s2"/>
          <w:color w:val="1A1A1A" w:themeColor="background1" w:themeShade="1A"/>
          <w:sz w:val="28"/>
          <w:szCs w:val="28"/>
        </w:rPr>
        <w:t>— </w:t>
      </w:r>
      <w:hyperlink r:id="rId11" w:tgtFrame="_blank" w:history="1">
        <w:r w:rsidRPr="00925E26">
          <w:rPr>
            <w:rStyle w:val="s3"/>
            <w:color w:val="1A1A1A" w:themeColor="background1" w:themeShade="1A"/>
            <w:sz w:val="28"/>
            <w:szCs w:val="28"/>
          </w:rPr>
          <w:t>народный художественный промысел</w:t>
        </w:r>
      </w:hyperlink>
      <w:r w:rsidRPr="00925E26">
        <w:rPr>
          <w:rStyle w:val="s2"/>
          <w:color w:val="1A1A1A" w:themeColor="background1" w:themeShade="1A"/>
          <w:sz w:val="28"/>
          <w:szCs w:val="28"/>
        </w:rPr>
        <w:t> известный</w:t>
      </w:r>
      <w:r w:rsidR="00925E26">
        <w:rPr>
          <w:rStyle w:val="s2"/>
          <w:color w:val="1A1A1A" w:themeColor="background1" w:themeShade="1A"/>
          <w:sz w:val="28"/>
          <w:szCs w:val="28"/>
        </w:rPr>
        <w:t xml:space="preserve"> </w:t>
      </w:r>
      <w:r w:rsidRPr="00925E26">
        <w:rPr>
          <w:rStyle w:val="s2"/>
          <w:color w:val="222222"/>
          <w:sz w:val="28"/>
          <w:szCs w:val="28"/>
        </w:rPr>
        <w:t>с XV века</w:t>
      </w:r>
      <w:r w:rsidRPr="00925E26">
        <w:rPr>
          <w:rStyle w:val="s6"/>
          <w:color w:val="222222"/>
          <w:sz w:val="28"/>
          <w:szCs w:val="28"/>
        </w:rPr>
        <w:t>.</w:t>
      </w:r>
      <w:r w:rsidR="00925E26">
        <w:rPr>
          <w:rStyle w:val="s6"/>
          <w:color w:val="222222"/>
          <w:sz w:val="28"/>
          <w:szCs w:val="28"/>
        </w:rPr>
        <w:t xml:space="preserve"> </w:t>
      </w:r>
      <w:proofErr w:type="spellStart"/>
      <w:r w:rsidRPr="00F50CFF">
        <w:rPr>
          <w:color w:val="000000"/>
          <w:sz w:val="28"/>
          <w:szCs w:val="28"/>
        </w:rPr>
        <w:t>Старооскольский</w:t>
      </w:r>
      <w:proofErr w:type="spellEnd"/>
      <w:r w:rsidR="00925E26">
        <w:rPr>
          <w:color w:val="000000"/>
          <w:sz w:val="28"/>
          <w:szCs w:val="28"/>
        </w:rPr>
        <w:t xml:space="preserve"> </w:t>
      </w:r>
      <w:r w:rsidRPr="00F50CFF">
        <w:rPr>
          <w:color w:val="000000"/>
          <w:sz w:val="28"/>
          <w:szCs w:val="28"/>
        </w:rPr>
        <w:t xml:space="preserve"> краеведческий музей – одно из старейших учреждений культуры Белгородской области. Его история неразрывно связана с историей нашего города.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F50CFF">
        <w:rPr>
          <w:color w:val="000000"/>
          <w:sz w:val="28"/>
          <w:szCs w:val="28"/>
        </w:rPr>
        <w:t>Старооскольский</w:t>
      </w:r>
      <w:proofErr w:type="spellEnd"/>
      <w:r w:rsidRPr="00F50CFF">
        <w:rPr>
          <w:color w:val="000000"/>
          <w:sz w:val="28"/>
          <w:szCs w:val="28"/>
        </w:rPr>
        <w:t xml:space="preserve"> театр для детей и молодежи. Создан театр 01 февраля 1996года.</w:t>
      </w:r>
    </w:p>
    <w:p w:rsidR="00F50CFF" w:rsidRPr="00F50CFF" w:rsidRDefault="00F50CFF" w:rsidP="004C1B95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rStyle w:val="s2"/>
          <w:color w:val="222222"/>
          <w:sz w:val="28"/>
          <w:szCs w:val="28"/>
        </w:rPr>
        <w:lastRenderedPageBreak/>
        <w:t>Главным храмом Старого Оскола является Кафедральный собор Александра Невского</w:t>
      </w:r>
      <w:r w:rsidRPr="00F50CFF">
        <w:rPr>
          <w:color w:val="000000"/>
          <w:sz w:val="28"/>
          <w:szCs w:val="28"/>
        </w:rPr>
        <w:t>.</w:t>
      </w:r>
    </w:p>
    <w:p w:rsid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0CFF">
        <w:rPr>
          <w:color w:val="000000"/>
          <w:sz w:val="28"/>
          <w:szCs w:val="28"/>
        </w:rPr>
        <w:t>Храм построен в 1903 году, является памятником архитектуры.</w:t>
      </w:r>
    </w:p>
    <w:p w:rsid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50CFF" w:rsidRDefault="00E91E68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Четвёртый</w:t>
      </w:r>
      <w:r w:rsidR="00F50CFF" w:rsidRPr="00F50CFF">
        <w:rPr>
          <w:b/>
          <w:color w:val="000000"/>
          <w:sz w:val="28"/>
          <w:szCs w:val="28"/>
        </w:rPr>
        <w:t xml:space="preserve"> слайд:</w:t>
      </w:r>
    </w:p>
    <w:p w:rsidR="00F50CFF" w:rsidRPr="00E91E68" w:rsidRDefault="00F50CFF" w:rsidP="004C1B95">
      <w:pPr>
        <w:pStyle w:val="p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E91E68">
        <w:rPr>
          <w:b/>
          <w:color w:val="000000"/>
          <w:sz w:val="28"/>
          <w:szCs w:val="28"/>
        </w:rPr>
        <w:t>Животный мир</w:t>
      </w:r>
    </w:p>
    <w:p w:rsid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rStyle w:val="s7"/>
          <w:color w:val="333333"/>
          <w:sz w:val="28"/>
          <w:szCs w:val="28"/>
        </w:rPr>
      </w:pPr>
      <w:proofErr w:type="gramStart"/>
      <w:r w:rsidRPr="00F50CFF">
        <w:rPr>
          <w:color w:val="000000"/>
          <w:sz w:val="28"/>
          <w:szCs w:val="28"/>
        </w:rPr>
        <w:t>В лесах Белогорья живут такие животные как - лоси, </w:t>
      </w:r>
      <w:r w:rsidRPr="00F50CFF">
        <w:rPr>
          <w:rStyle w:val="s7"/>
          <w:color w:val="333333"/>
          <w:sz w:val="28"/>
          <w:szCs w:val="28"/>
        </w:rPr>
        <w:t>дикие кабаны, косули, волки, красные лисицы, барсуки, ласки, зайцы, ежи.</w:t>
      </w:r>
      <w:proofErr w:type="gramEnd"/>
      <w:r w:rsidRPr="00F50CFF">
        <w:rPr>
          <w:rStyle w:val="s7"/>
          <w:color w:val="333333"/>
          <w:sz w:val="28"/>
          <w:szCs w:val="28"/>
        </w:rPr>
        <w:t xml:space="preserve"> </w:t>
      </w:r>
      <w:proofErr w:type="gramStart"/>
      <w:r w:rsidRPr="00F50CFF">
        <w:rPr>
          <w:rStyle w:val="s7"/>
          <w:color w:val="333333"/>
          <w:sz w:val="28"/>
          <w:szCs w:val="28"/>
        </w:rPr>
        <w:t>Из класса птиц - ястребы, воробьи, галки, вороны, грачи, дятлы, кукушки, совы, знаменитые курские соловьи, малиновки (</w:t>
      </w:r>
      <w:proofErr w:type="spellStart"/>
      <w:r w:rsidRPr="00F50CFF">
        <w:rPr>
          <w:rStyle w:val="s7"/>
          <w:color w:val="333333"/>
          <w:sz w:val="28"/>
          <w:szCs w:val="28"/>
        </w:rPr>
        <w:t>зорянки</w:t>
      </w:r>
      <w:proofErr w:type="spellEnd"/>
      <w:r w:rsidRPr="00F50CFF">
        <w:rPr>
          <w:rStyle w:val="s7"/>
          <w:color w:val="333333"/>
          <w:sz w:val="28"/>
          <w:szCs w:val="28"/>
        </w:rPr>
        <w:t>), сизые голуби, сычи, жаворонки, овсянки, стрижи, бекасы, кулики, аисты, цапли, ласточки, трясогузки, речные чайки, дикие утки, гуси, снегири, клесты, чибисы и многие другие.</w:t>
      </w:r>
      <w:proofErr w:type="gramEnd"/>
      <w:r w:rsidRPr="00F50CFF">
        <w:rPr>
          <w:rStyle w:val="s7"/>
          <w:color w:val="333333"/>
          <w:sz w:val="28"/>
          <w:szCs w:val="28"/>
        </w:rPr>
        <w:t xml:space="preserve"> В реках, озерах и прудах обитают различные виды рыб.</w:t>
      </w:r>
    </w:p>
    <w:p w:rsidR="00E91E68" w:rsidRDefault="00E91E68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rStyle w:val="s7"/>
          <w:b/>
          <w:color w:val="333333"/>
          <w:sz w:val="28"/>
          <w:szCs w:val="28"/>
        </w:rPr>
      </w:pPr>
    </w:p>
    <w:p w:rsidR="00F50CFF" w:rsidRDefault="00E91E68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rStyle w:val="s7"/>
          <w:b/>
          <w:color w:val="333333"/>
          <w:sz w:val="28"/>
          <w:szCs w:val="28"/>
        </w:rPr>
      </w:pPr>
      <w:r w:rsidRPr="00E91E68">
        <w:rPr>
          <w:rStyle w:val="s7"/>
          <w:b/>
          <w:color w:val="333333"/>
          <w:sz w:val="28"/>
          <w:szCs w:val="28"/>
        </w:rPr>
        <w:t xml:space="preserve">Пятый </w:t>
      </w:r>
      <w:r w:rsidR="00F50CFF" w:rsidRPr="00E91E68">
        <w:rPr>
          <w:rStyle w:val="s7"/>
          <w:b/>
          <w:color w:val="333333"/>
          <w:sz w:val="28"/>
          <w:szCs w:val="28"/>
        </w:rPr>
        <w:t>слайд:</w:t>
      </w:r>
    </w:p>
    <w:p w:rsidR="00F50CFF" w:rsidRDefault="00925E26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rStyle w:val="s7"/>
          <w:b/>
          <w:color w:val="333333"/>
          <w:sz w:val="28"/>
          <w:szCs w:val="28"/>
        </w:rPr>
      </w:pPr>
      <w:r>
        <w:rPr>
          <w:rStyle w:val="s7"/>
          <w:b/>
          <w:color w:val="333333"/>
          <w:sz w:val="28"/>
          <w:szCs w:val="28"/>
        </w:rPr>
        <w:t>Выдающиеся люди</w:t>
      </w:r>
    </w:p>
    <w:p w:rsidR="00F50CFF" w:rsidRPr="006F7088" w:rsidRDefault="006F7088" w:rsidP="004C1B95">
      <w:pPr>
        <w:pStyle w:val="p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F50CFF" w:rsidRPr="006F7088">
        <w:rPr>
          <w:color w:val="000000"/>
          <w:sz w:val="28"/>
          <w:szCs w:val="28"/>
        </w:rPr>
        <w:t>Белгородская земля подарила стране немало талантливых людей, внесших значительный вклад в отечественный спорт, военное ремесл</w:t>
      </w:r>
      <w:r>
        <w:rPr>
          <w:color w:val="000000"/>
          <w:sz w:val="28"/>
          <w:szCs w:val="28"/>
        </w:rPr>
        <w:t>о, искусство, науку.</w:t>
      </w:r>
      <w:r w:rsidR="00F50CFF" w:rsidRPr="006F7088">
        <w:rPr>
          <w:color w:val="000000"/>
          <w:sz w:val="28"/>
          <w:szCs w:val="28"/>
        </w:rPr>
        <w:br/>
        <w:t>Щепкин Михаил Семенович - выдающийся русский актер, основоположник русской актерской реалистической школы.</w:t>
      </w:r>
    </w:p>
    <w:p w:rsidR="00F50CFF" w:rsidRPr="006F7088" w:rsidRDefault="00F50CFF" w:rsidP="004C1B95">
      <w:pPr>
        <w:pStyle w:val="p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F7088">
        <w:rPr>
          <w:color w:val="000000"/>
          <w:sz w:val="28"/>
          <w:szCs w:val="28"/>
        </w:rPr>
        <w:t xml:space="preserve">Шухов Владимир Григорьевич – гениальный русский инженер. Родился в Грайвороне. Работал в области добычи, переработки и хранения нефти. Первым в мире применил для строительства зданий и башен стальные сетчатые оболочки. Самой высокой многосекционной </w:t>
      </w:r>
      <w:proofErr w:type="spellStart"/>
      <w:r w:rsidRPr="006F7088">
        <w:rPr>
          <w:color w:val="000000"/>
          <w:sz w:val="28"/>
          <w:szCs w:val="28"/>
        </w:rPr>
        <w:t>шуховской</w:t>
      </w:r>
      <w:proofErr w:type="spellEnd"/>
      <w:r w:rsidRPr="006F7088">
        <w:rPr>
          <w:color w:val="000000"/>
          <w:sz w:val="28"/>
          <w:szCs w:val="28"/>
        </w:rPr>
        <w:t xml:space="preserve"> башней стала радиобашня на Шаболовке в Москве.</w:t>
      </w:r>
    </w:p>
    <w:p w:rsidR="00F50CFF" w:rsidRPr="006F7088" w:rsidRDefault="00F50CFF" w:rsidP="004C1B95">
      <w:pPr>
        <w:pStyle w:val="p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F7088">
        <w:rPr>
          <w:color w:val="000000"/>
          <w:sz w:val="28"/>
          <w:szCs w:val="28"/>
        </w:rPr>
        <w:t xml:space="preserve">Ватутин Николай Федорович – выдающийся военачальник. Родился в деревне </w:t>
      </w:r>
      <w:proofErr w:type="spellStart"/>
      <w:r w:rsidRPr="006F7088">
        <w:rPr>
          <w:color w:val="000000"/>
          <w:sz w:val="28"/>
          <w:szCs w:val="28"/>
        </w:rPr>
        <w:t>Чепухино</w:t>
      </w:r>
      <w:proofErr w:type="spellEnd"/>
      <w:r w:rsidRPr="006F7088">
        <w:rPr>
          <w:color w:val="000000"/>
          <w:sz w:val="28"/>
          <w:szCs w:val="28"/>
        </w:rPr>
        <w:t xml:space="preserve"> </w:t>
      </w:r>
      <w:proofErr w:type="spellStart"/>
      <w:r w:rsidRPr="006F7088">
        <w:rPr>
          <w:color w:val="000000"/>
          <w:sz w:val="28"/>
          <w:szCs w:val="28"/>
        </w:rPr>
        <w:t>Валуйского</w:t>
      </w:r>
      <w:proofErr w:type="spellEnd"/>
      <w:r w:rsidRPr="006F7088">
        <w:rPr>
          <w:color w:val="000000"/>
          <w:sz w:val="28"/>
          <w:szCs w:val="28"/>
        </w:rPr>
        <w:t xml:space="preserve"> уезда. </w:t>
      </w:r>
      <w:r w:rsidRPr="006F7088">
        <w:rPr>
          <w:rStyle w:val="s8"/>
          <w:color w:val="333333"/>
          <w:sz w:val="28"/>
          <w:szCs w:val="28"/>
        </w:rPr>
        <w:t xml:space="preserve">Под командованием Ватутина советские войска сражались в Сталинградской и Курской </w:t>
      </w:r>
      <w:proofErr w:type="gramStart"/>
      <w:r w:rsidRPr="006F7088">
        <w:rPr>
          <w:rStyle w:val="s8"/>
          <w:color w:val="333333"/>
          <w:sz w:val="28"/>
          <w:szCs w:val="28"/>
        </w:rPr>
        <w:t>битвах</w:t>
      </w:r>
      <w:proofErr w:type="gramEnd"/>
      <w:r w:rsidRPr="006F7088">
        <w:rPr>
          <w:rStyle w:val="s8"/>
          <w:color w:val="333333"/>
          <w:sz w:val="28"/>
          <w:szCs w:val="28"/>
        </w:rPr>
        <w:t xml:space="preserve">, освобождали </w:t>
      </w:r>
      <w:proofErr w:type="spellStart"/>
      <w:r w:rsidRPr="006F7088">
        <w:rPr>
          <w:rStyle w:val="s8"/>
          <w:color w:val="333333"/>
          <w:sz w:val="28"/>
          <w:szCs w:val="28"/>
        </w:rPr>
        <w:t>Белгородчину</w:t>
      </w:r>
      <w:proofErr w:type="spellEnd"/>
      <w:r w:rsidRPr="006F7088">
        <w:rPr>
          <w:rStyle w:val="s8"/>
          <w:color w:val="333333"/>
          <w:sz w:val="28"/>
          <w:szCs w:val="28"/>
        </w:rPr>
        <w:t>, Левобережную Украину, участвовали в ряде знаковых для войны операций. Ватутин значительно развил теорию и практику контрнаступления, окружения и разгрома крупных группировок противника.</w:t>
      </w:r>
      <w:r w:rsidRPr="006F7088">
        <w:rPr>
          <w:color w:val="000000"/>
          <w:sz w:val="28"/>
          <w:szCs w:val="28"/>
        </w:rPr>
        <w:br/>
      </w:r>
      <w:proofErr w:type="spellStart"/>
      <w:r w:rsidRPr="006F7088">
        <w:rPr>
          <w:rStyle w:val="s8"/>
          <w:color w:val="333333"/>
          <w:sz w:val="28"/>
          <w:szCs w:val="28"/>
        </w:rPr>
        <w:t>Хоркина</w:t>
      </w:r>
      <w:proofErr w:type="spellEnd"/>
      <w:r w:rsidRPr="006F7088">
        <w:rPr>
          <w:rStyle w:val="s8"/>
          <w:color w:val="333333"/>
          <w:sz w:val="28"/>
          <w:szCs w:val="28"/>
        </w:rPr>
        <w:t xml:space="preserve"> Светлана – </w:t>
      </w:r>
      <w:proofErr w:type="spellStart"/>
      <w:r w:rsidRPr="006F7088">
        <w:rPr>
          <w:rStyle w:val="s8"/>
          <w:color w:val="333333"/>
          <w:sz w:val="28"/>
          <w:szCs w:val="28"/>
        </w:rPr>
        <w:t>двухкратная</w:t>
      </w:r>
      <w:proofErr w:type="spellEnd"/>
      <w:r w:rsidRPr="006F7088">
        <w:rPr>
          <w:rStyle w:val="s8"/>
          <w:color w:val="333333"/>
          <w:sz w:val="28"/>
          <w:szCs w:val="28"/>
        </w:rPr>
        <w:t xml:space="preserve"> олимпийская чемпионка, трехкратная абсолютная чемпионка мира и трехкратная чемпионка Европы, родилась и выросла в Белгороде.</w:t>
      </w:r>
    </w:p>
    <w:p w:rsidR="00F50CFF" w:rsidRPr="006F7088" w:rsidRDefault="00F50CFF" w:rsidP="004C1B95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6F7088">
        <w:rPr>
          <w:rStyle w:val="s7"/>
          <w:color w:val="333333"/>
          <w:sz w:val="28"/>
          <w:szCs w:val="28"/>
        </w:rPr>
        <w:t>Староосколец</w:t>
      </w:r>
      <w:proofErr w:type="spellEnd"/>
      <w:r w:rsidRPr="006F7088">
        <w:rPr>
          <w:rStyle w:val="s7"/>
          <w:color w:val="333333"/>
          <w:sz w:val="28"/>
          <w:szCs w:val="28"/>
        </w:rPr>
        <w:t xml:space="preserve"> Федор Емельяненко – четырехкратный чемпион мира по смешанным боевым искусствам, четырехкратный чемпион мира и девятикратный чемпион России по боевому самбо.</w:t>
      </w:r>
    </w:p>
    <w:p w:rsidR="00F50CFF" w:rsidRPr="00F50CFF" w:rsidRDefault="00F50CFF" w:rsidP="004C1B95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F50CFF" w:rsidRDefault="00F50CFF" w:rsidP="004C1B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7088" w:rsidRDefault="006F7088" w:rsidP="004C1B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1B95" w:rsidRDefault="004C1B95" w:rsidP="004C1B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1B95" w:rsidRPr="006F7088" w:rsidRDefault="004C1B95" w:rsidP="00A438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4C1B95" w:rsidRPr="006F7088" w:rsidSect="00830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3F10"/>
    <w:rsid w:val="0001733A"/>
    <w:rsid w:val="00115ED6"/>
    <w:rsid w:val="0018068D"/>
    <w:rsid w:val="001D19F4"/>
    <w:rsid w:val="0027253C"/>
    <w:rsid w:val="002D4E8D"/>
    <w:rsid w:val="00377E2A"/>
    <w:rsid w:val="00493F10"/>
    <w:rsid w:val="004C1B95"/>
    <w:rsid w:val="00667CB9"/>
    <w:rsid w:val="006F7088"/>
    <w:rsid w:val="00830897"/>
    <w:rsid w:val="00925E26"/>
    <w:rsid w:val="00A4389B"/>
    <w:rsid w:val="00CC52E3"/>
    <w:rsid w:val="00DD4DC9"/>
    <w:rsid w:val="00E91E68"/>
    <w:rsid w:val="00F50CFF"/>
    <w:rsid w:val="00F726EF"/>
    <w:rsid w:val="00FE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897"/>
  </w:style>
  <w:style w:type="paragraph" w:styleId="2">
    <w:name w:val="heading 2"/>
    <w:basedOn w:val="a"/>
    <w:link w:val="20"/>
    <w:uiPriority w:val="9"/>
    <w:qFormat/>
    <w:rsid w:val="00493F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93F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2">
    <w:name w:val="p2"/>
    <w:basedOn w:val="a"/>
    <w:rsid w:val="00F50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F50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50CFF"/>
  </w:style>
  <w:style w:type="character" w:customStyle="1" w:styleId="s3">
    <w:name w:val="s3"/>
    <w:basedOn w:val="a0"/>
    <w:rsid w:val="00F50CFF"/>
  </w:style>
  <w:style w:type="paragraph" w:customStyle="1" w:styleId="p4">
    <w:name w:val="p4"/>
    <w:basedOn w:val="a"/>
    <w:rsid w:val="00F50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F50CFF"/>
  </w:style>
  <w:style w:type="paragraph" w:customStyle="1" w:styleId="p5">
    <w:name w:val="p5"/>
    <w:basedOn w:val="a"/>
    <w:rsid w:val="00F50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F50CFF"/>
  </w:style>
  <w:style w:type="paragraph" w:customStyle="1" w:styleId="p6">
    <w:name w:val="p6"/>
    <w:basedOn w:val="a"/>
    <w:rsid w:val="00F50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F50CFF"/>
  </w:style>
  <w:style w:type="paragraph" w:customStyle="1" w:styleId="p7">
    <w:name w:val="p7"/>
    <w:basedOn w:val="a"/>
    <w:rsid w:val="00F50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F50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F50CFF"/>
  </w:style>
  <w:style w:type="paragraph" w:customStyle="1" w:styleId="p9">
    <w:name w:val="p9"/>
    <w:basedOn w:val="a"/>
    <w:rsid w:val="00F50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726EF"/>
    <w:rPr>
      <w:color w:val="0000FF"/>
      <w:u w:val="single"/>
    </w:rPr>
  </w:style>
  <w:style w:type="paragraph" w:customStyle="1" w:styleId="c1">
    <w:name w:val="c1"/>
    <w:basedOn w:val="a"/>
    <w:rsid w:val="00017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1733A"/>
  </w:style>
  <w:style w:type="character" w:customStyle="1" w:styleId="c6">
    <w:name w:val="c6"/>
    <w:basedOn w:val="a0"/>
    <w:rsid w:val="0001733A"/>
  </w:style>
  <w:style w:type="character" w:customStyle="1" w:styleId="c20">
    <w:name w:val="c20"/>
    <w:basedOn w:val="a0"/>
    <w:rsid w:val="000173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3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8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9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5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NnBZTWRhdFZKOHRaTENSMFc4S0VQQVZybTBYMjgwTVNIbnFQUFp3dmdBV0lpQUx6WUZMTkxuaWJYNS1fXzBqZU9nMnc2N2hYbDNueDJDYWVTUDF3R3VqMjNCRFI3Ry1hakJGYUVJalJXbGdnbzBKanJxMVBhejY5REhwUVJPTUFGNllSbzRkOVBQOHJObUtkM0RNSDF5bDg3dHJXTllYYUlqU0V2SVpFams3M1VRQWM5c1hnNXVpbTN5TTFrQXctNHdhQWdEeERkcnlBbkgxTWJMZ2xqSnFzTUEwQ2FVSi0&amp;b64e=2&amp;sign=205054f56508e2086560ccfd916711bf&amp;keyno=1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ck.yandex.ru/redir/nWO_r1F33ck?data=NnBZTWRhdFZKOHRaTENSMFc4S0VQQVZybTBYMjgwTVNIbnFQUFp3dmdBV0lpQUx6WUZMTkxzam5mNThTLTc2TVhibjFzUUtyQUdlWVlNbzJZdXNTOE9VenZnRmRaVThieFg0S2g5RHdsamkwVGozdVZFOFdzdU9NZlZHU2RuNTRtQ1ZIQmZqNjl2XzRCUmw1ZWE4UHVjblI3dFVaTnJZYVR4OEU3RzJKbXh5b2RCcmFBbkVBd09TdTF1THJTbWViZlhySzdPNDJzS1hIQVR4Z0pjZkd0VDFzZ3RxVGlKN1ZmdG16OVFvNkNnR0ZSOXc4TEg2WjY1TEp2ZFJTbFNDNklNWlQ5dXp6MkpWM1NvR2ZSdnUwRV9XZnY4Zk1JNVQ1RW5XMGRnaG9VOU0&amp;b64e=2&amp;sign=13525efa26310112e574460448d0a053&amp;keyno=17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ck.yandex.ru/redir/nWO_r1F33ck?data=NnBZTWRhdFZKOHRaTENSMFc4S0VQQVZybTBYMjgwTVNIbnFQUFp3dmdBV0lpQUx6WUZMTkxwTlgxQm9OTXR3cXRHdXRTaUlCYWlraEZOZUt1aEFCQU9UOVl2NEVRMXc3bjZ2elZzR1ZJRkNPeEZhZlJ4cEp3SVVhNzF5NldZd0pnVlB1OHFRY3RsdWxXT3R5c05QcUR2SlU3VUdibGpJSkFDbDVVNExqZnNzVEp0Tm8tVjVIeG84NW15aFdTUmxTemZYOFhzalVMVHdIZzhfWWQ1UTU3TGQtVlFnMEItMFFuVmdCOE0zcHcxdWpQN2d0NmxmT3BmLWJBVng4LTNsS3d3Mm5qS0YtMF9lZ3JjcDh0VTdhUzhMVDZZaHVFdENVQy1yWXd2eFRjUWZvU0N2RU80Zkwtdw&amp;b64e=2&amp;sign=af09a14ac2b6fff7a9abef323adc14d0&amp;keyno=17" TargetMode="External"/><Relationship Id="rId11" Type="http://schemas.openxmlformats.org/officeDocument/2006/relationships/hyperlink" Target="https://clck.yandex.ru/redir/nWO_r1F33ck?data=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&amp;b64e=2&amp;sign=91edcff1e87e838ea0a007781f91425c&amp;keyno=17" TargetMode="External"/><Relationship Id="rId5" Type="http://schemas.openxmlformats.org/officeDocument/2006/relationships/hyperlink" Target="https://transfiles.ru/iqc3o" TargetMode="External"/><Relationship Id="rId10" Type="http://schemas.openxmlformats.org/officeDocument/2006/relationships/hyperlink" Target="https://clck.yandex.ru/redir/nWO_r1F33ck?data=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&amp;b64e=2&amp;sign=c4bc19524d5f4a7ae7fa38e24cebba3c&amp;keyno=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ck.yandex.ru/redir/nWO_r1F33ck?data=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&amp;b64e=2&amp;sign=2b622d84adfaaa7317de7c24aeaf77f8&amp;keyno=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1568</Words>
  <Characters>8941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5</cp:revision>
  <dcterms:created xsi:type="dcterms:W3CDTF">2017-10-28T17:33:00Z</dcterms:created>
  <dcterms:modified xsi:type="dcterms:W3CDTF">2021-02-04T11:13:00Z</dcterms:modified>
</cp:coreProperties>
</file>