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362" w:rsidRDefault="000B7362" w:rsidP="000B7362">
      <w:pPr>
        <w:jc w:val="center"/>
        <w:rPr>
          <w:rFonts w:cs="Traditional Arabic"/>
          <w:b/>
          <w:bCs/>
          <w:iCs/>
          <w:color w:val="000000"/>
          <w:kern w:val="16"/>
          <w:sz w:val="28"/>
          <w:szCs w:val="28"/>
          <w:u w:val="single"/>
        </w:rPr>
      </w:pPr>
      <w:r>
        <w:rPr>
          <w:rFonts w:cs="Traditional Arabic"/>
          <w:b/>
          <w:bCs/>
          <w:color w:val="000000"/>
          <w:kern w:val="16"/>
          <w:sz w:val="28"/>
          <w:szCs w:val="28"/>
          <w:u w:val="single"/>
        </w:rPr>
        <w:t xml:space="preserve">Сценарий </w:t>
      </w:r>
      <w:r>
        <w:rPr>
          <w:rFonts w:cs="Traditional Arabic"/>
          <w:b/>
          <w:bCs/>
          <w:iCs/>
          <w:color w:val="000000"/>
          <w:kern w:val="16"/>
          <w:sz w:val="28"/>
          <w:szCs w:val="28"/>
          <w:u w:val="single"/>
        </w:rPr>
        <w:t xml:space="preserve"> </w:t>
      </w:r>
    </w:p>
    <w:p w:rsidR="000B7362" w:rsidRDefault="000B7362" w:rsidP="000B7362">
      <w:pPr>
        <w:jc w:val="center"/>
        <w:rPr>
          <w:rFonts w:cs="Traditional Arabic"/>
          <w:b/>
          <w:bCs/>
          <w:iCs/>
          <w:color w:val="000000"/>
          <w:kern w:val="16"/>
          <w:sz w:val="28"/>
          <w:szCs w:val="28"/>
          <w:u w:val="single"/>
        </w:rPr>
      </w:pPr>
      <w:bookmarkStart w:id="0" w:name="_GoBack"/>
      <w:bookmarkEnd w:id="0"/>
      <w:r>
        <w:rPr>
          <w:rFonts w:cs="Traditional Arabic"/>
          <w:b/>
          <w:bCs/>
          <w:iCs/>
          <w:color w:val="000000"/>
          <w:kern w:val="16"/>
          <w:sz w:val="28"/>
          <w:szCs w:val="28"/>
          <w:u w:val="single"/>
        </w:rPr>
        <w:t>«Кузьминки зиму встречают!»</w:t>
      </w:r>
    </w:p>
    <w:p w:rsidR="000B7362" w:rsidRDefault="000B7362" w:rsidP="000B7362">
      <w:pPr>
        <w:jc w:val="center"/>
        <w:rPr>
          <w:rFonts w:cs="Traditional Arabic"/>
          <w:bCs/>
          <w:color w:val="000000"/>
          <w:kern w:val="16"/>
          <w:sz w:val="28"/>
          <w:szCs w:val="28"/>
        </w:rPr>
      </w:pPr>
      <w:r>
        <w:rPr>
          <w:rFonts w:cs="Traditional Arabic"/>
          <w:bCs/>
          <w:iCs/>
          <w:color w:val="000000"/>
          <w:kern w:val="16"/>
          <w:sz w:val="28"/>
          <w:szCs w:val="28"/>
        </w:rPr>
        <w:t xml:space="preserve"> (для Студии фольклора «Росинка» МАУДО «РГДДТ»)</w:t>
      </w:r>
    </w:p>
    <w:p w:rsidR="000B7362" w:rsidRDefault="000B7362" w:rsidP="000B7362">
      <w:pPr>
        <w:jc w:val="center"/>
        <w:rPr>
          <w:rFonts w:cs="Traditional Arabic"/>
          <w:b/>
          <w:bCs/>
          <w:i/>
          <w:iCs/>
          <w:color w:val="000000"/>
          <w:kern w:val="16"/>
          <w:sz w:val="28"/>
          <w:szCs w:val="28"/>
          <w:u w:val="single"/>
        </w:rPr>
      </w:pPr>
    </w:p>
    <w:p w:rsidR="000B7362" w:rsidRDefault="000B7362" w:rsidP="000B7362">
      <w:pPr>
        <w:jc w:val="both"/>
        <w:rPr>
          <w:rFonts w:cs="Traditional Arabic"/>
          <w:b/>
          <w:bCs/>
          <w:color w:val="000000"/>
          <w:kern w:val="16"/>
          <w:sz w:val="28"/>
          <w:szCs w:val="28"/>
        </w:rPr>
      </w:pPr>
      <w:r>
        <w:rPr>
          <w:rFonts w:cs="Traditional Arabic"/>
          <w:b/>
          <w:bCs/>
          <w:color w:val="000000"/>
          <w:kern w:val="16"/>
          <w:sz w:val="28"/>
          <w:szCs w:val="28"/>
        </w:rPr>
        <w:t>Выход с песней «Как на улице» - плясовая</w:t>
      </w:r>
    </w:p>
    <w:p w:rsidR="000B7362" w:rsidRDefault="000B7362" w:rsidP="000B7362">
      <w:pPr>
        <w:jc w:val="both"/>
        <w:rPr>
          <w:rFonts w:cs="Traditional Arabic"/>
          <w:b/>
          <w:bCs/>
          <w:color w:val="000000"/>
          <w:kern w:val="16"/>
          <w:sz w:val="28"/>
          <w:szCs w:val="28"/>
        </w:rPr>
      </w:pP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- Кузьминки зиму встречают!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А снега-то нет сегодня, значит и разлив небольшой будет.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proofErr w:type="gramStart"/>
      <w:r>
        <w:rPr>
          <w:rFonts w:cs="Traditional Arabic"/>
          <w:color w:val="000000"/>
          <w:kern w:val="16"/>
          <w:sz w:val="28"/>
          <w:szCs w:val="28"/>
        </w:rPr>
        <w:t>Говорят</w:t>
      </w:r>
      <w:proofErr w:type="gramEnd"/>
      <w:r>
        <w:rPr>
          <w:rFonts w:cs="Traditional Arabic"/>
          <w:color w:val="000000"/>
          <w:kern w:val="16"/>
          <w:sz w:val="28"/>
          <w:szCs w:val="28"/>
        </w:rPr>
        <w:t xml:space="preserve"> Кузьма и Демьян слывут в народе кузнецами.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Да есть такое поверье, что куют они лед на земле и на водах.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Закуют Кузьма- Демьян так, что до весны не расковать. Они большие искусники.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 xml:space="preserve">-Ссыпки устроим с </w:t>
      </w:r>
      <w:proofErr w:type="spellStart"/>
      <w:r>
        <w:rPr>
          <w:rFonts w:cs="Traditional Arabic"/>
          <w:color w:val="000000"/>
          <w:kern w:val="16"/>
          <w:sz w:val="28"/>
          <w:szCs w:val="28"/>
        </w:rPr>
        <w:t>кычатами</w:t>
      </w:r>
      <w:proofErr w:type="spellEnd"/>
      <w:r>
        <w:rPr>
          <w:rFonts w:cs="Traditional Arabic"/>
          <w:color w:val="000000"/>
          <w:kern w:val="16"/>
          <w:sz w:val="28"/>
          <w:szCs w:val="28"/>
        </w:rPr>
        <w:t>?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В праздник устроить сиделки не грех!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Блинов испечем! Каши наварим! Повеселимся, поиграем!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</w:p>
    <w:p w:rsidR="000B7362" w:rsidRDefault="000B7362" w:rsidP="000B7362">
      <w:pPr>
        <w:jc w:val="both"/>
        <w:rPr>
          <w:rFonts w:cs="Traditional Arabic"/>
          <w:b/>
          <w:bCs/>
          <w:color w:val="000000"/>
          <w:kern w:val="16"/>
          <w:sz w:val="28"/>
          <w:szCs w:val="28"/>
        </w:rPr>
      </w:pPr>
      <w:r>
        <w:rPr>
          <w:rFonts w:cs="Traditional Arabic"/>
          <w:b/>
          <w:bCs/>
          <w:color w:val="000000"/>
          <w:kern w:val="16"/>
          <w:sz w:val="28"/>
          <w:szCs w:val="28"/>
        </w:rPr>
        <w:t>Песня «Уберусь я, снаряжусь» - плясовая Рязанской области</w:t>
      </w:r>
    </w:p>
    <w:p w:rsidR="000B7362" w:rsidRDefault="000B7362" w:rsidP="000B7362">
      <w:pPr>
        <w:jc w:val="both"/>
        <w:rPr>
          <w:rFonts w:cs="Traditional Arabic"/>
          <w:b/>
          <w:bCs/>
          <w:color w:val="000000"/>
          <w:kern w:val="16"/>
          <w:sz w:val="28"/>
          <w:szCs w:val="28"/>
        </w:rPr>
      </w:pP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 xml:space="preserve">- Мам, я на ссыпки с </w:t>
      </w:r>
      <w:proofErr w:type="spellStart"/>
      <w:r>
        <w:rPr>
          <w:rFonts w:cs="Traditional Arabic"/>
          <w:color w:val="000000"/>
          <w:kern w:val="16"/>
          <w:sz w:val="28"/>
          <w:szCs w:val="28"/>
        </w:rPr>
        <w:t>кычатами</w:t>
      </w:r>
      <w:proofErr w:type="spellEnd"/>
      <w:r>
        <w:rPr>
          <w:rFonts w:cs="Traditional Arabic"/>
          <w:color w:val="000000"/>
          <w:kern w:val="16"/>
          <w:sz w:val="28"/>
          <w:szCs w:val="28"/>
        </w:rPr>
        <w:t xml:space="preserve"> пойду, дай мне питуха, хоть маленького!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Да давай я тебе курицу старую поймаю, а то ведь скажут маленького принесла!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- Нет у нас сестренка, на питуха, ни курицы.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proofErr w:type="spellStart"/>
      <w:r>
        <w:rPr>
          <w:rFonts w:cs="Traditional Arabic"/>
          <w:color w:val="000000"/>
          <w:kern w:val="16"/>
          <w:sz w:val="28"/>
          <w:szCs w:val="28"/>
        </w:rPr>
        <w:t>Всеравно</w:t>
      </w:r>
      <w:proofErr w:type="spellEnd"/>
      <w:r>
        <w:rPr>
          <w:rFonts w:cs="Traditional Arabic"/>
          <w:color w:val="000000"/>
          <w:kern w:val="16"/>
          <w:sz w:val="28"/>
          <w:szCs w:val="28"/>
        </w:rPr>
        <w:t xml:space="preserve"> пойдем! Пшена возьмем да маслица!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- Пусти на ссыпки!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Не пущу! Нечего птицу изводить- зима впереди!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 xml:space="preserve"> Ух, ты какой! Не дашь, сворую питуха у соседей. На Кузьминки греха не будет!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 xml:space="preserve">Не смей! 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А ты не жадничай!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Ну ладно возьми яиц дюжину. И не засиживайся!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 xml:space="preserve">- Мы сейчас в игру сыграем и друг друга позабавим! 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</w:p>
    <w:p w:rsidR="000B7362" w:rsidRDefault="000B7362" w:rsidP="000B7362">
      <w:pPr>
        <w:jc w:val="both"/>
        <w:rPr>
          <w:rFonts w:cs="Traditional Arabic"/>
          <w:b/>
          <w:bCs/>
          <w:color w:val="000000"/>
          <w:kern w:val="16"/>
          <w:sz w:val="28"/>
          <w:szCs w:val="28"/>
        </w:rPr>
      </w:pPr>
      <w:r>
        <w:rPr>
          <w:rFonts w:cs="Traditional Arabic"/>
          <w:b/>
          <w:bCs/>
          <w:color w:val="000000"/>
          <w:kern w:val="16"/>
          <w:sz w:val="28"/>
          <w:szCs w:val="28"/>
        </w:rPr>
        <w:t>Песня «Дрема» - игровая Рязанской области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- Повеселились, поиграли!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А с ребятами веселее!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А давайте их завтра позовем!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  <w:r>
        <w:rPr>
          <w:rFonts w:cs="Traditional Arabic"/>
          <w:color w:val="000000"/>
          <w:kern w:val="16"/>
          <w:sz w:val="28"/>
          <w:szCs w:val="28"/>
        </w:rPr>
        <w:t>Давайте!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</w:p>
    <w:p w:rsidR="000B7362" w:rsidRDefault="000B7362" w:rsidP="000B7362">
      <w:pPr>
        <w:jc w:val="both"/>
        <w:rPr>
          <w:rFonts w:cs="Traditional Arabic"/>
          <w:b/>
          <w:bCs/>
          <w:color w:val="000000"/>
          <w:kern w:val="16"/>
          <w:sz w:val="28"/>
          <w:szCs w:val="28"/>
        </w:rPr>
      </w:pPr>
      <w:r>
        <w:rPr>
          <w:rFonts w:cs="Traditional Arabic"/>
          <w:b/>
          <w:bCs/>
          <w:color w:val="000000"/>
          <w:kern w:val="16"/>
          <w:sz w:val="28"/>
          <w:szCs w:val="28"/>
        </w:rPr>
        <w:t>Песня «Глянь-ка, маменька, в окошко» - плясовая</w:t>
      </w: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</w:p>
    <w:p w:rsidR="000B7362" w:rsidRDefault="000B7362" w:rsidP="000B7362">
      <w:pPr>
        <w:jc w:val="both"/>
        <w:rPr>
          <w:rFonts w:cs="Traditional Arabic"/>
          <w:color w:val="000000"/>
          <w:kern w:val="16"/>
          <w:sz w:val="28"/>
          <w:szCs w:val="28"/>
        </w:rPr>
      </w:pPr>
    </w:p>
    <w:p w:rsidR="000B7362" w:rsidRDefault="000B7362" w:rsidP="000B7362"/>
    <w:p w:rsidR="00854A77" w:rsidRDefault="00854A77"/>
    <w:sectPr w:rsidR="00854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aditional Arabic">
    <w:charset w:val="B2"/>
    <w:family w:val="auto"/>
    <w:pitch w:val="variable"/>
    <w:sig w:usb0="00006001" w:usb1="00000000" w:usb2="00000000" w:usb3="00000000" w:csb0="0000004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362"/>
    <w:rsid w:val="000B7362"/>
    <w:rsid w:val="0085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07F74"/>
  <w15:chartTrackingRefBased/>
  <w15:docId w15:val="{83BDA638-B0CF-4DE1-913A-0B518B5B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</dc:creator>
  <cp:keywords/>
  <dc:description/>
  <cp:lastModifiedBy>Lara</cp:lastModifiedBy>
  <cp:revision>2</cp:revision>
  <dcterms:created xsi:type="dcterms:W3CDTF">2020-12-22T11:42:00Z</dcterms:created>
  <dcterms:modified xsi:type="dcterms:W3CDTF">2020-12-22T11:43:00Z</dcterms:modified>
</cp:coreProperties>
</file>