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BA2" w:rsidRPr="00515D27" w:rsidRDefault="00055BA2" w:rsidP="00515D2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План-конспект внеурочного мероприятия</w:t>
      </w:r>
    </w:p>
    <w:p w:rsidR="00055BA2" w:rsidRPr="00515D27" w:rsidRDefault="00055BA2" w:rsidP="00515D2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интеллектуальная</w:t>
      </w:r>
      <w:r w:rsidRPr="00515D27">
        <w:rPr>
          <w:rFonts w:ascii="Times New Roman" w:hAnsi="Times New Roman" w:cs="Times New Roman"/>
          <w:sz w:val="24"/>
          <w:szCs w:val="24"/>
          <w:lang w:eastAsia="ar-SA"/>
        </w:rPr>
        <w:t xml:space="preserve">  игра-викторина</w:t>
      </w:r>
    </w:p>
    <w:p w:rsidR="00055BA2" w:rsidRPr="00515D27" w:rsidRDefault="00055BA2" w:rsidP="00515D27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55BA2" w:rsidRPr="00515D27" w:rsidRDefault="00055BA2" w:rsidP="00515D27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15D27">
        <w:rPr>
          <w:rFonts w:ascii="Times New Roman" w:hAnsi="Times New Roman" w:cs="Times New Roman"/>
          <w:i/>
          <w:sz w:val="24"/>
          <w:szCs w:val="24"/>
        </w:rPr>
        <w:t>Латушка А.Л., преподаватель обществознания – классный руководитель,</w:t>
      </w:r>
    </w:p>
    <w:p w:rsidR="00055BA2" w:rsidRPr="00515D27" w:rsidRDefault="00BE2954" w:rsidP="00515D27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15D27">
        <w:rPr>
          <w:rFonts w:ascii="Times New Roman" w:hAnsi="Times New Roman" w:cs="Times New Roman"/>
          <w:i/>
          <w:sz w:val="24"/>
          <w:szCs w:val="24"/>
        </w:rPr>
        <w:t xml:space="preserve">Миллер </w:t>
      </w:r>
      <w:r w:rsidR="00055BA2" w:rsidRPr="00515D27">
        <w:rPr>
          <w:rFonts w:ascii="Times New Roman" w:hAnsi="Times New Roman" w:cs="Times New Roman"/>
          <w:i/>
          <w:sz w:val="24"/>
          <w:szCs w:val="24"/>
        </w:rPr>
        <w:t>Е</w:t>
      </w:r>
      <w:r w:rsidRPr="00515D27">
        <w:rPr>
          <w:rFonts w:ascii="Times New Roman" w:hAnsi="Times New Roman" w:cs="Times New Roman"/>
          <w:i/>
          <w:sz w:val="24"/>
          <w:szCs w:val="24"/>
        </w:rPr>
        <w:t>.А..,  преподаватель литературы</w:t>
      </w:r>
    </w:p>
    <w:p w:rsidR="00055BA2" w:rsidRPr="00515D27" w:rsidRDefault="00055BA2" w:rsidP="00515D27">
      <w:pPr>
        <w:spacing w:after="0" w:line="240" w:lineRule="auto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515D27">
        <w:rPr>
          <w:rFonts w:ascii="Times New Roman" w:hAnsi="Times New Roman" w:cs="Times New Roman"/>
          <w:i/>
          <w:sz w:val="24"/>
          <w:szCs w:val="24"/>
        </w:rPr>
        <w:t>ГПОУ «Сыктывкарский лесопромышленный техникум», г. Сыктывкар</w:t>
      </w:r>
    </w:p>
    <w:p w:rsidR="00055BA2" w:rsidRPr="00515D27" w:rsidRDefault="00055BA2" w:rsidP="00515D2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F83408" w:rsidRPr="00515D27" w:rsidRDefault="00055BA2" w:rsidP="00515D2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Тема: «Славен память</w:t>
      </w:r>
      <w:r w:rsidR="00515D27" w:rsidRPr="00515D27">
        <w:rPr>
          <w:rFonts w:ascii="Times New Roman" w:hAnsi="Times New Roman" w:cs="Times New Roman"/>
          <w:b/>
          <w:sz w:val="24"/>
          <w:szCs w:val="24"/>
        </w:rPr>
        <w:t>ю</w:t>
      </w:r>
      <w:r w:rsidRPr="00515D27">
        <w:rPr>
          <w:rFonts w:ascii="Times New Roman" w:hAnsi="Times New Roman" w:cs="Times New Roman"/>
          <w:b/>
          <w:sz w:val="24"/>
          <w:szCs w:val="24"/>
        </w:rPr>
        <w:t xml:space="preserve"> Сыктывкар»</w:t>
      </w:r>
    </w:p>
    <w:p w:rsidR="00663113" w:rsidRPr="00515D27" w:rsidRDefault="00055BA2" w:rsidP="00515D27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hAnsi="Times New Roman" w:cs="Times New Roman"/>
          <w:sz w:val="24"/>
          <w:szCs w:val="24"/>
        </w:rPr>
        <w:t>«</w:t>
      </w:r>
      <w:r w:rsidR="00663113"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– мой любимый город?</w:t>
      </w:r>
    </w:p>
    <w:p w:rsidR="00663113" w:rsidRPr="00515D27" w:rsidRDefault="00663113" w:rsidP="00515D27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жизнь, которая кругом.</w:t>
      </w:r>
    </w:p>
    <w:p w:rsidR="00663113" w:rsidRPr="00515D27" w:rsidRDefault="00663113" w:rsidP="00515D27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сны, воспоминания, годы,</w:t>
      </w:r>
    </w:p>
    <w:p w:rsidR="00663113" w:rsidRPr="00515D27" w:rsidRDefault="00663113" w:rsidP="00515D27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мой гостеприимный дом».</w:t>
      </w:r>
    </w:p>
    <w:p w:rsidR="00663113" w:rsidRPr="00515D27" w:rsidRDefault="00515D27" w:rsidP="00515D27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Бархатов Александр</w:t>
      </w:r>
    </w:p>
    <w:p w:rsidR="00663113" w:rsidRPr="00515D27" w:rsidRDefault="00515D27" w:rsidP="00515D2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663113" w:rsidRPr="00515D27" w:rsidRDefault="00663113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Все мы – граждане своей Родины. Воспитание краеведческой культуры, нравственной позиции гражданина по отношению к родному краю – одно из основных направлений общей стратегии воспитания. Это должен быть не потребитель или пассивный наблюдатель, а хранитель и созидатель природы и культуры, понимающий и любящий свою малую родину.</w:t>
      </w:r>
    </w:p>
    <w:p w:rsidR="00515D27" w:rsidRPr="00515D27" w:rsidRDefault="00663113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Интеллектуальная игра  «</w:t>
      </w:r>
      <w:r w:rsidRPr="00515D27">
        <w:rPr>
          <w:rFonts w:ascii="Times New Roman" w:hAnsi="Times New Roman" w:cs="Times New Roman"/>
          <w:b/>
          <w:sz w:val="24"/>
          <w:szCs w:val="24"/>
        </w:rPr>
        <w:t>Славен память</w:t>
      </w:r>
      <w:r w:rsidR="00515D27" w:rsidRPr="00515D27">
        <w:rPr>
          <w:rFonts w:ascii="Times New Roman" w:hAnsi="Times New Roman" w:cs="Times New Roman"/>
          <w:b/>
          <w:sz w:val="24"/>
          <w:szCs w:val="24"/>
        </w:rPr>
        <w:t>ю</w:t>
      </w:r>
      <w:r w:rsidRPr="00515D27">
        <w:rPr>
          <w:rFonts w:ascii="Times New Roman" w:hAnsi="Times New Roman" w:cs="Times New Roman"/>
          <w:b/>
          <w:sz w:val="24"/>
          <w:szCs w:val="24"/>
        </w:rPr>
        <w:t xml:space="preserve"> Сыктывкар</w:t>
      </w:r>
      <w:r w:rsidRPr="00515D27">
        <w:rPr>
          <w:rFonts w:ascii="Times New Roman" w:hAnsi="Times New Roman" w:cs="Times New Roman"/>
          <w:sz w:val="24"/>
          <w:szCs w:val="24"/>
        </w:rPr>
        <w:t xml:space="preserve">» составлена для работы с </w:t>
      </w:r>
      <w:proofErr w:type="gramStart"/>
      <w:r w:rsidRPr="00515D27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15-18 лет и направлена на формирование основ этнического самосознания, и расширение собственного культурного опыта, а так же интереса к истории города Сыктывкар. </w:t>
      </w:r>
      <w:r w:rsidR="00515D27" w:rsidRPr="00515D27">
        <w:rPr>
          <w:rFonts w:ascii="Times New Roman" w:hAnsi="Times New Roman" w:cs="Times New Roman"/>
          <w:sz w:val="24"/>
          <w:szCs w:val="24"/>
        </w:rPr>
        <w:tab/>
      </w:r>
      <w:r w:rsidRPr="00515D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5BA2" w:rsidRPr="00515D27" w:rsidRDefault="00663113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Материалы игры могут быть использованы на уроках истории при изучении тем с использованием краеведческого материала и  на внеклассных занятиях. Изучение родного края способствует воспитанию патриотического курса, дает возможность привлечь к поисково-исследовательской работе.</w:t>
      </w:r>
    </w:p>
    <w:p w:rsidR="00663113" w:rsidRPr="00515D27" w:rsidRDefault="00663113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Цель игры</w:t>
      </w:r>
      <w:r w:rsidRPr="00515D27">
        <w:rPr>
          <w:rFonts w:ascii="Times New Roman" w:hAnsi="Times New Roman" w:cs="Times New Roman"/>
          <w:sz w:val="24"/>
          <w:szCs w:val="24"/>
        </w:rPr>
        <w:t xml:space="preserve">:  игра – викторина проводится в год 55-летия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Эжвинского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района города Сыктывкар и </w:t>
      </w:r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97-летия государственности Коми с целью </w:t>
      </w:r>
      <w:r w:rsidRPr="00515D27">
        <w:rPr>
          <w:rFonts w:ascii="Times New Roman" w:hAnsi="Times New Roman" w:cs="Times New Roman"/>
          <w:sz w:val="24"/>
          <w:szCs w:val="24"/>
        </w:rPr>
        <w:t>воспитания у молодого поколения любви к малой Родине, гражданской ответственности, патриотизма.</w:t>
      </w:r>
    </w:p>
    <w:p w:rsidR="00663113" w:rsidRPr="00515D27" w:rsidRDefault="00663113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Задачи игры:</w:t>
      </w:r>
    </w:p>
    <w:p w:rsidR="00663113" w:rsidRPr="00515D27" w:rsidRDefault="00663113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Обучающие:</w:t>
      </w:r>
    </w:p>
    <w:p w:rsidR="00663113" w:rsidRPr="00515D27" w:rsidRDefault="00663113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-изучение истории родного города, его достопримечательностей;</w:t>
      </w:r>
    </w:p>
    <w:p w:rsidR="00663113" w:rsidRPr="00515D27" w:rsidRDefault="00663113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-изучение вклада жителей города в его процветание, жизни и деятельности известных людей;</w:t>
      </w:r>
    </w:p>
    <w:p w:rsidR="00663113" w:rsidRPr="00515D27" w:rsidRDefault="00663113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-закрепление знаний обучающихся об истории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Сыктыкара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, его архитектуре и достопримечательностях.</w:t>
      </w:r>
    </w:p>
    <w:p w:rsidR="00663113" w:rsidRPr="00515D27" w:rsidRDefault="00663113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Воспитывающие:</w:t>
      </w:r>
    </w:p>
    <w:p w:rsidR="00663113" w:rsidRPr="00515D27" w:rsidRDefault="00663113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-воспитание гражданственности, патриотизма.</w:t>
      </w:r>
    </w:p>
    <w:p w:rsidR="00663113" w:rsidRPr="00515D27" w:rsidRDefault="00663113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Развивающие:</w:t>
      </w:r>
    </w:p>
    <w:p w:rsidR="00663113" w:rsidRPr="00515D27" w:rsidRDefault="00663113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-развитие познавательных процессов.</w:t>
      </w:r>
    </w:p>
    <w:p w:rsidR="005932B8" w:rsidRPr="00515D27" w:rsidRDefault="005932B8" w:rsidP="00515D27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15D2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Дисциплина: </w:t>
      </w:r>
      <w:r w:rsidRPr="00515D27">
        <w:rPr>
          <w:rFonts w:ascii="Times New Roman" w:eastAsia="Times New Roman" w:hAnsi="Times New Roman" w:cs="Times New Roman"/>
          <w:bCs/>
          <w:sz w:val="24"/>
          <w:szCs w:val="24"/>
        </w:rPr>
        <w:t>история, информатика.</w:t>
      </w:r>
    </w:p>
    <w:p w:rsidR="001E3484" w:rsidRPr="00515D27" w:rsidRDefault="001E3484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 xml:space="preserve">Технологии: </w:t>
      </w:r>
    </w:p>
    <w:p w:rsidR="001E3484" w:rsidRPr="00515D27" w:rsidRDefault="001E3484" w:rsidP="00515D2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bCs/>
          <w:sz w:val="24"/>
          <w:szCs w:val="24"/>
        </w:rPr>
        <w:t>Технология интегрированного обучения</w:t>
      </w:r>
    </w:p>
    <w:p w:rsidR="001E3484" w:rsidRPr="00515D27" w:rsidRDefault="001E3484" w:rsidP="00515D2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bCs/>
          <w:sz w:val="24"/>
          <w:szCs w:val="24"/>
        </w:rPr>
        <w:t>Информационно – коммуникационные технологии</w:t>
      </w:r>
    </w:p>
    <w:p w:rsidR="005932B8" w:rsidRPr="00515D27" w:rsidRDefault="001E3484" w:rsidP="00515D2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bCs/>
          <w:sz w:val="24"/>
          <w:szCs w:val="24"/>
        </w:rPr>
        <w:t>Игровые технологии.</w:t>
      </w:r>
    </w:p>
    <w:p w:rsidR="00663113" w:rsidRPr="00515D27" w:rsidRDefault="001E3484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1E3484" w:rsidRPr="00515D27" w:rsidRDefault="001E3484" w:rsidP="00515D27">
      <w:pPr>
        <w:pStyle w:val="a4"/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Компьютер, проектор, экран, колонки.</w:t>
      </w:r>
    </w:p>
    <w:p w:rsidR="001E3484" w:rsidRPr="00515D27" w:rsidRDefault="001E3484" w:rsidP="00515D27">
      <w:pPr>
        <w:pStyle w:val="a4"/>
        <w:numPr>
          <w:ilvl w:val="0"/>
          <w:numId w:val="3"/>
        </w:num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Презентация в программе </w:t>
      </w:r>
      <w:r w:rsidRPr="00515D27">
        <w:rPr>
          <w:rFonts w:ascii="Times New Roman" w:hAnsi="Times New Roman" w:cs="Times New Roman"/>
          <w:sz w:val="24"/>
          <w:szCs w:val="24"/>
          <w:lang w:val="en-US"/>
        </w:rPr>
        <w:t>PowerPoint</w:t>
      </w:r>
      <w:r w:rsidRPr="00515D27">
        <w:rPr>
          <w:rFonts w:ascii="Times New Roman" w:hAnsi="Times New Roman" w:cs="Times New Roman"/>
          <w:sz w:val="24"/>
          <w:szCs w:val="24"/>
        </w:rPr>
        <w:t>.</w:t>
      </w:r>
    </w:p>
    <w:p w:rsidR="001E3484" w:rsidRPr="00515D27" w:rsidRDefault="001E3484" w:rsidP="00515D2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Видео ролик «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МояЭжва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» (А.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Шемелин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).</w:t>
      </w:r>
    </w:p>
    <w:p w:rsidR="001E3484" w:rsidRPr="00515D27" w:rsidRDefault="00BE2954" w:rsidP="00515D2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Комплекты заданий для команд </w:t>
      </w:r>
      <w:r w:rsidR="001E3484" w:rsidRPr="00515D27">
        <w:rPr>
          <w:rFonts w:ascii="Times New Roman" w:hAnsi="Times New Roman" w:cs="Times New Roman"/>
          <w:sz w:val="24"/>
          <w:szCs w:val="24"/>
        </w:rPr>
        <w:t>«Славная зырянская селитьба» (ис</w:t>
      </w:r>
      <w:r w:rsidR="005932B8" w:rsidRPr="00515D27">
        <w:rPr>
          <w:rFonts w:ascii="Times New Roman" w:hAnsi="Times New Roman" w:cs="Times New Roman"/>
          <w:sz w:val="24"/>
          <w:szCs w:val="24"/>
        </w:rPr>
        <w:t xml:space="preserve">тория основания </w:t>
      </w:r>
      <w:proofErr w:type="spellStart"/>
      <w:r w:rsidR="005932B8" w:rsidRPr="00515D27">
        <w:rPr>
          <w:rFonts w:ascii="Times New Roman" w:hAnsi="Times New Roman" w:cs="Times New Roman"/>
          <w:sz w:val="24"/>
          <w:szCs w:val="24"/>
        </w:rPr>
        <w:t>Усть-Сысольска</w:t>
      </w:r>
      <w:proofErr w:type="spellEnd"/>
      <w:r w:rsidR="005932B8" w:rsidRPr="00515D27">
        <w:rPr>
          <w:rFonts w:ascii="Times New Roman" w:hAnsi="Times New Roman" w:cs="Times New Roman"/>
          <w:sz w:val="24"/>
          <w:szCs w:val="24"/>
        </w:rPr>
        <w:t>).</w:t>
      </w:r>
    </w:p>
    <w:p w:rsidR="001E3484" w:rsidRPr="00515D27" w:rsidRDefault="001E3484" w:rsidP="00515D27">
      <w:pPr>
        <w:pStyle w:val="a3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Дипломы 1,2, 3 степени для к</w:t>
      </w:r>
      <w:r w:rsidR="00BE2954" w:rsidRPr="00515D27">
        <w:rPr>
          <w:rFonts w:ascii="Times New Roman" w:hAnsi="Times New Roman" w:cs="Times New Roman"/>
          <w:sz w:val="24"/>
          <w:szCs w:val="24"/>
        </w:rPr>
        <w:t>о</w:t>
      </w:r>
      <w:r w:rsidRPr="00515D27">
        <w:rPr>
          <w:rFonts w:ascii="Times New Roman" w:hAnsi="Times New Roman" w:cs="Times New Roman"/>
          <w:sz w:val="24"/>
          <w:szCs w:val="24"/>
        </w:rPr>
        <w:t>манд-победительниц и сертификаты участнико</w:t>
      </w:r>
      <w:r w:rsidR="005932B8" w:rsidRPr="00515D27">
        <w:rPr>
          <w:rFonts w:ascii="Times New Roman" w:hAnsi="Times New Roman" w:cs="Times New Roman"/>
          <w:sz w:val="24"/>
          <w:szCs w:val="24"/>
        </w:rPr>
        <w:t>в</w:t>
      </w:r>
      <w:r w:rsidRPr="00515D27">
        <w:rPr>
          <w:rFonts w:ascii="Times New Roman" w:hAnsi="Times New Roman" w:cs="Times New Roman"/>
          <w:sz w:val="24"/>
          <w:szCs w:val="24"/>
        </w:rPr>
        <w:t xml:space="preserve"> игры.</w:t>
      </w:r>
    </w:p>
    <w:p w:rsidR="005932B8" w:rsidRPr="00515D27" w:rsidRDefault="005932B8" w:rsidP="00515D27">
      <w:pPr>
        <w:pStyle w:val="a4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lastRenderedPageBreak/>
        <w:t>Литература:</w:t>
      </w:r>
    </w:p>
    <w:p w:rsidR="005932B8" w:rsidRPr="00515D27" w:rsidRDefault="005932B8" w:rsidP="00515D2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 Городские легенды. Проект поддержки общественных инициатив. Сыктывкар, 2014. – 35 с.</w:t>
      </w:r>
    </w:p>
    <w:p w:rsidR="005932B8" w:rsidRPr="00515D27" w:rsidRDefault="005932B8" w:rsidP="00515D2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Рогачев М.Б. Столица зырянского края: Очерки истории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конца </w:t>
      </w:r>
      <w:r w:rsidRPr="00515D27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515D27">
        <w:rPr>
          <w:rFonts w:ascii="Times New Roman" w:hAnsi="Times New Roman" w:cs="Times New Roman"/>
          <w:sz w:val="24"/>
          <w:szCs w:val="24"/>
        </w:rPr>
        <w:t xml:space="preserve"> – начала </w:t>
      </w:r>
      <w:r w:rsidRPr="00515D27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515D27">
        <w:rPr>
          <w:rFonts w:ascii="Times New Roman" w:hAnsi="Times New Roman" w:cs="Times New Roman"/>
          <w:sz w:val="24"/>
          <w:szCs w:val="24"/>
        </w:rPr>
        <w:t xml:space="preserve"> веков. Сыктывкар: ООО «Коми республиканская типография, 2100. – 248 с. Глава 1.</w:t>
      </w:r>
    </w:p>
    <w:p w:rsidR="005932B8" w:rsidRPr="00515D27" w:rsidRDefault="005932B8" w:rsidP="00515D27">
      <w:pPr>
        <w:pStyle w:val="a3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Славен памятью Сыктывкар: улицы, площади, памятники, памятные знаки и мемориальные доски города Сыктывкара. Сыктывкар, 2017. – 312 с. </w:t>
      </w:r>
    </w:p>
    <w:p w:rsidR="005932B8" w:rsidRPr="00515D27" w:rsidRDefault="005932B8" w:rsidP="00515D27">
      <w:pPr>
        <w:pStyle w:val="a3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D27">
        <w:rPr>
          <w:rFonts w:ascii="Times New Roman" w:hAnsi="Times New Roman" w:cs="Times New Roman"/>
          <w:b/>
          <w:sz w:val="24"/>
          <w:szCs w:val="24"/>
          <w:u w:val="single"/>
        </w:rPr>
        <w:t>Ход игры-викторины</w:t>
      </w:r>
    </w:p>
    <w:p w:rsidR="005932B8" w:rsidRPr="00515D27" w:rsidRDefault="005932B8" w:rsidP="00515D27">
      <w:pPr>
        <w:pStyle w:val="a4"/>
        <w:ind w:left="72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32B8" w:rsidRPr="00515D27" w:rsidRDefault="002D46E9" w:rsidP="00515D27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D2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</w:t>
      </w:r>
      <w:r w:rsidRPr="00515D27">
        <w:rPr>
          <w:rFonts w:ascii="Times New Roman" w:hAnsi="Times New Roman" w:cs="Times New Roman"/>
          <w:b/>
          <w:sz w:val="24"/>
          <w:szCs w:val="24"/>
          <w:u w:val="single"/>
        </w:rPr>
        <w:t>.Организационный этап</w:t>
      </w:r>
    </w:p>
    <w:p w:rsidR="002D46E9" w:rsidRPr="00515D27" w:rsidRDefault="002D46E9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Студент читает стихотворение о Сыктывкаре, </w:t>
      </w:r>
      <w:r w:rsidR="00E41898" w:rsidRPr="00515D27">
        <w:rPr>
          <w:rFonts w:ascii="Times New Roman" w:hAnsi="Times New Roman" w:cs="Times New Roman"/>
          <w:sz w:val="24"/>
          <w:szCs w:val="24"/>
        </w:rPr>
        <w:t>на экране демонстрируется видео</w:t>
      </w:r>
      <w:r w:rsidRPr="00515D27">
        <w:rPr>
          <w:rFonts w:ascii="Times New Roman" w:hAnsi="Times New Roman" w:cs="Times New Roman"/>
          <w:sz w:val="24"/>
          <w:szCs w:val="24"/>
        </w:rPr>
        <w:t>ряд о столице Республике Коми.</w:t>
      </w:r>
    </w:p>
    <w:p w:rsidR="00515D27" w:rsidRP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мой любимый город?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парк, качели, детский сад.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А с годами просто повод,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Киноленту жизни открутить назад.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любимый город – это школа,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Одноклассники, мои учителя.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Поцелуи, расставания у вокзала,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шумящие от ветра тополя.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 Новостройки светятся огнями,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Шум машин спешащих по делам.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Солнце золотистыми лучами,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Согревая, ярко светит нам.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– мой любимый город?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жизнь, которая кругом.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сны, воспоминания, годы,</w:t>
      </w:r>
    </w:p>
    <w:p w:rsidR="002D46E9" w:rsidRPr="00515D27" w:rsidRDefault="002D46E9" w:rsidP="00515D2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мой гостеприимный дом.</w:t>
      </w:r>
    </w:p>
    <w:p w:rsidR="002D46E9" w:rsidRPr="00515D27" w:rsidRDefault="002D46E9" w:rsidP="00515D27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D46E9" w:rsidRPr="00515D27" w:rsidRDefault="002D46E9" w:rsidP="00515D27">
      <w:pPr>
        <w:spacing w:line="240" w:lineRule="auto"/>
        <w:ind w:left="360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Преподав</w:t>
      </w:r>
      <w:r w:rsidR="00EC668B" w:rsidRPr="00515D27">
        <w:rPr>
          <w:rFonts w:ascii="Times New Roman" w:hAnsi="Times New Roman" w:cs="Times New Roman"/>
          <w:sz w:val="24"/>
          <w:szCs w:val="24"/>
        </w:rPr>
        <w:t>а</w:t>
      </w:r>
      <w:r w:rsidRPr="00515D27">
        <w:rPr>
          <w:rFonts w:ascii="Times New Roman" w:hAnsi="Times New Roman" w:cs="Times New Roman"/>
          <w:sz w:val="24"/>
          <w:szCs w:val="24"/>
        </w:rPr>
        <w:t xml:space="preserve">тель-ведущий игры </w:t>
      </w:r>
      <w:r w:rsidRPr="00515D27">
        <w:rPr>
          <w:rFonts w:ascii="Times New Roman" w:hAnsi="Times New Roman" w:cs="Times New Roman"/>
          <w:b/>
          <w:sz w:val="24"/>
          <w:szCs w:val="24"/>
        </w:rPr>
        <w:t>приветствует участников игры:</w:t>
      </w:r>
    </w:p>
    <w:p w:rsidR="002D46E9" w:rsidRPr="00515D27" w:rsidRDefault="002D46E9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Сыктывкар – особый город на карте республики. Это не только столица огромного региона, его экономический, политический, культурный центр, но и визитная карточка всей республики. </w:t>
      </w:r>
    </w:p>
    <w:p w:rsidR="002D46E9" w:rsidRPr="00515D27" w:rsidRDefault="002C04DD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2D46E9" w:rsidRPr="00515D2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Нигде и никогда, ни в одном городе мира, ты уж мне поверь, это правда, звезды не светят так ярко и пленительно, как в городе детства.</w:t>
        </w:r>
      </w:hyperlink>
    </w:p>
    <w:p w:rsidR="00EC668B" w:rsidRPr="00515D27" w:rsidRDefault="002D46E9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«</w:t>
      </w:r>
      <w:hyperlink r:id="rId9" w:history="1">
        <w:r w:rsidRPr="00515D27">
          <w:rPr>
            <w:rStyle w:val="a5"/>
            <w:rFonts w:ascii="Times New Roman" w:hAnsi="Times New Roman" w:cs="Times New Roman"/>
            <w:color w:val="auto"/>
            <w:sz w:val="24"/>
            <w:szCs w:val="24"/>
            <w:u w:val="none"/>
            <w:bdr w:val="none" w:sz="0" w:space="0" w:color="auto" w:frame="1"/>
          </w:rPr>
          <w:t>Любовь к Родине начинается с чувства любви к своему городу»</w:t>
        </w:r>
      </w:hyperlink>
      <w:r w:rsidRPr="00515D27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bdr w:val="none" w:sz="0" w:space="0" w:color="auto" w:frame="1"/>
        </w:rPr>
        <w:t xml:space="preserve"> - сказал </w:t>
      </w: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Константин </w:t>
      </w:r>
      <w:proofErr w:type="spellStart"/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Паустовскии</w:t>
      </w:r>
      <w:proofErr w:type="spellEnd"/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̆. Наша игра-викторина посвящена городу, в котором мы живем и </w:t>
      </w:r>
      <w:r w:rsidR="00FC0B2E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который </w:t>
      </w: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любим. </w:t>
      </w:r>
      <w:r w:rsidR="00FC0B2E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И</w:t>
      </w: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гра</w:t>
      </w:r>
      <w:r w:rsidR="00FC0B2E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-викторина</w:t>
      </w: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проходит в </w:t>
      </w:r>
      <w:proofErr w:type="spellStart"/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Эжве</w:t>
      </w:r>
      <w:proofErr w:type="spellEnd"/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– важном промышленном районе Сыктывкара. </w:t>
      </w:r>
      <w:proofErr w:type="spellStart"/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Эжва</w:t>
      </w:r>
      <w:proofErr w:type="spellEnd"/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в августе этого года отметила свое 55-летие. Мы предлагаем вам посмотреть к</w:t>
      </w:r>
      <w:r w:rsidR="00EC668B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лип, созданный к 50-летию </w:t>
      </w:r>
      <w:proofErr w:type="spellStart"/>
      <w:r w:rsidR="00EC668B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Эжвы</w:t>
      </w:r>
      <w:proofErr w:type="spellEnd"/>
      <w:r w:rsidR="00EC668B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. </w:t>
      </w: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Н</w:t>
      </w:r>
      <w:r w:rsidR="00EC668B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а экране демонстрируется </w:t>
      </w:r>
      <w:r w:rsidR="00EC668B" w:rsidRPr="00515D27">
        <w:rPr>
          <w:rFonts w:ascii="Times New Roman" w:hAnsi="Times New Roman" w:cs="Times New Roman"/>
          <w:sz w:val="24"/>
          <w:szCs w:val="24"/>
        </w:rPr>
        <w:t>видео ролик «</w:t>
      </w:r>
      <w:proofErr w:type="spellStart"/>
      <w:r w:rsidR="00EC668B" w:rsidRPr="00515D27">
        <w:rPr>
          <w:rFonts w:ascii="Times New Roman" w:hAnsi="Times New Roman" w:cs="Times New Roman"/>
          <w:sz w:val="24"/>
          <w:szCs w:val="24"/>
        </w:rPr>
        <w:t>МояЭжва</w:t>
      </w:r>
      <w:proofErr w:type="spellEnd"/>
      <w:r w:rsidR="00EC668B" w:rsidRPr="00515D27">
        <w:rPr>
          <w:rFonts w:ascii="Times New Roman" w:hAnsi="Times New Roman" w:cs="Times New Roman"/>
          <w:sz w:val="24"/>
          <w:szCs w:val="24"/>
        </w:rPr>
        <w:t xml:space="preserve">» (А. </w:t>
      </w:r>
      <w:proofErr w:type="spellStart"/>
      <w:r w:rsidR="00EC668B" w:rsidRPr="00515D27">
        <w:rPr>
          <w:rFonts w:ascii="Times New Roman" w:hAnsi="Times New Roman" w:cs="Times New Roman"/>
          <w:sz w:val="24"/>
          <w:szCs w:val="24"/>
        </w:rPr>
        <w:t>Шемелин</w:t>
      </w:r>
      <w:proofErr w:type="spellEnd"/>
      <w:r w:rsidR="00EC668B" w:rsidRPr="00515D27">
        <w:rPr>
          <w:rFonts w:ascii="Times New Roman" w:hAnsi="Times New Roman" w:cs="Times New Roman"/>
          <w:sz w:val="24"/>
          <w:szCs w:val="24"/>
        </w:rPr>
        <w:t>).</w:t>
      </w:r>
    </w:p>
    <w:p w:rsidR="00EC668B" w:rsidRPr="00515D27" w:rsidRDefault="00EC668B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Представление жюри.</w:t>
      </w:r>
    </w:p>
    <w:p w:rsidR="00EC668B" w:rsidRPr="00515D27" w:rsidRDefault="00EC668B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Преподаватель-ведущий игры рассказывает о </w:t>
      </w:r>
      <w:r w:rsidRPr="00515D27">
        <w:rPr>
          <w:rFonts w:ascii="Times New Roman" w:hAnsi="Times New Roman" w:cs="Times New Roman"/>
          <w:b/>
          <w:sz w:val="24"/>
          <w:szCs w:val="24"/>
        </w:rPr>
        <w:t>правилах игры</w:t>
      </w:r>
      <w:r w:rsidRPr="00515D27">
        <w:rPr>
          <w:rFonts w:ascii="Times New Roman" w:hAnsi="Times New Roman" w:cs="Times New Roman"/>
          <w:sz w:val="24"/>
          <w:szCs w:val="24"/>
        </w:rPr>
        <w:t>:</w:t>
      </w:r>
    </w:p>
    <w:p w:rsidR="00EC668B" w:rsidRPr="00515D27" w:rsidRDefault="00EC668B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Командам будут предложены задания  на трех станциях:</w:t>
      </w:r>
    </w:p>
    <w:p w:rsidR="00EC668B" w:rsidRPr="00515D27" w:rsidRDefault="00EC668B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- станция 1. «Славная зырянская селитьба» (история основания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);</w:t>
      </w:r>
    </w:p>
    <w:p w:rsidR="00EC668B" w:rsidRPr="00515D27" w:rsidRDefault="00EC668B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- станция 2. «Улицы моего города»;</w:t>
      </w:r>
    </w:p>
    <w:p w:rsidR="00EC668B" w:rsidRPr="00515D27" w:rsidRDefault="00EC668B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- станция 3. «Городские легенды» (арт-объекты в городе Сыктывкар).</w:t>
      </w:r>
    </w:p>
    <w:p w:rsidR="00EC668B" w:rsidRPr="00515D27" w:rsidRDefault="00EC668B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Итак, мы начинаем.</w:t>
      </w: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C668B" w:rsidRPr="00515D27" w:rsidRDefault="00EC668B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gramStart"/>
      <w:r w:rsidRPr="00515D2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II</w:t>
      </w:r>
      <w:r w:rsidRPr="00515D27">
        <w:rPr>
          <w:rFonts w:ascii="Times New Roman" w:hAnsi="Times New Roman" w:cs="Times New Roman"/>
          <w:b/>
          <w:sz w:val="24"/>
          <w:szCs w:val="24"/>
          <w:u w:val="single"/>
        </w:rPr>
        <w:t>.Станция 1.</w:t>
      </w:r>
      <w:proofErr w:type="gramEnd"/>
      <w:r w:rsidRPr="00515D27">
        <w:rPr>
          <w:rFonts w:ascii="Times New Roman" w:hAnsi="Times New Roman" w:cs="Times New Roman"/>
          <w:b/>
          <w:sz w:val="24"/>
          <w:szCs w:val="24"/>
          <w:u w:val="single"/>
        </w:rPr>
        <w:t xml:space="preserve"> «Славная зырянская селитьба»</w:t>
      </w:r>
    </w:p>
    <w:p w:rsidR="00EC668B" w:rsidRPr="00515D27" w:rsidRDefault="00640B8B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lastRenderedPageBreak/>
        <w:t>Команды получают в распечатанном виде вопросы для станции</w:t>
      </w:r>
      <w:proofErr w:type="gramStart"/>
      <w:r w:rsidRPr="00515D27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(Приложение 1)</w:t>
      </w:r>
      <w:r w:rsidR="00FC0B2E" w:rsidRPr="00515D27">
        <w:rPr>
          <w:rFonts w:ascii="Times New Roman" w:hAnsi="Times New Roman" w:cs="Times New Roman"/>
          <w:sz w:val="24"/>
          <w:szCs w:val="24"/>
        </w:rPr>
        <w:t>. И</w:t>
      </w:r>
      <w:r w:rsidRPr="00515D27">
        <w:rPr>
          <w:rFonts w:ascii="Times New Roman" w:hAnsi="Times New Roman" w:cs="Times New Roman"/>
          <w:sz w:val="24"/>
          <w:szCs w:val="24"/>
        </w:rPr>
        <w:t>м дается время (15-20 минут) для подготовки ответов  в письменном виде на специальных листах с эмблемой «СЛТ». Капитаны сдают бланк с ответами жюри.</w:t>
      </w:r>
    </w:p>
    <w:p w:rsidR="00640B8B" w:rsidRPr="00515D27" w:rsidRDefault="00640B8B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15D27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III</w:t>
      </w:r>
      <w:r w:rsidRPr="00515D27">
        <w:rPr>
          <w:rFonts w:ascii="Times New Roman" w:hAnsi="Times New Roman" w:cs="Times New Roman"/>
          <w:b/>
          <w:sz w:val="24"/>
          <w:szCs w:val="24"/>
          <w:u w:val="single"/>
        </w:rPr>
        <w:t>.Станция2. «Улицы моего города»</w:t>
      </w:r>
    </w:p>
    <w:p w:rsidR="00515D27" w:rsidRDefault="0063273C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Преподаватель-ведущий игры в начале второй станции анонсирует выступление </w:t>
      </w:r>
      <w:proofErr w:type="gramStart"/>
      <w:r w:rsidRPr="00515D27">
        <w:rPr>
          <w:rFonts w:ascii="Times New Roman" w:hAnsi="Times New Roman" w:cs="Times New Roman"/>
          <w:sz w:val="24"/>
          <w:szCs w:val="24"/>
        </w:rPr>
        <w:t>студента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«СЛТ» </w:t>
      </w:r>
      <w:proofErr w:type="gramStart"/>
      <w:r w:rsidRPr="00515D27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получил Поощрительную грамоту</w:t>
      </w:r>
      <w:r w:rsidR="00B3347D" w:rsidRPr="00515D27">
        <w:rPr>
          <w:rFonts w:ascii="Times New Roman" w:hAnsi="Times New Roman" w:cs="Times New Roman"/>
          <w:sz w:val="24"/>
          <w:szCs w:val="24"/>
        </w:rPr>
        <w:t xml:space="preserve"> за свою </w:t>
      </w:r>
      <w:r w:rsidR="00201E3D" w:rsidRPr="00515D27">
        <w:rPr>
          <w:rFonts w:ascii="Times New Roman" w:hAnsi="Times New Roman" w:cs="Times New Roman"/>
          <w:sz w:val="24"/>
          <w:szCs w:val="24"/>
        </w:rPr>
        <w:t>исследоват</w:t>
      </w:r>
      <w:r w:rsidR="00515D27">
        <w:rPr>
          <w:rFonts w:ascii="Times New Roman" w:hAnsi="Times New Roman" w:cs="Times New Roman"/>
          <w:sz w:val="24"/>
          <w:szCs w:val="24"/>
        </w:rPr>
        <w:t>ельскую работу «На улице мира».</w:t>
      </w:r>
    </w:p>
    <w:p w:rsidR="00515D27" w:rsidRDefault="00201E3D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Работа участвовала во Всероссийском конкурсе исследовательских работ старшеклассников «Человек в истории» в номинации «Моя малая родина». Выступление </w:t>
      </w:r>
      <w:r w:rsidR="00515D27">
        <w:rPr>
          <w:rFonts w:ascii="Times New Roman" w:hAnsi="Times New Roman" w:cs="Times New Roman"/>
          <w:sz w:val="24"/>
          <w:szCs w:val="24"/>
        </w:rPr>
        <w:t xml:space="preserve">студента. </w:t>
      </w:r>
    </w:p>
    <w:p w:rsidR="00515D27" w:rsidRDefault="00640B8B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На экране демонстрируется прямоугольник с 30-ю квадратами двух цветов (красные и зеленые); открывая красный квадрат, команда получает сложный вопрос об улицах Сыктывкара</w:t>
      </w:r>
      <w:r w:rsidR="0063273C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и при верном ответе зарабатывает 3 балла; зеленый квадрат содержит вопрос боле</w:t>
      </w:r>
      <w:r w:rsidR="003B7400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е простой достоинством в 1 балл (Приложение 2). </w:t>
      </w:r>
      <w:r w:rsidR="0063273C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</w:t>
      </w:r>
    </w:p>
    <w:p w:rsidR="00EC668B" w:rsidRPr="00515D27" w:rsidRDefault="0063273C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Команды по очереди открывают квадраты, коллективно обсуждают ответ в течение 3 минут и дают ответ.</w:t>
      </w:r>
      <w:r w:rsid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</w:t>
      </w:r>
      <w:r w:rsidRPr="00515D27">
        <w:rPr>
          <w:rFonts w:ascii="Times New Roman" w:hAnsi="Times New Roman" w:cs="Times New Roman"/>
          <w:sz w:val="24"/>
          <w:szCs w:val="24"/>
        </w:rPr>
        <w:t>Преподаватель-ведущий после ответа команды называет правильный ответ.</w:t>
      </w: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Жюри сразу оценивает ответы команд.</w:t>
      </w:r>
    </w:p>
    <w:p w:rsidR="003B7400" w:rsidRPr="00515D27" w:rsidRDefault="003B7400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  <w:bdr w:val="none" w:sz="0" w:space="0" w:color="auto" w:frame="1"/>
        </w:rPr>
      </w:pPr>
      <w:proofErr w:type="gramStart"/>
      <w:r w:rsidRPr="00515D27">
        <w:rPr>
          <w:rFonts w:ascii="Times New Roman" w:hAnsi="Times New Roman" w:cs="Times New Roman"/>
          <w:b/>
          <w:bCs/>
          <w:iCs/>
          <w:sz w:val="24"/>
          <w:szCs w:val="24"/>
          <w:u w:val="single"/>
          <w:bdr w:val="none" w:sz="0" w:space="0" w:color="auto" w:frame="1"/>
          <w:lang w:val="en-US"/>
        </w:rPr>
        <w:t>IV</w:t>
      </w:r>
      <w:r w:rsidRPr="00515D27">
        <w:rPr>
          <w:rFonts w:ascii="Times New Roman" w:hAnsi="Times New Roman" w:cs="Times New Roman"/>
          <w:b/>
          <w:bCs/>
          <w:iCs/>
          <w:sz w:val="24"/>
          <w:szCs w:val="24"/>
          <w:u w:val="single"/>
          <w:bdr w:val="none" w:sz="0" w:space="0" w:color="auto" w:frame="1"/>
        </w:rPr>
        <w:t>.Станция 3.</w:t>
      </w:r>
      <w:proofErr w:type="gramEnd"/>
      <w:r w:rsidRPr="00515D27">
        <w:rPr>
          <w:rFonts w:ascii="Times New Roman" w:hAnsi="Times New Roman" w:cs="Times New Roman"/>
          <w:b/>
          <w:bCs/>
          <w:iCs/>
          <w:sz w:val="24"/>
          <w:szCs w:val="24"/>
          <w:u w:val="single"/>
          <w:bdr w:val="none" w:sz="0" w:space="0" w:color="auto" w:frame="1"/>
        </w:rPr>
        <w:t xml:space="preserve"> «Городские легенды».</w:t>
      </w:r>
    </w:p>
    <w:p w:rsidR="003B7400" w:rsidRPr="00515D27" w:rsidRDefault="003B7400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Преподаватель-ведущий игры рассказывает о проекте </w:t>
      </w: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«Городские легенды»:</w:t>
      </w:r>
    </w:p>
    <w:p w:rsidR="003B7400" w:rsidRPr="00515D27" w:rsidRDefault="003B7400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5D27">
        <w:rPr>
          <w:rFonts w:ascii="Times New Roman" w:hAnsi="Times New Roman" w:cs="Times New Roman"/>
          <w:sz w:val="24"/>
          <w:szCs w:val="24"/>
        </w:rPr>
        <w:t>Осеню 2013 года в нашем городе стартовал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проект «Городские легенды». Он направлен на поддержку общественных инициатив и создание в столице Республики Коми объектов городской среды, обустроенных на основе предложений самих граждан. Задача проекта – вовлечь население в творческий процесс по созданию </w:t>
      </w:r>
      <w:proofErr w:type="gramStart"/>
      <w:r w:rsidRPr="00515D27">
        <w:rPr>
          <w:rFonts w:ascii="Times New Roman" w:hAnsi="Times New Roman" w:cs="Times New Roman"/>
          <w:sz w:val="24"/>
          <w:szCs w:val="24"/>
        </w:rPr>
        <w:t>необычных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арт-объектов, которые украсят улицы города. На первом этапе проекта все желающие (а это 5 тысяч  человек) смогли представить свои идеи по благоустройству города.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Сыктывкарцы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не только активно предлагали свои идеи, основанные на интересных исторических фактах, местных легендах и мифах, связанных с «городом на Сысоле», но и делились с фотографиями города, сделанными в прошлые десятилетия. Проект объединил людей всех возрастов и профессий. Всего в рамках проекта было </w:t>
      </w:r>
      <w:proofErr w:type="gramStart"/>
      <w:r w:rsidRPr="00515D27">
        <w:rPr>
          <w:rFonts w:ascii="Times New Roman" w:hAnsi="Times New Roman" w:cs="Times New Roman"/>
          <w:sz w:val="24"/>
          <w:szCs w:val="24"/>
        </w:rPr>
        <w:t>предложена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161идея. Благодаря реализации таких проектов город становится узнаваемым, уютным, самобытным. </w:t>
      </w:r>
    </w:p>
    <w:p w:rsidR="00E41898" w:rsidRPr="00515D27" w:rsidRDefault="003B7400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На экране демонстрируются фотографии арт-объектов в городе Сыктывкар, командам п</w:t>
      </w:r>
      <w:r w:rsidR="00E41898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редлагается угадать эти объекты (Приложение 3).</w:t>
      </w: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Высказывается та команда, которая первая просигнализировала о готовности дать ответ. За верный ответ начисляется </w:t>
      </w:r>
      <w:r w:rsidR="00FC0B2E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1 </w:t>
      </w: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балл; дополнительный балл получают команды, </w:t>
      </w:r>
      <w:r w:rsidR="00E41898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если они сумели рассказать </w:t>
      </w: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о</w:t>
      </w:r>
      <w:r w:rsidR="00E41898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б</w:t>
      </w: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этом арт-объекте. </w:t>
      </w:r>
      <w:r w:rsidR="00E41898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Жюри сразу оценивает ответы команд.</w:t>
      </w:r>
    </w:p>
    <w:p w:rsidR="003B7400" w:rsidRPr="00515D27" w:rsidRDefault="00E41898" w:rsidP="00515D27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b/>
          <w:bCs/>
          <w:iCs/>
          <w:sz w:val="24"/>
          <w:szCs w:val="24"/>
          <w:u w:val="single"/>
          <w:bdr w:val="none" w:sz="0" w:space="0" w:color="auto" w:frame="1"/>
        </w:rPr>
      </w:pPr>
      <w:r w:rsidRPr="00515D27">
        <w:rPr>
          <w:rFonts w:ascii="Times New Roman" w:hAnsi="Times New Roman" w:cs="Times New Roman"/>
          <w:b/>
          <w:bCs/>
          <w:iCs/>
          <w:sz w:val="24"/>
          <w:szCs w:val="24"/>
          <w:u w:val="single"/>
          <w:bdr w:val="none" w:sz="0" w:space="0" w:color="auto" w:frame="1"/>
          <w:lang w:val="en-US"/>
        </w:rPr>
        <w:t>V</w:t>
      </w:r>
      <w:r w:rsidRPr="00515D27">
        <w:rPr>
          <w:rFonts w:ascii="Times New Roman" w:hAnsi="Times New Roman" w:cs="Times New Roman"/>
          <w:b/>
          <w:bCs/>
          <w:iCs/>
          <w:sz w:val="24"/>
          <w:szCs w:val="24"/>
          <w:u w:val="single"/>
          <w:bdr w:val="none" w:sz="0" w:space="0" w:color="auto" w:frame="1"/>
        </w:rPr>
        <w:t>.Подведение итогов и награждение</w:t>
      </w:r>
    </w:p>
    <w:p w:rsidR="00E41898" w:rsidRPr="00515D27" w:rsidRDefault="00E41898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Жюри совещается, заполняет дипломы победителям. В это время участникам игры-викторины предлагается оставить свои </w:t>
      </w:r>
      <w:proofErr w:type="gramStart"/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блиц-впечатления</w:t>
      </w:r>
      <w:proofErr w:type="gramEnd"/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 xml:space="preserve"> о мероприятии и разместить их на заранее подготовленной стенгазете. Впечатления записываются на цветных изображениях ладошек, которые прикрепляются на лист бумаги.</w:t>
      </w:r>
    </w:p>
    <w:p w:rsidR="00FC0B2E" w:rsidRPr="00515D27" w:rsidRDefault="00FC0B2E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Жюри вручает сертификаты участникам и  дипломы за 1, 2, 3 место.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A213AF" w:rsidRPr="00515D27" w:rsidRDefault="00A213AF" w:rsidP="00515D27">
      <w:pPr>
        <w:spacing w:line="240" w:lineRule="auto"/>
        <w:contextualSpacing/>
        <w:jc w:val="right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lastRenderedPageBreak/>
        <w:t>Приложение 1</w:t>
      </w:r>
    </w:p>
    <w:p w:rsidR="00A213AF" w:rsidRPr="00515D27" w:rsidRDefault="00A213AF" w:rsidP="00515D2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Станция 1. «Славная зырянская селитьба» (ис</w:t>
      </w:r>
      <w:r w:rsidR="00515D27">
        <w:rPr>
          <w:rFonts w:ascii="Times New Roman" w:hAnsi="Times New Roman" w:cs="Times New Roman"/>
          <w:b/>
          <w:sz w:val="24"/>
          <w:szCs w:val="24"/>
        </w:rPr>
        <w:t xml:space="preserve">тория основания </w:t>
      </w:r>
      <w:proofErr w:type="spellStart"/>
      <w:r w:rsidR="00515D27">
        <w:rPr>
          <w:rFonts w:ascii="Times New Roman" w:hAnsi="Times New Roman" w:cs="Times New Roman"/>
          <w:b/>
          <w:sz w:val="24"/>
          <w:szCs w:val="24"/>
        </w:rPr>
        <w:t>Усть-Сысольска</w:t>
      </w:r>
      <w:proofErr w:type="spellEnd"/>
      <w:r w:rsidR="00515D27">
        <w:rPr>
          <w:rFonts w:ascii="Times New Roman" w:hAnsi="Times New Roman" w:cs="Times New Roman"/>
          <w:b/>
          <w:sz w:val="24"/>
          <w:szCs w:val="24"/>
        </w:rPr>
        <w:t>)</w:t>
      </w:r>
    </w:p>
    <w:p w:rsidR="00A213AF" w:rsidRPr="00515D27" w:rsidRDefault="00A213AF" w:rsidP="00515D2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1.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Выберите из предложенных годы ДВУХ первых переписей населения Коми края: 1242 год, 1481 год, 1530 год, 1564 год, 1861 год.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(1 балл).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2.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Почему мы никогда не узнаем точный год образования погоста в устье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Сысолы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?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(3 балла).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3.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Назовите причины быстрого роста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Усть-Сысольского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погоста в конце </w:t>
      </w:r>
      <w:r w:rsidRPr="00515D27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515D27">
        <w:rPr>
          <w:rFonts w:ascii="Times New Roman" w:hAnsi="Times New Roman" w:cs="Times New Roman"/>
          <w:sz w:val="24"/>
          <w:szCs w:val="24"/>
        </w:rPr>
        <w:t xml:space="preserve"> века.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(3 балла).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4.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 Как называлась крупная торговая ярмарка, действующая в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Усть-Сысольске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в </w:t>
      </w:r>
      <w:r w:rsidRPr="00515D27">
        <w:rPr>
          <w:rFonts w:ascii="Times New Roman" w:hAnsi="Times New Roman" w:cs="Times New Roman"/>
          <w:sz w:val="24"/>
          <w:szCs w:val="24"/>
          <w:lang w:val="en-US"/>
        </w:rPr>
        <w:t>XVII</w:t>
      </w:r>
      <w:r w:rsidRPr="00515D27">
        <w:rPr>
          <w:rFonts w:ascii="Times New Roman" w:hAnsi="Times New Roman" w:cs="Times New Roman"/>
          <w:sz w:val="24"/>
          <w:szCs w:val="24"/>
        </w:rPr>
        <w:t xml:space="preserve"> веке: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Макарьевская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Свенская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, Георгиевская,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Сольвычегодская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(1 балл).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5.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5D27">
        <w:rPr>
          <w:rFonts w:ascii="Times New Roman" w:hAnsi="Times New Roman" w:cs="Times New Roman"/>
          <w:sz w:val="24"/>
          <w:szCs w:val="24"/>
        </w:rPr>
        <w:t xml:space="preserve">К 1672 году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Сысольская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земля разделилась на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Верховскую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Низовскую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Низовская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в 1684 году разделилась на старую и новую части.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В </w:t>
      </w:r>
      <w:proofErr w:type="gramStart"/>
      <w:r w:rsidRPr="00515D27">
        <w:rPr>
          <w:rFonts w:ascii="Times New Roman" w:hAnsi="Times New Roman" w:cs="Times New Roman"/>
          <w:sz w:val="24"/>
          <w:szCs w:val="24"/>
        </w:rPr>
        <w:t>новую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входил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Усть-Сысольский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погост-округ. Назовите еще два погоста, которые входили в эту часть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НизовскойСысольской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земли.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(3 балла).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6.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Представители этой семьи именовали себя «князья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Усть-Сысольские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» и были фактическими хозяевами погоста; имели семейный «сельскохозяйственный и рыболовный бизнес», винокуренный завод на реке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Човью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. О какой фамилии идет речь, и какое происхождение имели представители этой семьи?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(1 балл).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7.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В 1772 году в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Усть-Сысольске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побывал молодой ученый,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совершавщий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по заданию Академии наук обследование европейского севера России. Он оставил описание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Усть-Сысольского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погоста, отрывок из которого приводится ниже. Как звали этого молодого ученого?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5E38184" wp14:editId="13EC761A">
            <wp:extent cx="5423535" cy="2669540"/>
            <wp:effectExtent l="0" t="0" r="5715" b="0"/>
            <wp:docPr id="1" name="Рисунок 1" descr="G:\Алла\1д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Алла\1док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535" cy="2669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(1 балл).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8.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Выберите год, который является датой основания города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: 25 января 1780 год, 7 ноября 1775 года, 4 апреля 1779 года.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(1 балл).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9.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lastRenderedPageBreak/>
        <w:t xml:space="preserve">Заняться устройством русского Европейского Севера императрица Екатерина </w:t>
      </w:r>
      <w:r w:rsidRPr="00515D2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15D27">
        <w:rPr>
          <w:rFonts w:ascii="Times New Roman" w:hAnsi="Times New Roman" w:cs="Times New Roman"/>
          <w:sz w:val="24"/>
          <w:szCs w:val="24"/>
        </w:rPr>
        <w:t xml:space="preserve"> поручила видному сановнику, меценату, с 1777 года занимавшему пост ярославского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генер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-губернатора. Он в 1779 году лично объехал северные земли, наметил границы новых уездов и села, которые предполагалось сделать уездными центрами и возвести в ранг городов.  Назовите фамилию этого государственного деятеля.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(3 балла).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10.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Выберите название документа, по которому погост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стал городом: 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«Учреждение для управления губерний Всероссийской империи»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«Об учреждении Вологодской губернии и переименовании некоторых селений городами»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«Грамота на права и выгоды городам Российской империи».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(1 балл).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11.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О каком событии идет речь в документе, отрывок из которого приводится ниже: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17B926B" wp14:editId="2CACFDF2">
            <wp:extent cx="5034280" cy="2806065"/>
            <wp:effectExtent l="0" t="0" r="0" b="0"/>
            <wp:docPr id="2" name="Рисунок 2" descr="G:\Алла\2до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Алла\2док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28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(1 балл)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 xml:space="preserve">Задание 12. 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Какой документ, изданный императрицей Екатериной </w:t>
      </w:r>
      <w:r w:rsidRPr="00515D2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15D27">
        <w:rPr>
          <w:rFonts w:ascii="Times New Roman" w:hAnsi="Times New Roman" w:cs="Times New Roman"/>
          <w:sz w:val="24"/>
          <w:szCs w:val="24"/>
        </w:rPr>
        <w:t xml:space="preserve"> можно назвать своеобразной «городской конституцией»?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(3 балла).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 xml:space="preserve">Задание 13. 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Вид русского городского герба для новых и старых городов (по отношению к изданию «Жалованной грамоты городам») имел различие. Назовите его.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(3 балла).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14.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Опишите первый герб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(3 балла).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Задание 15.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15D27">
        <w:rPr>
          <w:rFonts w:ascii="Times New Roman" w:hAnsi="Times New Roman" w:cs="Times New Roman"/>
          <w:sz w:val="24"/>
          <w:szCs w:val="24"/>
        </w:rPr>
        <w:t>Архитектурный план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города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был составлен в 1783 году архитекторами П.Р. Никитиным и П. И. Обуховым, которые руководствовались прямолинейной застройкой, примененной при строительстве Санкт-Петербурга. Сколько улиц для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Усть-Сысольска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спланировали архитекторы?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(1 балл).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P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515D27" w:rsidP="00515D27">
      <w:pPr>
        <w:spacing w:line="240" w:lineRule="auto"/>
        <w:contextualSpacing/>
        <w:jc w:val="center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lastRenderedPageBreak/>
        <w:t xml:space="preserve">                                                                                                                                                 Приложение </w:t>
      </w:r>
      <w:r w:rsidR="00A213AF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2</w:t>
      </w:r>
    </w:p>
    <w:p w:rsidR="00A213AF" w:rsidRPr="00515D27" w:rsidRDefault="00A213AF" w:rsidP="00515D2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Станция 2. «Улицы моего города»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sz w:val="24"/>
          <w:szCs w:val="24"/>
        </w:rPr>
        <w:t>Вопросы для команд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1.Какое название имела улица имени 28-ой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Невельской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дивизии до 1989 года? (3 балла).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2.Название улица получила в честь военного подразделения, сформированного в городе Котлас в 1941 году. Какая это улица города Сыктывкар?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3.Как называлась улица Бабушкина до 1918 года (3 балла).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4.В честь кого названа улица Бабушкина в городе Сыктывкар?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5.В каком районе города Сыктывкар находится улица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Банбана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? (3 балла).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6.Мемориальная доска этому деятелю установлена на административном здан</w:t>
      </w:r>
      <w:proofErr w:type="gramStart"/>
      <w:r w:rsidRPr="00515D27">
        <w:rPr>
          <w:rFonts w:ascii="Times New Roman" w:hAnsi="Times New Roman" w:cs="Times New Roman"/>
          <w:sz w:val="24"/>
          <w:szCs w:val="24"/>
        </w:rPr>
        <w:t>ии аэ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>ропорта города Сыктывкар, его именем названа улица. Назовите имя этого деятеля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7.22 июня 1973 года инспектор дорожного надзора ГАИ во время задержания нарушителя был смертельно ранен. Он навечно зачислен в списки личного состава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Эжвинского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РОВД, его именем названа одна из улиц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Эжвы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. Назовите имя этого деятеля (3 балла).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8.В честь советского полярного летчика, участника советско-финской и Великой Отечественной войн названа одна из города Сыктывкара. Назовите имя этого летчика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9.Улица Громова в городе Сыктывкаре названа в честь летчика-испытателя, Героя Советского Союза. Какую награду иностранного государства имеет этот герой (3 балла).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10.В честь этого литератора, автора романа «Жизнь Клима Самгина» названа улица города Сыктывкара. Назовите имя этого русского писателя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11.Улица в местечке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Давпон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названа в честь Жакова Каллистрата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Фалаевича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– коми писателя, философа. Как уважительно называли этого ученого современники (3 балла)?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12.Улица Сыктывкара названа в честь политического деятеля, арестованного в Берлине германскими фашистами по обвинению в поджоге рейхстага. Назовите имя этого деятеля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13.Улица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Сыктыкара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названа в честь Журавского Андрея Владимировича -  исследователя Европейского Севера. Как называлось первое научное учреждение в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Приполярье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>, основанное ученым? (3 балла)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14.Улица братьев Жилиных в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Сыктыкаре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названа в честь уроженцев нашего города</w:t>
      </w:r>
      <w:proofErr w:type="gramStart"/>
      <w:r w:rsidRPr="00515D27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участников Великой Отечественной войны. Сколько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братье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– героев выросло в этой семье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15.Одна из улиц нашего города названа в честь российского педагога Александра Александровича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Католикова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– директора Сыктывкарской агрошколы-интерната. По аналогии с коммуной какого педагога работает эта школа (3 балла)?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16.Где родилась героиня гражданской войны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Каликова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Домна Федоровна, в честь которой названа одна из улиц Сыктывкара (1 бал)?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17.Как называлась улица Куратова до 1918 года (3 балла)?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18.Улица Сыктывкара названа в честь основоположника коми литературы, поэта. Назовите имя этого литератора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19.Одна из улиц города Сыктывкар названа в честь участника гражданской войны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Маегова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Афанасия Андреевича. Как закончилась жизнь этого деятеля (3 балла).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20.Именем этого деятеля названа одна из улиц в микрорайоне Орбита. Он родился в городе Сыктывкар и в 40-ые годы занимал посты наркома тяжелой промышленности и танковой промышленности в СССР(1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21.Именем этого литературоведа названа улица Сыктывкара, он автор трехтомного свода «Коми народные песни». Назовите имя этого литератора (3 балла).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22.Именем этого военного названа одна из улиц нашего города, он является ПЕРВЫМ коми Героем Советского Союза. Назовите имя этого героя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23.Одна из улиц Сыктывкара названа в честь Героя Советского Союза Николая Васильевича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Оплеснина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. В результате подвига героя была спасена, попавшая в окружение, дивизия. Для выполнения задания Николаю </w:t>
      </w:r>
      <w:proofErr w:type="spellStart"/>
      <w:r w:rsidRPr="00515D27">
        <w:rPr>
          <w:rFonts w:ascii="Times New Roman" w:hAnsi="Times New Roman" w:cs="Times New Roman"/>
          <w:sz w:val="24"/>
          <w:szCs w:val="24"/>
        </w:rPr>
        <w:t>Оплеснину</w:t>
      </w:r>
      <w:proofErr w:type="spellEnd"/>
      <w:r w:rsidRPr="00515D27">
        <w:rPr>
          <w:rFonts w:ascii="Times New Roman" w:hAnsi="Times New Roman" w:cs="Times New Roman"/>
          <w:sz w:val="24"/>
          <w:szCs w:val="24"/>
        </w:rPr>
        <w:t xml:space="preserve"> пришлось трижды переплывать реку. Назовите название этой реки (3 балла).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24. Как называлась раньше улица Морозова (1 балл)?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lastRenderedPageBreak/>
        <w:t>25.Одна из улиц Сыктывкара названа в честь ученого-геолога Чернова Александра Александровича. Его имя связано с открытием крупного угленосного района страны. Как называется этот угольный бассейн (3 балла)?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26.Улица Сыктывкара названа в честь ПЕРВОГО Главы Республики Коми, 80-летие которого отмечали в республике в 2018 году. Назовите Имя этого деятеля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27.Одна из улиц нашего города названа в честь коми писателя Юхнина Василия Васильевича, автора первого в коми литературе романа. Как называется этот роман (3 балла)?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28.Какая улица Сыктывкара проходит параллельно улице Чернова, ее длина составляет примерно 360 метров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29.Как до 1962 года называлась улица Кутузова в городе Сыктывкаре (3 балла)?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>30.Этому ученому принадлежат находки первых 11 стоянок людей каменного века на территории Большеземельской тундры. Географическое общество присудило исследователю медаль имени Пржевальского, в честь него названа улица Сыктывкара. Назовите имя этого ученого (1 балл).</w:t>
      </w: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Pr="00515D27" w:rsidRDefault="00515D27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515D27" w:rsidP="00515D27">
      <w:pPr>
        <w:spacing w:line="240" w:lineRule="auto"/>
        <w:contextualSpacing/>
        <w:jc w:val="center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  <w:r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lastRenderedPageBreak/>
        <w:t xml:space="preserve">                                                                                                                                                 </w:t>
      </w:r>
      <w:r w:rsidR="00A213AF" w:rsidRPr="00515D27"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  <w:t>Приложение 3</w:t>
      </w:r>
    </w:p>
    <w:p w:rsidR="00A213AF" w:rsidRPr="00515D27" w:rsidRDefault="00A213AF" w:rsidP="00515D27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D27">
        <w:rPr>
          <w:rFonts w:ascii="Times New Roman" w:hAnsi="Times New Roman" w:cs="Times New Roman"/>
          <w:b/>
          <w:bCs/>
          <w:iCs/>
          <w:sz w:val="24"/>
          <w:szCs w:val="24"/>
          <w:bdr w:val="none" w:sz="0" w:space="0" w:color="auto" w:frame="1"/>
        </w:rPr>
        <w:t>Станция 3.</w:t>
      </w:r>
      <w:r w:rsidRPr="00515D27">
        <w:rPr>
          <w:rFonts w:ascii="Times New Roman" w:hAnsi="Times New Roman" w:cs="Times New Roman"/>
          <w:b/>
          <w:sz w:val="24"/>
          <w:szCs w:val="24"/>
        </w:rPr>
        <w:t>Проект «Городские легенды»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Купеческий сундук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Объект открыт на улице Советской 25 августа 2014 года на территории, где раньше была главной торговой площадью. </w:t>
      </w:r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 1918 года улица Советская носила название Спасская. Именно здесь располагались особняки большинства </w:t>
      </w:r>
      <w:proofErr w:type="spell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Усть-Сысольских</w:t>
      </w:r>
      <w:proofErr w:type="spell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купцов.</w:t>
      </w:r>
      <w:r w:rsidRPr="00515D27">
        <w:rPr>
          <w:rFonts w:ascii="Times New Roman" w:hAnsi="Times New Roman" w:cs="Times New Roman"/>
          <w:sz w:val="24"/>
          <w:szCs w:val="24"/>
        </w:rPr>
        <w:t xml:space="preserve"> Красивая легенда гласит, что тот, кто потрет крышку сундука или опустит в нее монетку или купюру, будет иметь финансовый успех. </w:t>
      </w:r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 Эскиз арт-объекта создал Владимир Ермолин. </w:t>
      </w:r>
      <w:r w:rsidRPr="00515D27">
        <w:rPr>
          <w:rFonts w:ascii="Times New Roman" w:hAnsi="Times New Roman" w:cs="Times New Roman"/>
          <w:sz w:val="24"/>
          <w:szCs w:val="24"/>
        </w:rPr>
        <w:t xml:space="preserve"> На большом  чугунном сундуке </w:t>
      </w:r>
      <w:proofErr w:type="gramStart"/>
      <w:r w:rsidRPr="00515D27">
        <w:rPr>
          <w:rFonts w:ascii="Times New Roman" w:hAnsi="Times New Roman" w:cs="Times New Roman"/>
          <w:sz w:val="24"/>
          <w:szCs w:val="24"/>
        </w:rPr>
        <w:t>выкованы</w:t>
      </w:r>
      <w:proofErr w:type="gramEnd"/>
      <w:r w:rsidRPr="00515D27">
        <w:rPr>
          <w:rFonts w:ascii="Times New Roman" w:hAnsi="Times New Roman" w:cs="Times New Roman"/>
          <w:sz w:val="24"/>
          <w:szCs w:val="24"/>
        </w:rPr>
        <w:t xml:space="preserve"> 5 надписей: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А кто, какую лепту в сундук сей на благие дела внесет, тот по столько купцам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Усть-Сысольским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2.На благие дела отдавать сиротам и убогим, и детям.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3.И достаток свой увеличит и городом принят будет.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4.Сундук сей есть казна в память купцов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Усть-Сысольских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первых в городе купцов, и первых благотворителей, немало ради города сего потрудившихся.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Соподрядчиком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 станут, и тем за благое дело.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5D27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Рядом с сундуком расположена стена</w:t>
      </w:r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на которой дана краткая историческая справка об </w:t>
      </w:r>
      <w:proofErr w:type="spell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Усть-Сысольском</w:t>
      </w:r>
      <w:proofErr w:type="spell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купечестве.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Style w:val="a8"/>
          <w:rFonts w:ascii="Times New Roman" w:hAnsi="Times New Roman" w:cs="Times New Roman"/>
          <w:b w:val="0"/>
          <w:sz w:val="24"/>
          <w:szCs w:val="24"/>
          <w:shd w:val="clear" w:color="auto" w:fill="FFFFFF"/>
        </w:rPr>
      </w:pPr>
      <w:r w:rsidRPr="00515D27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Раз в год, в День города, сундук открывают и все деньги, которые там </w:t>
      </w:r>
      <w:proofErr w:type="gramStart"/>
      <w:r w:rsidRPr="00515D27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скопились</w:t>
      </w:r>
      <w:proofErr w:type="gramEnd"/>
      <w:r w:rsidRPr="00515D27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 передают на </w:t>
      </w:r>
      <w:proofErr w:type="spellStart"/>
      <w:r w:rsidRPr="00515D27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>длагоустройство</w:t>
      </w:r>
      <w:proofErr w:type="spellEnd"/>
      <w:r w:rsidRPr="00515D27">
        <w:rPr>
          <w:rStyle w:val="a8"/>
          <w:rFonts w:ascii="Times New Roman" w:hAnsi="Times New Roman" w:cs="Times New Roman"/>
          <w:sz w:val="24"/>
          <w:szCs w:val="24"/>
          <w:shd w:val="clear" w:color="auto" w:fill="FFFFFF"/>
        </w:rPr>
        <w:t xml:space="preserve"> Сыктывкара.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Style w:val="a8"/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515D27">
        <w:rPr>
          <w:rStyle w:val="a8"/>
          <w:rFonts w:ascii="Times New Roman" w:hAnsi="Times New Roman" w:cs="Times New Roman"/>
          <w:i/>
          <w:sz w:val="24"/>
          <w:szCs w:val="24"/>
          <w:shd w:val="clear" w:color="auto" w:fill="FFFFFF"/>
        </w:rPr>
        <w:t>Памятник электромонтеру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Инициаторами появления памятника стали сами энергетики. Автором скульптуры является скульптор - Анатолий </w:t>
      </w:r>
      <w:proofErr w:type="spell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Гордеевич</w:t>
      </w:r>
      <w:proofErr w:type="spell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Дёма. Памятник установило предприятие «Комиэнерго». Скульптурная композиция представляет собой сидящего рабочего-монтажника. Рядом с ним лежат рукавицы, шлем и роза. Памятник отлит из бронзы, высота его составляет 2,4 метра, длина — около пяти метров. Цена — примерно три миллиона рублей, все финансовые затраты взяло на себя «Комиэнерго».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Подкова на счастье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Памятник подкове и, по совместительству, небольшую лавочку из дерева, установили в центре города рядом с домом 31 по улице </w:t>
      </w:r>
      <w:proofErr w:type="gram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Коммунистическая</w:t>
      </w:r>
      <w:proofErr w:type="gram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августе 2014 года. Композицию открывали молодожены,  авторы выразили надежду, что приезжать к подкове в день свадьбы станет традицией.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Дерево талантов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Облагороженная площадка возле школы искусств состоит из нескольких скамеек и дерева талантов, символизирующего безграничные творческие возможности человека. Его "посадили" в Мичуринском парке в 2014 году в рамках проекта "Городские легенды". Молодожены моментально восприняли арт-объект как памятное место и обвешали его "замками любви и счастья" в надежде на то, что это послужит залогом крепких отношений. К сожалению, образ искусства и творчества не выдержал всей тяжести романтической традиции, поэтому все замки спилили.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"Дерево талантов" - одно из немногих мест в городе, где жители могут просто посидеть и почитать книгу, - отметили авторы композиции.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"Бульвар семьи и мира"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2014 году на Покровском бульваре, где каждый вечер прогуливаются молодые семьи с маленькими детьми, в рамках "Городских легенд" </w:t>
      </w:r>
      <w:hyperlink r:id="rId12" w:history="1">
        <w:r w:rsidRPr="00515D2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выполнили проект</w:t>
        </w:r>
      </w:hyperlink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под названием "Бульвар семьи и мира". Это специальные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противовандальные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скамьи, арка и фонарь, украшенные </w:t>
      </w: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витражными вставками. По словам авторов проекта, семьи и пары, которые пройдут через эту арку, ждут счастье и успех.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Древняя коми азбука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Перекресток улиц Орджоникидзе-Карла Маркса в 2014 году украсила надпись Сыктывкар, написанная на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анбур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древней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Стефановской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 азбуке.</w:t>
      </w:r>
    </w:p>
    <w:p w:rsidR="00A213AF" w:rsidRPr="00515D27" w:rsidRDefault="002C04DD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3" w:history="1">
        <w:r w:rsidR="00A213AF" w:rsidRPr="00515D2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Арт-объект</w:t>
        </w:r>
      </w:hyperlink>
      <w:r w:rsidR="00A213AF"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представляет собой сквер с памятником. Площадка сквера выложена брусчаткой. В центре расположена клумба. Сам памятник как бы обрамляет территорию. Надпись "Сыктывкар" и буквы </w:t>
      </w:r>
      <w:proofErr w:type="spellStart"/>
      <w:r w:rsidR="00A213AF"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Стефановского</w:t>
      </w:r>
      <w:proofErr w:type="spellEnd"/>
      <w:r w:rsidR="00A213AF"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алфавита, расположенные на фоне национального орнамента, выполнены из пластика. В темное время суток надпись засветится сине-голубым цветом и напоминает северное сияние. В центре памятника — информационная табличка, рассказывающая о том, что же такое </w:t>
      </w:r>
      <w:proofErr w:type="spellStart"/>
      <w:r w:rsidR="00A213AF"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анбур</w:t>
      </w:r>
      <w:proofErr w:type="spellEnd"/>
      <w:r w:rsidR="00A213AF"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когда зародилась коми азбука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"Сквер общения"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одном из крупнейших спальных районов Сыктывкара на улице Морозова в 2014 году </w:t>
      </w:r>
      <w:hyperlink r:id="rId14" w:history="1">
        <w:r w:rsidRPr="00515D2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оборудовали</w:t>
        </w:r>
      </w:hyperlink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 "Сквер общения". Сквер неспроста имеет такое название и направлен на молодежь. В его оформлении использованы различные элементы современного стиля. В самом центре площадки расположены часы необычной формы - в виде гитары и сердца, из которых льются ноты.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виде сердец также исполнены боковые стенки скамеек по краям площадки. Кроме этого, в сквере имеется пара лавок выполненных в виде значка "@", который часто символизирует собой электронную почту или сеть Интернет в целом. Помимо "собачек" здесь есть необычные фонари, плафон которых изображает значок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Wi-Fi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Памятник рублю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Памятник рублю открыли в сквере у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Стефановской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площади в октябре 2015 года. Инициатива принадлежала Национальному банку Коми при поддержке кредитно-финансовых организаций, работающих в регионе.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Памятник "деревянному" из металла и пластика вызвал большой отклик в обществе, а через время сыктывкарская пенсионерка возложила к нему цветы. Горожане восприняли это как дань погибающей валюте.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Памятник сапогам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Между жилыми домами по проспекту Бумажников на въезде в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Эжвинский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Сыктывкара осенью 2014 года появились сапоги — дань памяти и славы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первостроителямЭжвинского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района, тем, кто возводил дома, дороги, детские сады и школы. "В период строительства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Эжвы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рабочие приезжали в район улицы Славы, высаживались из автобуса, переобувались в сапоги и шли по бездорожью на стройку. Вечером они возвращались к остановке, оставляли сапоги на ночь, а утром история повторялась", - рассказал автор идеи проекта Василий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Бундзяк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Изготовлены сапоги из сплава кованого железа и весят немного больше стандартных - 50 килограммов.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</w:p>
    <w:p w:rsidR="00515D27" w:rsidRDefault="00515D27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</w:p>
    <w:p w:rsidR="00515D27" w:rsidRDefault="00515D27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lastRenderedPageBreak/>
        <w:t>Медведь с денежным деревом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2015 году в Сыктывкар вместе с федеральной торговой сетью приехала </w:t>
      </w:r>
      <w:hyperlink r:id="rId15" w:history="1">
        <w:r w:rsidRPr="00515D27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скульптура медведя с денежным деревом</w:t>
        </w:r>
      </w:hyperlink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Фигура под бронзу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встерчает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посетителей торгового комплекса "Торговый двор". Перед тем, как привезти культурный объект в город, авторы изучили геральдику и обратили внимание на медведя на гербе Сыктывкара.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"Медведь — символ города, а денежное дерево — символ достатка. Тем самым мы желаем нашим покупателям максимального достатка, а в нашем магазине максимально экономично совершать покупки",- отметила генеральный директор сети во время открытия.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Литературная скамейка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преддверии Дня района в 2014 году в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Эжве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прошло торжественное открытие нового арт-объекта "Литературная скамейка". Она расположена в небольшом и уютном сквере с памятным знаком в виде раскрытой книги и удобной литературной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скамекой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Композицию посвятили 175-летия со дня рождения основоположника коми литературы, коми поэта и переводчика - Ивана Алексеевича Куратова.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Болт на кризис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Болт установили активисты движения "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Эжва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это мы" по улице Мира. Объект символизирует несокрушимость русского народа под грузом санкций и кризиса.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b/>
          <w:bCs/>
          <w:i/>
          <w:sz w:val="24"/>
          <w:szCs w:val="24"/>
          <w:bdr w:val="none" w:sz="0" w:space="0" w:color="auto" w:frame="1"/>
          <w:lang w:eastAsia="ru-RU"/>
        </w:rPr>
        <w:t>Фонарь, завязанный в узел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Необычный фонарь украсил улицы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Эжвинского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 Завязанный в узел светильник появился на улице Славы напротив новой спортплощадки. Установить такой нестандартный "светильник" предложил директор ООО "РСТ" Юрий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Шарыгин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таким образом передал "привет" вандалам, которые так и норовят что-нибудь разбить или сломать.</w:t>
      </w:r>
    </w:p>
    <w:p w:rsidR="00A213AF" w:rsidRPr="00515D27" w:rsidRDefault="00A213AF" w:rsidP="00515D27">
      <w:pPr>
        <w:shd w:val="clear" w:color="auto" w:fill="FFFFFF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"Решили "взять их на слабо", ведь создавать и делать сложнее, чем разрушать. Надеемся, через такие пути нам удастся достучаться до вандалов и направить их "активность" в полезное русло", - рассказал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Ю.Шурыгин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</w:rPr>
        <w:t>Детская площадка возле «Детского мира».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5D27">
        <w:rPr>
          <w:rFonts w:ascii="Times New Roman" w:hAnsi="Times New Roman" w:cs="Times New Roman"/>
          <w:sz w:val="24"/>
          <w:szCs w:val="24"/>
        </w:rPr>
        <w:t xml:space="preserve">Авторы проекта: </w:t>
      </w:r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главный архитектор проектного института «</w:t>
      </w:r>
      <w:proofErr w:type="spell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Комигражданпроект</w:t>
      </w:r>
      <w:proofErr w:type="spell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» Алексей Гришин и архитекторы: Ольга </w:t>
      </w:r>
      <w:proofErr w:type="spell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Холопова</w:t>
      </w:r>
      <w:proofErr w:type="spell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Ольга Березина. Основная идея объекта -  путь человека из детства во взрослую жизнь. Символом такого пути выбран парусник.  Фонтан и плитка </w:t>
      </w:r>
      <w:proofErr w:type="gram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выполнены</w:t>
      </w:r>
      <w:proofErr w:type="gram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площадке в форме </w:t>
      </w:r>
      <w:proofErr w:type="spell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пазла</w:t>
      </w:r>
      <w:proofErr w:type="spell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В мощении использованы самые разнообразные яркие цвета. К слову о плитке, в игровых детских зонах используется специальный </w:t>
      </w:r>
      <w:proofErr w:type="spell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травмобезопасный</w:t>
      </w:r>
      <w:proofErr w:type="spell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материал. Две игровые зоны, в каждой игровой зоне - традиционные качели, горки и другие подобные объекты, которые так по душе </w:t>
      </w:r>
      <w:proofErr w:type="spell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детям</w:t>
      </w:r>
      <w:proofErr w:type="gram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.а</w:t>
      </w:r>
      <w:proofErr w:type="gram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вторы</w:t>
      </w:r>
      <w:proofErr w:type="spell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проекта постарались по максимуму сохранить растительность на площадке.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Сквер Медвежий угол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Объект находится </w:t>
      </w:r>
      <w:proofErr w:type="spell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Максаковке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 назвали входную конструкцию у местной администрации жители.</w:t>
      </w:r>
    </w:p>
    <w:p w:rsidR="00A213AF" w:rsidRPr="00515D27" w:rsidRDefault="00A213AF" w:rsidP="00515D27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Помимо трех композиций с деревянными медведями, поселок обзавелся рябиновой аллеей, рядами скамеек и первым вымощенным плиткой тротуаром.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515D27" w:rsidRDefault="00515D27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  <w:r w:rsidRPr="00515D27">
        <w:rPr>
          <w:rFonts w:ascii="Times New Roman" w:hAnsi="Times New Roman" w:cs="Times New Roman"/>
          <w:b/>
          <w:i/>
          <w:sz w:val="24"/>
          <w:szCs w:val="24"/>
        </w:rPr>
        <w:lastRenderedPageBreak/>
        <w:t>Памятник речникам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Памятник речникам - появился на площади Чапыгина в поселке Краснозатонский. Автором проекта стал уважаемый житель нашего поселка, ветеран речного флота Игорь </w:t>
      </w:r>
      <w:proofErr w:type="spellStart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Элкснет</w:t>
      </w:r>
      <w:proofErr w:type="spellEnd"/>
      <w:r w:rsidRPr="00515D27">
        <w:rPr>
          <w:rFonts w:ascii="Times New Roman" w:hAnsi="Times New Roman" w:cs="Times New Roman"/>
          <w:sz w:val="24"/>
          <w:szCs w:val="24"/>
          <w:shd w:val="clear" w:color="auto" w:fill="FFFFFF"/>
        </w:rPr>
        <w:t>. Памятник напоминает о славном прошлом поселка и бывшего предприятия речного флота.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515D27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Скамейка «Сыктывкарский лесопромышленный техникум»</w:t>
      </w:r>
    </w:p>
    <w:p w:rsidR="00A213AF" w:rsidRPr="00515D27" w:rsidRDefault="00A213AF" w:rsidP="00515D27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Тарабукин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Федор Геннадьевич (преподаватель дисциплин профессионального цикла по профессии «Сварщик (ручной и частично механизированной сварки (наплавки)) к 55-летию </w:t>
      </w:r>
      <w:proofErr w:type="spellStart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>Эжвы</w:t>
      </w:r>
      <w:proofErr w:type="spell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изготовил прекрасный арт-объект: скамейку с символикой техникума.</w:t>
      </w:r>
      <w:proofErr w:type="gramEnd"/>
      <w:r w:rsidRPr="00515D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расположена на прогулочной аллее улицы Славы.</w:t>
      </w:r>
    </w:p>
    <w:p w:rsidR="00A213AF" w:rsidRPr="00515D27" w:rsidRDefault="00A213AF" w:rsidP="00A213AF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A213AF" w:rsidRPr="00515D27" w:rsidRDefault="00A213AF" w:rsidP="00A213AF">
      <w:pPr>
        <w:jc w:val="right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A213AF" w:rsidRPr="00515D27" w:rsidRDefault="00A213AF" w:rsidP="00A213AF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A213AF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A213AF">
      <w:pPr>
        <w:jc w:val="right"/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A213AF" w:rsidRPr="00515D27" w:rsidRDefault="00A213AF" w:rsidP="00A213AF">
      <w:pPr>
        <w:rPr>
          <w:rFonts w:ascii="Times New Roman" w:hAnsi="Times New Roman" w:cs="Times New Roman"/>
          <w:sz w:val="24"/>
          <w:szCs w:val="24"/>
        </w:rPr>
      </w:pPr>
    </w:p>
    <w:p w:rsidR="00A213AF" w:rsidRPr="00515D27" w:rsidRDefault="00A213AF" w:rsidP="00EC668B">
      <w:pPr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E41898" w:rsidRPr="00515D27" w:rsidRDefault="00E41898" w:rsidP="00EC668B">
      <w:pPr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201E3D" w:rsidRPr="00515D27" w:rsidRDefault="00201E3D" w:rsidP="00EC668B">
      <w:pPr>
        <w:rPr>
          <w:rFonts w:ascii="Times New Roman" w:hAnsi="Times New Roman" w:cs="Times New Roman"/>
          <w:bCs/>
          <w:iCs/>
          <w:sz w:val="24"/>
          <w:szCs w:val="24"/>
          <w:bdr w:val="none" w:sz="0" w:space="0" w:color="auto" w:frame="1"/>
        </w:rPr>
      </w:pPr>
    </w:p>
    <w:p w:rsidR="002D46E9" w:rsidRPr="00515D27" w:rsidRDefault="002D46E9" w:rsidP="002D46E9">
      <w:pPr>
        <w:rPr>
          <w:rFonts w:ascii="Times New Roman" w:hAnsi="Times New Roman" w:cs="Times New Roman"/>
          <w:b/>
          <w:bCs/>
          <w:i/>
          <w:iCs/>
          <w:sz w:val="24"/>
          <w:szCs w:val="24"/>
          <w:bdr w:val="none" w:sz="0" w:space="0" w:color="auto" w:frame="1"/>
        </w:rPr>
      </w:pPr>
    </w:p>
    <w:p w:rsidR="002D46E9" w:rsidRPr="00515D27" w:rsidRDefault="002D46E9" w:rsidP="002D46E9">
      <w:pPr>
        <w:rPr>
          <w:rFonts w:ascii="Times New Roman" w:hAnsi="Times New Roman" w:cs="Times New Roman"/>
          <w:sz w:val="24"/>
          <w:szCs w:val="24"/>
        </w:rPr>
      </w:pPr>
    </w:p>
    <w:p w:rsidR="002D46E9" w:rsidRPr="00515D27" w:rsidRDefault="002D46E9" w:rsidP="002D46E9">
      <w:pPr>
        <w:ind w:left="360"/>
        <w:rPr>
          <w:rFonts w:ascii="Times New Roman" w:hAnsi="Times New Roman" w:cs="Times New Roman"/>
          <w:sz w:val="24"/>
          <w:szCs w:val="24"/>
        </w:rPr>
      </w:pPr>
    </w:p>
    <w:sectPr w:rsidR="002D46E9" w:rsidRPr="00515D27" w:rsidSect="00515D27">
      <w:footerReference w:type="default" r:id="rId16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4DD" w:rsidRDefault="002C04DD" w:rsidP="00A213AF">
      <w:pPr>
        <w:spacing w:after="0" w:line="240" w:lineRule="auto"/>
      </w:pPr>
      <w:r>
        <w:separator/>
      </w:r>
    </w:p>
  </w:endnote>
  <w:endnote w:type="continuationSeparator" w:id="0">
    <w:p w:rsidR="002C04DD" w:rsidRDefault="002C04DD" w:rsidP="00A213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1915712"/>
    </w:sdtPr>
    <w:sdtEndPr/>
    <w:sdtContent>
      <w:p w:rsidR="00A213AF" w:rsidRDefault="00932BE6">
        <w:pPr>
          <w:pStyle w:val="ab"/>
          <w:jc w:val="right"/>
        </w:pPr>
        <w:r>
          <w:fldChar w:fldCharType="begin"/>
        </w:r>
        <w:r w:rsidR="00A213AF">
          <w:instrText>PAGE   \* MERGEFORMAT</w:instrText>
        </w:r>
        <w:r>
          <w:fldChar w:fldCharType="separate"/>
        </w:r>
        <w:r w:rsidR="00515D27">
          <w:rPr>
            <w:noProof/>
          </w:rPr>
          <w:t>11</w:t>
        </w:r>
        <w:r>
          <w:fldChar w:fldCharType="end"/>
        </w:r>
      </w:p>
    </w:sdtContent>
  </w:sdt>
  <w:p w:rsidR="00A213AF" w:rsidRDefault="00A213AF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4DD" w:rsidRDefault="002C04DD" w:rsidP="00A213AF">
      <w:pPr>
        <w:spacing w:after="0" w:line="240" w:lineRule="auto"/>
      </w:pPr>
      <w:r>
        <w:separator/>
      </w:r>
    </w:p>
  </w:footnote>
  <w:footnote w:type="continuationSeparator" w:id="0">
    <w:p w:rsidR="002C04DD" w:rsidRDefault="002C04DD" w:rsidP="00A213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246C"/>
    <w:multiLevelType w:val="hybridMultilevel"/>
    <w:tmpl w:val="2BE0AFE2"/>
    <w:lvl w:ilvl="0" w:tplc="B2944D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65628"/>
    <w:multiLevelType w:val="hybridMultilevel"/>
    <w:tmpl w:val="1DA4654C"/>
    <w:lvl w:ilvl="0" w:tplc="7D4EA3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C3521C"/>
    <w:multiLevelType w:val="hybridMultilevel"/>
    <w:tmpl w:val="8A0EB118"/>
    <w:lvl w:ilvl="0" w:tplc="7D4EA3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4B5A2B"/>
    <w:multiLevelType w:val="hybridMultilevel"/>
    <w:tmpl w:val="9B02157E"/>
    <w:lvl w:ilvl="0" w:tplc="D56E8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1C4AB97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0ECE12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ACEAA8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F63B2A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70BE62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1E5DD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704AE8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6888AEA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5110953"/>
    <w:multiLevelType w:val="hybridMultilevel"/>
    <w:tmpl w:val="1DA4654C"/>
    <w:lvl w:ilvl="0" w:tplc="7D4EA3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C3082C"/>
    <w:multiLevelType w:val="hybridMultilevel"/>
    <w:tmpl w:val="855A7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</w:num>
  <w:num w:numId="3">
    <w:abstractNumId w:val="4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2F97"/>
    <w:rsid w:val="00055BA2"/>
    <w:rsid w:val="001E3484"/>
    <w:rsid w:val="00201E3D"/>
    <w:rsid w:val="002C04DD"/>
    <w:rsid w:val="002D46E9"/>
    <w:rsid w:val="003B7400"/>
    <w:rsid w:val="004E027E"/>
    <w:rsid w:val="00515D27"/>
    <w:rsid w:val="005932B8"/>
    <w:rsid w:val="0063273C"/>
    <w:rsid w:val="00640B8B"/>
    <w:rsid w:val="00663113"/>
    <w:rsid w:val="006A42F2"/>
    <w:rsid w:val="00932BE6"/>
    <w:rsid w:val="00A213AF"/>
    <w:rsid w:val="00B12F97"/>
    <w:rsid w:val="00B3347D"/>
    <w:rsid w:val="00BE2954"/>
    <w:rsid w:val="00E41898"/>
    <w:rsid w:val="00EC668B"/>
    <w:rsid w:val="00F83408"/>
    <w:rsid w:val="00FC0B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484"/>
    <w:pPr>
      <w:ind w:left="720"/>
      <w:contextualSpacing/>
    </w:pPr>
    <w:rPr>
      <w:rFonts w:eastAsiaTheme="minorEastAsia"/>
      <w:lang w:eastAsia="ru-RU"/>
    </w:rPr>
  </w:style>
  <w:style w:type="paragraph" w:styleId="a4">
    <w:name w:val="No Spacing"/>
    <w:uiPriority w:val="1"/>
    <w:qFormat/>
    <w:rsid w:val="001E3484"/>
    <w:pPr>
      <w:spacing w:after="0" w:line="240" w:lineRule="auto"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semiHidden/>
    <w:unhideWhenUsed/>
    <w:rsid w:val="002D46E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1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13AF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A213AF"/>
    <w:rPr>
      <w:b/>
      <w:bCs/>
    </w:rPr>
  </w:style>
  <w:style w:type="paragraph" w:styleId="a9">
    <w:name w:val="header"/>
    <w:basedOn w:val="a"/>
    <w:link w:val="aa"/>
    <w:uiPriority w:val="99"/>
    <w:unhideWhenUsed/>
    <w:rsid w:val="00A213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13AF"/>
  </w:style>
  <w:style w:type="paragraph" w:styleId="ab">
    <w:name w:val="footer"/>
    <w:basedOn w:val="a"/>
    <w:link w:val="ac"/>
    <w:uiPriority w:val="99"/>
    <w:unhideWhenUsed/>
    <w:rsid w:val="00A213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13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5B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3484"/>
    <w:pPr>
      <w:ind w:left="720"/>
      <w:contextualSpacing/>
    </w:pPr>
    <w:rPr>
      <w:rFonts w:eastAsiaTheme="minorEastAsia"/>
      <w:lang w:eastAsia="ru-RU"/>
    </w:rPr>
  </w:style>
  <w:style w:type="paragraph" w:styleId="a4">
    <w:name w:val="No Spacing"/>
    <w:uiPriority w:val="1"/>
    <w:qFormat/>
    <w:rsid w:val="001E3484"/>
    <w:pPr>
      <w:spacing w:after="0" w:line="240" w:lineRule="auto"/>
    </w:pPr>
    <w:rPr>
      <w:rFonts w:eastAsiaTheme="minorEastAsia"/>
      <w:lang w:eastAsia="ru-RU"/>
    </w:rPr>
  </w:style>
  <w:style w:type="character" w:styleId="a5">
    <w:name w:val="Hyperlink"/>
    <w:basedOn w:val="a0"/>
    <w:uiPriority w:val="99"/>
    <w:semiHidden/>
    <w:unhideWhenUsed/>
    <w:rsid w:val="002D46E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21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213AF"/>
    <w:rPr>
      <w:rFonts w:ascii="Tahoma" w:hAnsi="Tahoma" w:cs="Tahoma"/>
      <w:sz w:val="16"/>
      <w:szCs w:val="16"/>
    </w:rPr>
  </w:style>
  <w:style w:type="character" w:styleId="a8">
    <w:name w:val="Strong"/>
    <w:basedOn w:val="a0"/>
    <w:uiPriority w:val="22"/>
    <w:qFormat/>
    <w:rsid w:val="00A213AF"/>
    <w:rPr>
      <w:b/>
      <w:bCs/>
    </w:rPr>
  </w:style>
  <w:style w:type="paragraph" w:styleId="a9">
    <w:name w:val="header"/>
    <w:basedOn w:val="a"/>
    <w:link w:val="aa"/>
    <w:uiPriority w:val="99"/>
    <w:unhideWhenUsed/>
    <w:rsid w:val="00A213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13AF"/>
  </w:style>
  <w:style w:type="paragraph" w:styleId="ab">
    <w:name w:val="footer"/>
    <w:basedOn w:val="a"/>
    <w:link w:val="ac"/>
    <w:uiPriority w:val="99"/>
    <w:unhideWhenUsed/>
    <w:rsid w:val="00A213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13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nigafraz.ru/citata-aforizm.php?id=2474" TargetMode="External"/><Relationship Id="rId13" Type="http://schemas.openxmlformats.org/officeDocument/2006/relationships/hyperlink" Target="https://komiinform.ru/news/116436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komiinform.ru/news/115575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s://komiinform.ru/news/127096/" TargetMode="Externa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knigafraz.ru/citata-aforizm.php?id=2552" TargetMode="External"/><Relationship Id="rId14" Type="http://schemas.openxmlformats.org/officeDocument/2006/relationships/hyperlink" Target="https://komiinform.ru/news/12046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11</Pages>
  <Words>3625</Words>
  <Characters>20669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Латушка</dc:creator>
  <cp:keywords/>
  <dc:description/>
  <cp:lastModifiedBy>Учитель</cp:lastModifiedBy>
  <cp:revision>7</cp:revision>
  <dcterms:created xsi:type="dcterms:W3CDTF">2018-08-22T08:07:00Z</dcterms:created>
  <dcterms:modified xsi:type="dcterms:W3CDTF">2020-12-16T06:16:00Z</dcterms:modified>
</cp:coreProperties>
</file>