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C68" w:rsidRPr="00F77C68" w:rsidRDefault="00F77C68" w:rsidP="00F77C68">
      <w:pPr>
        <w:shd w:val="clear" w:color="auto" w:fill="FFFFFF"/>
        <w:spacing w:before="150" w:after="450" w:line="288" w:lineRule="atLeast"/>
        <w:outlineLvl w:val="0"/>
        <w:rPr>
          <w:rFonts w:ascii="Times New Roman" w:eastAsia="Times New Roman" w:hAnsi="Times New Roman" w:cs="Times New Roman"/>
          <w:b/>
          <w:i/>
          <w:color w:val="333333"/>
          <w:kern w:val="36"/>
          <w:sz w:val="28"/>
          <w:szCs w:val="28"/>
        </w:rPr>
      </w:pPr>
      <w:r w:rsidRPr="00F77C68">
        <w:rPr>
          <w:rFonts w:ascii="Times New Roman" w:eastAsia="Times New Roman" w:hAnsi="Times New Roman" w:cs="Times New Roman"/>
          <w:b/>
          <w:i/>
          <w:color w:val="333333"/>
          <w:kern w:val="36"/>
          <w:sz w:val="28"/>
          <w:szCs w:val="28"/>
        </w:rPr>
        <w:t>Методическая разработка по патриотическому воспитанию "Воспитание патриота и гражданина России"</w:t>
      </w:r>
    </w:p>
    <w:p w:rsidR="00F77C68" w:rsidRPr="00F77C68" w:rsidRDefault="001953D1" w:rsidP="00F77C68">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Cs/>
          <w:color w:val="111111"/>
          <w:sz w:val="28"/>
          <w:szCs w:val="28"/>
          <w:bdr w:val="none" w:sz="0" w:space="0" w:color="auto" w:frame="1"/>
        </w:rPr>
        <w:t xml:space="preserve">                                     воспитатель ДОУ , </w:t>
      </w:r>
      <w:proofErr w:type="spellStart"/>
      <w:r>
        <w:rPr>
          <w:rFonts w:ascii="Times New Roman" w:eastAsia="Times New Roman" w:hAnsi="Times New Roman" w:cs="Times New Roman"/>
          <w:bCs/>
          <w:color w:val="111111"/>
          <w:sz w:val="28"/>
          <w:szCs w:val="28"/>
          <w:bdr w:val="none" w:sz="0" w:space="0" w:color="auto" w:frame="1"/>
        </w:rPr>
        <w:t>Хлусова</w:t>
      </w:r>
      <w:proofErr w:type="spellEnd"/>
      <w:r>
        <w:rPr>
          <w:rFonts w:ascii="Times New Roman" w:eastAsia="Times New Roman" w:hAnsi="Times New Roman" w:cs="Times New Roman"/>
          <w:bCs/>
          <w:color w:val="111111"/>
          <w:sz w:val="28"/>
          <w:szCs w:val="28"/>
          <w:bdr w:val="none" w:sz="0" w:space="0" w:color="auto" w:frame="1"/>
        </w:rPr>
        <w:t xml:space="preserve"> Татьяна Петровна</w:t>
      </w:r>
      <w:r w:rsidR="00F77C68" w:rsidRPr="00F77C68">
        <w:rPr>
          <w:rFonts w:ascii="Times New Roman" w:eastAsia="Times New Roman" w:hAnsi="Times New Roman" w:cs="Times New Roman"/>
          <w:color w:val="111111"/>
          <w:sz w:val="28"/>
          <w:szCs w:val="28"/>
        </w:rPr>
        <w:br/>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bCs/>
          <w:color w:val="111111"/>
          <w:sz w:val="28"/>
          <w:szCs w:val="28"/>
        </w:rPr>
        <w:t>Актуальность</w:t>
      </w:r>
    </w:p>
    <w:p w:rsidR="00F77C68" w:rsidRPr="00F77C68" w:rsidRDefault="0077310D"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М</w:t>
      </w:r>
      <w:r w:rsidR="00F77C68" w:rsidRPr="00F77C68">
        <w:rPr>
          <w:rFonts w:ascii="Times New Roman" w:eastAsia="Times New Roman" w:hAnsi="Times New Roman" w:cs="Times New Roman"/>
          <w:color w:val="111111"/>
          <w:sz w:val="28"/>
          <w:szCs w:val="28"/>
        </w:rPr>
        <w:t xml:space="preserve">етодическая разработка </w:t>
      </w:r>
      <w:r>
        <w:rPr>
          <w:rFonts w:ascii="Times New Roman" w:eastAsia="Times New Roman" w:hAnsi="Times New Roman" w:cs="Times New Roman"/>
          <w:color w:val="111111"/>
          <w:sz w:val="28"/>
          <w:szCs w:val="28"/>
        </w:rPr>
        <w:t xml:space="preserve">по патриотическому воспитанию  на сегодняшний день очень актуальна и </w:t>
      </w:r>
      <w:r w:rsidR="00F77C68" w:rsidRPr="00F77C68">
        <w:rPr>
          <w:rFonts w:ascii="Times New Roman" w:eastAsia="Times New Roman" w:hAnsi="Times New Roman" w:cs="Times New Roman"/>
          <w:color w:val="111111"/>
          <w:sz w:val="28"/>
          <w:szCs w:val="28"/>
        </w:rPr>
        <w:t>предназначена для организации образовательной деятельности с детьми старшего дошкольного возраста по приобщению к народным традициям, к</w:t>
      </w:r>
      <w:r>
        <w:rPr>
          <w:rFonts w:ascii="Times New Roman" w:eastAsia="Times New Roman" w:hAnsi="Times New Roman" w:cs="Times New Roman"/>
          <w:color w:val="111111"/>
          <w:sz w:val="28"/>
          <w:szCs w:val="28"/>
        </w:rPr>
        <w:t>ультуре, событиям своего народа, узнать, где родились и жили его предки.</w:t>
      </w:r>
      <w:r w:rsidR="00F77C68" w:rsidRPr="00F77C68">
        <w:rPr>
          <w:rFonts w:ascii="Times New Roman" w:eastAsia="Times New Roman" w:hAnsi="Times New Roman" w:cs="Times New Roman"/>
          <w:color w:val="111111"/>
          <w:sz w:val="28"/>
          <w:szCs w:val="28"/>
        </w:rPr>
        <w:t xml:space="preserve"> </w:t>
      </w:r>
      <w:r>
        <w:rPr>
          <w:color w:val="000000"/>
          <w:sz w:val="28"/>
          <w:szCs w:val="28"/>
          <w:shd w:val="clear" w:color="auto" w:fill="FFFFFF"/>
        </w:rPr>
        <w:t> </w:t>
      </w:r>
      <w:r w:rsidRPr="0077310D">
        <w:rPr>
          <w:rFonts w:ascii="Times New Roman" w:hAnsi="Times New Roman" w:cs="Times New Roman"/>
          <w:color w:val="000000"/>
          <w:sz w:val="28"/>
          <w:szCs w:val="28"/>
          <w:shd w:val="clear" w:color="auto" w:fill="FFFFFF"/>
        </w:rPr>
        <w:t>С дошкольного возраста  ребенка надо воспитывать патриотом – человеком, который любит страну, в которой он родился и растет, ее традиции, историю, культуру, язык.</w:t>
      </w:r>
      <w:r>
        <w:rPr>
          <w:rFonts w:ascii="Times New Roman" w:hAnsi="Times New Roman" w:cs="Times New Roman"/>
          <w:color w:val="000000"/>
          <w:sz w:val="28"/>
          <w:szCs w:val="28"/>
          <w:shd w:val="clear" w:color="auto" w:fill="FFFFFF"/>
        </w:rPr>
        <w:t xml:space="preserve"> </w:t>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bCs/>
          <w:color w:val="111111"/>
          <w:sz w:val="28"/>
          <w:szCs w:val="28"/>
        </w:rPr>
        <w:t>Проблематика</w:t>
      </w:r>
    </w:p>
    <w:p w:rsidR="0077310D" w:rsidRDefault="0077310D" w:rsidP="0077310D">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Для нашего исследования важна характеристика культуры как способа передачи накопленного опыта от старших поколений к младшим.  Культура   служит передаче и сохранению социального опыта в форме материальных и духовных ценностей, несет в себе познавательное содержание, способствует становлению определенного исторического типа личности, является формой организации общественной жизни .</w:t>
      </w:r>
    </w:p>
    <w:p w:rsidR="00F77C68" w:rsidRPr="00F77C68" w:rsidRDefault="0077310D" w:rsidP="0077310D">
      <w:pPr>
        <w:pStyle w:val="c2"/>
        <w:shd w:val="clear" w:color="auto" w:fill="FFFFFF"/>
        <w:spacing w:before="0" w:beforeAutospacing="0" w:after="0" w:afterAutospacing="0"/>
        <w:ind w:firstLine="708"/>
        <w:jc w:val="both"/>
        <w:rPr>
          <w:color w:val="111111"/>
          <w:sz w:val="28"/>
          <w:szCs w:val="28"/>
        </w:rPr>
      </w:pPr>
      <w:r>
        <w:rPr>
          <w:rStyle w:val="c0"/>
          <w:color w:val="000000"/>
          <w:sz w:val="28"/>
          <w:szCs w:val="28"/>
        </w:rPr>
        <w:t>Развитие культуры зависит от этнических, исторических традиций, а ее форма всегда носит национальный характер .</w:t>
      </w:r>
      <w:r w:rsidR="00F77C68" w:rsidRPr="00F77C68">
        <w:rPr>
          <w:color w:val="111111"/>
          <w:sz w:val="28"/>
          <w:szCs w:val="28"/>
        </w:rPr>
        <w:t>За последнее время в следствии продолжающихся кризисных явлений в социально-экономической, политической, культурной и других сферах общественной жизни произошел резкий спад в деятельности воспитания подрастающего поколения, а именно, в направлении патриотического воспитания. Все больше представителей молодого поколения отдают предпочтение альтернативным формам семейных отношений. Вместе с тем сформированный в детстве образ родного дома, семьи становится психологическим основанием действительно нравственного человека.</w:t>
      </w:r>
      <w:r>
        <w:rPr>
          <w:color w:val="111111"/>
          <w:sz w:val="28"/>
          <w:szCs w:val="28"/>
        </w:rPr>
        <w:t xml:space="preserve"> </w:t>
      </w:r>
      <w:r w:rsidR="00F77C68" w:rsidRPr="00F77C68">
        <w:rPr>
          <w:color w:val="111111"/>
          <w:sz w:val="28"/>
          <w:szCs w:val="28"/>
        </w:rPr>
        <w:t>В период нестабильности в обществе, возникла необходимость вернуться к лучшим традициям нашего народа, к его вековым корням, к таким вечным понятиям как род, родство, Родина. В связи с этим начиная с дошкольного возраста необходимо формировать у детей высокие нравственные и морально-психологические качества, среди которых важное значение имеет патриотизм.</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Важным условием нравственно-патриотического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 настоящее время эта работа актуальна и особенно трудна, требует большого такта и терпения</w:t>
      </w:r>
      <w:r w:rsidR="0077310D">
        <w:rPr>
          <w:rFonts w:ascii="Times New Roman" w:eastAsia="Times New Roman" w:hAnsi="Times New Roman" w:cs="Times New Roman"/>
          <w:color w:val="111111"/>
          <w:sz w:val="28"/>
          <w:szCs w:val="28"/>
        </w:rPr>
        <w:t>.</w:t>
      </w:r>
    </w:p>
    <w:p w:rsidR="0077310D" w:rsidRDefault="00F77C68" w:rsidP="0077310D">
      <w:pPr>
        <w:pStyle w:val="c7"/>
        <w:shd w:val="clear" w:color="auto" w:fill="FFFFFF"/>
        <w:spacing w:before="0" w:beforeAutospacing="0" w:after="0" w:afterAutospacing="0"/>
        <w:ind w:left="170" w:right="170" w:firstLine="708"/>
        <w:jc w:val="both"/>
        <w:rPr>
          <w:rFonts w:ascii="Arial" w:hAnsi="Arial" w:cs="Arial"/>
          <w:color w:val="000000"/>
          <w:sz w:val="22"/>
          <w:szCs w:val="22"/>
        </w:rPr>
      </w:pPr>
      <w:r w:rsidRPr="00F77C68">
        <w:rPr>
          <w:color w:val="111111"/>
          <w:sz w:val="28"/>
          <w:szCs w:val="28"/>
        </w:rPr>
        <w:lastRenderedPageBreak/>
        <w:t>Привлечение семьи к нравственно-патриотическому воспитанию детей требует от педагога особого такта, внимания и чуткости к каждому ребенку</w:t>
      </w:r>
      <w:r w:rsidR="00990244">
        <w:rPr>
          <w:color w:val="111111"/>
          <w:sz w:val="28"/>
          <w:szCs w:val="28"/>
        </w:rPr>
        <w:t xml:space="preserve"> в гр</w:t>
      </w:r>
      <w:r w:rsidR="0077310D">
        <w:rPr>
          <w:rStyle w:val="c0"/>
          <w:color w:val="000000"/>
          <w:sz w:val="28"/>
          <w:szCs w:val="28"/>
        </w:rPr>
        <w:t>уппе. Так дети знакомятся с фольклором разных народов.</w:t>
      </w:r>
    </w:p>
    <w:p w:rsidR="0077310D" w:rsidRDefault="0077310D" w:rsidP="0077310D">
      <w:pPr>
        <w:pStyle w:val="c6"/>
        <w:shd w:val="clear" w:color="auto" w:fill="FFFFFF"/>
        <w:spacing w:before="0" w:beforeAutospacing="0" w:after="0" w:afterAutospacing="0"/>
        <w:ind w:left="284" w:right="228" w:firstLine="708"/>
        <w:jc w:val="both"/>
        <w:rPr>
          <w:rFonts w:ascii="Arial" w:hAnsi="Arial" w:cs="Arial"/>
          <w:color w:val="000000"/>
          <w:sz w:val="22"/>
          <w:szCs w:val="22"/>
        </w:rPr>
      </w:pPr>
      <w:r>
        <w:rPr>
          <w:rStyle w:val="c8"/>
          <w:rFonts w:ascii="Calibri" w:hAnsi="Calibri" w:cs="Arial"/>
          <w:color w:val="000000"/>
          <w:sz w:val="28"/>
          <w:szCs w:val="28"/>
        </w:rPr>
        <w:t> </w:t>
      </w:r>
      <w:r>
        <w:rPr>
          <w:rStyle w:val="c0"/>
          <w:color w:val="000000"/>
          <w:sz w:val="28"/>
          <w:szCs w:val="28"/>
        </w:rPr>
        <w:t>Интересно знакомить детей  с народными игрушками (русскими, белорусскими, литовскими). Обратив внимание на особенности внешнего вида кукол, материалов из которых они изготовлены, оформление костюмов, просили детей определить то эмоциональное состояние, которое эти куклы  создают, какие чувства вызывают. Дети говорили: «радуют», «веселят», «классные игрушки», «занимают, чтобы не было скучно»; «хочется поиграть с ними» и т.д. Далее подводили детей к пониманию назначения игрушек, отмечали, что каждый народ  хотел, чтобы дети росли веселыми, здоровыми, ловкими, умелыми, поэтому мастера делали такие интересные игрушки для детей.</w:t>
      </w:r>
    </w:p>
    <w:p w:rsidR="0077310D" w:rsidRDefault="0077310D" w:rsidP="0077310D">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 настоящее время под патриотическим воспитанием понимается взаимодействие взрослого и детей в совместной деятельности и общении, направленное на раскрытие и формирование в ребенке общечеловеческих нравственных качеств личности, приобщение к истокам национальной региональной культуры, природе родного края, воспитание эмоционально-действенного отношения, чувства сопричастности, привязанности к окружающим. С дошкольного возраста  ребенка надо воспитывать патриотом – человеком, который любит страну, в которой он родился и растет, ее традиции, историю, культуру, язык.</w:t>
      </w:r>
    </w:p>
    <w:p w:rsidR="0077310D" w:rsidRDefault="0077310D" w:rsidP="0077310D">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Термин  «культура» происходит от латинского глагола «</w:t>
      </w:r>
      <w:proofErr w:type="spellStart"/>
      <w:r>
        <w:rPr>
          <w:rStyle w:val="c0"/>
          <w:color w:val="000000"/>
          <w:sz w:val="28"/>
          <w:szCs w:val="28"/>
        </w:rPr>
        <w:t>colere</w:t>
      </w:r>
      <w:proofErr w:type="spellEnd"/>
      <w:r>
        <w:rPr>
          <w:rStyle w:val="c0"/>
          <w:color w:val="000000"/>
          <w:sz w:val="28"/>
          <w:szCs w:val="28"/>
        </w:rPr>
        <w:t xml:space="preserve">», содержание которого первоначально трактовалось многозначно, а именно: «обрабатывать почву, заботиться, усердно заниматься, украшать, почитать». Для нашего исследования важна характеристика культуры как способа передачи накопленного опыта от старших поколений к младшим.  Культура   служит передаче и сохранению социального опыта в форме материальных и духовных ценностей, несет в себе познавательное содержание, способствует становлению определенного исторического типа личности, является формой организации общественной жизни </w:t>
      </w:r>
      <w:r w:rsidR="00990CBA">
        <w:rPr>
          <w:rStyle w:val="c0"/>
          <w:color w:val="000000"/>
          <w:sz w:val="28"/>
          <w:szCs w:val="28"/>
        </w:rPr>
        <w:t>.</w:t>
      </w:r>
    </w:p>
    <w:p w:rsidR="0077310D" w:rsidRDefault="0077310D" w:rsidP="0077310D">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Развитие культуры зависит от этнических, исторических традиций, а ее форма всегда носит </w:t>
      </w:r>
      <w:r w:rsidR="00990CBA">
        <w:rPr>
          <w:rStyle w:val="c0"/>
          <w:color w:val="000000"/>
          <w:sz w:val="28"/>
          <w:szCs w:val="28"/>
        </w:rPr>
        <w:t>национальный характер  .</w:t>
      </w:r>
      <w:r>
        <w:rPr>
          <w:rStyle w:val="c0"/>
          <w:color w:val="000000"/>
          <w:sz w:val="28"/>
          <w:szCs w:val="28"/>
        </w:rPr>
        <w:t> Народная (этническая)  культура, являясь специфическим феноменом, стоит у истоков общечеловеческой культ</w:t>
      </w:r>
      <w:r w:rsidR="00990CBA">
        <w:rPr>
          <w:rStyle w:val="c0"/>
          <w:color w:val="000000"/>
          <w:sz w:val="28"/>
          <w:szCs w:val="28"/>
        </w:rPr>
        <w:t>уры  </w:t>
      </w:r>
      <w:r>
        <w:rPr>
          <w:rStyle w:val="c0"/>
          <w:color w:val="000000"/>
          <w:sz w:val="28"/>
          <w:szCs w:val="28"/>
        </w:rPr>
        <w:t>.</w:t>
      </w:r>
    </w:p>
    <w:p w:rsidR="0077310D" w:rsidRDefault="0077310D" w:rsidP="0077310D">
      <w:pPr>
        <w:pStyle w:val="c2"/>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Народные   взгляды на жизнь, природу, общество и на назначение человека являются философским обоснованием народной культуры, Исходя из этих взглядов, как отмечает Г.Н. Волков, формулируются цели и задачи воспитания выбираются его средства, пути образования детей, народные традиции семейного, нравственно-трудового воспитания.</w:t>
      </w:r>
    </w:p>
    <w:p w:rsidR="0077310D" w:rsidRDefault="0077310D" w:rsidP="0077310D">
      <w:pPr>
        <w:pStyle w:val="c5"/>
        <w:shd w:val="clear" w:color="auto" w:fill="FFFFFF"/>
        <w:spacing w:before="0" w:beforeAutospacing="0" w:after="0" w:afterAutospacing="0"/>
        <w:ind w:firstLine="900"/>
        <w:jc w:val="both"/>
        <w:rPr>
          <w:rFonts w:ascii="Arial" w:hAnsi="Arial" w:cs="Arial"/>
          <w:color w:val="000000"/>
          <w:sz w:val="22"/>
          <w:szCs w:val="22"/>
        </w:rPr>
      </w:pPr>
      <w:r>
        <w:rPr>
          <w:rStyle w:val="c0"/>
          <w:color w:val="000000"/>
          <w:sz w:val="28"/>
          <w:szCs w:val="28"/>
        </w:rPr>
        <w:t xml:space="preserve">Развитие  мирового сообщества конца XX - начала  XXI века характеризуется новой тенденцией  развития культуры:  а именно: она представляет собой  многоликую панораму национальных культур, их региональных общностей, международных творческих объединений и направлений. Отчетливо проявилась тенденция усиления, с одной стороны, </w:t>
      </w:r>
      <w:r>
        <w:rPr>
          <w:rStyle w:val="c0"/>
          <w:color w:val="000000"/>
          <w:sz w:val="28"/>
          <w:szCs w:val="28"/>
        </w:rPr>
        <w:lastRenderedPageBreak/>
        <w:t xml:space="preserve">интеграционных процессов, в результате которых происходит смешение различных этносов и этнических культур, с другой стороны, – стремления каждой нации сохранить свою культурную самобытность, свои национальные ценности (язык, искусство, традиции, обычаи и т.д.) </w:t>
      </w:r>
    </w:p>
    <w:p w:rsidR="0077310D" w:rsidRDefault="0077310D" w:rsidP="0077310D">
      <w:pPr>
        <w:pStyle w:val="c5"/>
        <w:shd w:val="clear" w:color="auto" w:fill="FFFFFF"/>
        <w:spacing w:before="0" w:beforeAutospacing="0" w:after="0" w:afterAutospacing="0"/>
        <w:ind w:firstLine="900"/>
        <w:jc w:val="both"/>
        <w:rPr>
          <w:rFonts w:ascii="Arial" w:hAnsi="Arial" w:cs="Arial"/>
          <w:color w:val="000000"/>
          <w:sz w:val="22"/>
          <w:szCs w:val="22"/>
        </w:rPr>
      </w:pPr>
      <w:r>
        <w:rPr>
          <w:rStyle w:val="c0"/>
          <w:color w:val="000000"/>
          <w:sz w:val="28"/>
          <w:szCs w:val="28"/>
        </w:rPr>
        <w:t xml:space="preserve">В результате  человек в современной </w:t>
      </w:r>
      <w:proofErr w:type="spellStart"/>
      <w:r>
        <w:rPr>
          <w:rStyle w:val="c0"/>
          <w:color w:val="000000"/>
          <w:sz w:val="28"/>
          <w:szCs w:val="28"/>
        </w:rPr>
        <w:t>социокультурной</w:t>
      </w:r>
      <w:proofErr w:type="spellEnd"/>
      <w:r>
        <w:rPr>
          <w:rStyle w:val="c0"/>
          <w:color w:val="000000"/>
          <w:sz w:val="28"/>
          <w:szCs w:val="28"/>
        </w:rPr>
        <w:t xml:space="preserve"> ситуации оказывается на рубеже культур, взаимодействие с которыми требует от него диалогичности, понимания, уважения культурной идентичности других народов. Но с другой стороны, его собственная культура становится неустойчивой, нарушенной, связи с культурной традицией ослабевают.  </w:t>
      </w:r>
    </w:p>
    <w:p w:rsidR="0077310D" w:rsidRDefault="0077310D" w:rsidP="0077310D">
      <w:pPr>
        <w:pStyle w:val="c11"/>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Анализ средств воспитания, которые сложились в русской народной педагогике и у  других народов, показал общность подходов к воспитанию детей. Во все времена и у всех народов основной целью воспитания являлась забота о сохранении, укреплении и развитии добрых народных обычаев и традиций, забота о передаче подрастающим поколениям житейского, производственного, духовного, в том числе и педагогического, опыта, накопленного предшествующими поколениями.</w:t>
      </w:r>
    </w:p>
    <w:p w:rsidR="0077310D" w:rsidRDefault="0077310D" w:rsidP="0077310D">
      <w:pPr>
        <w:pStyle w:val="c7"/>
        <w:shd w:val="clear" w:color="auto" w:fill="FFFFFF"/>
        <w:spacing w:before="0" w:beforeAutospacing="0" w:after="0" w:afterAutospacing="0"/>
        <w:ind w:left="170" w:right="170" w:firstLine="708"/>
        <w:jc w:val="both"/>
        <w:rPr>
          <w:rFonts w:ascii="Arial" w:hAnsi="Arial" w:cs="Arial"/>
          <w:color w:val="000000"/>
          <w:sz w:val="22"/>
          <w:szCs w:val="22"/>
        </w:rPr>
      </w:pPr>
      <w:r>
        <w:rPr>
          <w:rStyle w:val="c0"/>
          <w:color w:val="000000"/>
          <w:sz w:val="28"/>
          <w:szCs w:val="28"/>
        </w:rPr>
        <w:t>Опыт народного воспитания характеризуется почти одинаковыми требованиями к качествам формируемой личности и системе средств ее воспитания и обучения  -  приобщение к культуре, к труду, любовь к Родине, традициям, этике. Он представляет собой своеобразную (общую для всего человечества) народную мудрость, систему общечеловеческих ценностей, проверенных веками.</w:t>
      </w:r>
      <w:r>
        <w:rPr>
          <w:rStyle w:val="c13"/>
          <w:color w:val="000000"/>
          <w:sz w:val="22"/>
          <w:szCs w:val="22"/>
        </w:rPr>
        <w:t> </w:t>
      </w:r>
    </w:p>
    <w:p w:rsidR="0077310D" w:rsidRDefault="0077310D" w:rsidP="0077310D">
      <w:pPr>
        <w:pStyle w:val="c7"/>
        <w:shd w:val="clear" w:color="auto" w:fill="FFFFFF"/>
        <w:spacing w:before="0" w:beforeAutospacing="0" w:after="0" w:afterAutospacing="0"/>
        <w:ind w:left="170" w:right="170" w:firstLine="708"/>
        <w:jc w:val="both"/>
        <w:rPr>
          <w:rFonts w:ascii="Arial" w:hAnsi="Arial" w:cs="Arial"/>
          <w:color w:val="000000"/>
          <w:sz w:val="22"/>
          <w:szCs w:val="22"/>
        </w:rPr>
      </w:pPr>
      <w:r>
        <w:rPr>
          <w:rStyle w:val="c0"/>
          <w:color w:val="000000"/>
          <w:sz w:val="28"/>
          <w:szCs w:val="28"/>
        </w:rPr>
        <w:t>Следует учитывать, что в многонациональной группе детского сада каждого ребенка, представителя  того или иного этноса, следует  ставить в такие ситуации, когда он приобщает детей к  своей культуре  через игру, сказки,  Мы использовали игры разных народов</w:t>
      </w:r>
      <w:r>
        <w:rPr>
          <w:rStyle w:val="c13"/>
          <w:color w:val="000000"/>
          <w:sz w:val="22"/>
          <w:szCs w:val="22"/>
        </w:rPr>
        <w:t>, </w:t>
      </w:r>
      <w:r>
        <w:rPr>
          <w:rStyle w:val="c0"/>
          <w:color w:val="000000"/>
          <w:sz w:val="28"/>
          <w:szCs w:val="28"/>
        </w:rPr>
        <w:t xml:space="preserve">чтобы донести до детей национальный колорит обычаев, оригинальность самовыражения того или иного народа, своеобразие языка, формы и содержания разговорных текстов.       В народных играх много юмора, шуток, соревновательного задора; движения точны и образны, часто сопровождаются неожиданными весёлыми моментами, заманчивыми и любимыми детьми считалками, жеребьёвками, </w:t>
      </w:r>
      <w:proofErr w:type="spellStart"/>
      <w:r>
        <w:rPr>
          <w:rStyle w:val="c0"/>
          <w:color w:val="000000"/>
          <w:sz w:val="28"/>
          <w:szCs w:val="28"/>
        </w:rPr>
        <w:t>потешками</w:t>
      </w:r>
      <w:proofErr w:type="spellEnd"/>
      <w:r>
        <w:rPr>
          <w:rStyle w:val="c0"/>
          <w:color w:val="000000"/>
          <w:sz w:val="28"/>
          <w:szCs w:val="28"/>
        </w:rPr>
        <w:t>. Мы даем детям задание: узнать у старших членов семьи считалки, которыми они пользовались в детстве, выучить их, предложить при организации игр в группе. Так дети знакомятся с фольклором разных народов.</w:t>
      </w:r>
    </w:p>
    <w:p w:rsidR="0077310D" w:rsidRDefault="0077310D" w:rsidP="0077310D">
      <w:pPr>
        <w:pStyle w:val="c6"/>
        <w:shd w:val="clear" w:color="auto" w:fill="FFFFFF"/>
        <w:spacing w:before="0" w:beforeAutospacing="0" w:after="0" w:afterAutospacing="0"/>
        <w:ind w:left="284" w:right="228" w:firstLine="708"/>
        <w:jc w:val="both"/>
        <w:rPr>
          <w:rFonts w:ascii="Arial" w:hAnsi="Arial" w:cs="Arial"/>
          <w:color w:val="000000"/>
          <w:sz w:val="22"/>
          <w:szCs w:val="22"/>
        </w:rPr>
      </w:pPr>
      <w:r>
        <w:rPr>
          <w:rStyle w:val="c0"/>
          <w:color w:val="000000"/>
          <w:sz w:val="28"/>
          <w:szCs w:val="28"/>
        </w:rPr>
        <w:t>Особый нравственный потенциал этносов заключен в сказках. Мы их используем для того, чтобы показать детям, с одной стороны,  особенности семейно-бытовых обычаев, традиций,  обрядов, а с другой стороны, близость понимания разными народами  многими жизненных проблем. После знакомства с народными сказками организуем художественную деятельность детей (рисование, лепку), Так,  после слушания украинской народной сказки «</w:t>
      </w:r>
      <w:proofErr w:type="spellStart"/>
      <w:r>
        <w:rPr>
          <w:rStyle w:val="c0"/>
          <w:color w:val="000000"/>
          <w:sz w:val="28"/>
          <w:szCs w:val="28"/>
        </w:rPr>
        <w:t>Руковичка</w:t>
      </w:r>
      <w:proofErr w:type="spellEnd"/>
      <w:r>
        <w:rPr>
          <w:rStyle w:val="c0"/>
          <w:color w:val="000000"/>
          <w:sz w:val="28"/>
          <w:szCs w:val="28"/>
        </w:rPr>
        <w:t>» педагог, подобрав  соответствующие игрушки или элементы костюмов,  предложил детям отразить свои впечатления в театрализованной игре.  </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Исходя из этого </w:t>
      </w:r>
      <w:r w:rsidR="001953D1">
        <w:rPr>
          <w:rFonts w:ascii="Times New Roman" w:eastAsia="Times New Roman" w:hAnsi="Times New Roman" w:cs="Times New Roman"/>
          <w:bCs/>
          <w:color w:val="111111"/>
          <w:sz w:val="28"/>
          <w:szCs w:val="28"/>
        </w:rPr>
        <w:t>ц</w:t>
      </w:r>
      <w:r w:rsidRPr="00F77C68">
        <w:rPr>
          <w:rFonts w:ascii="Times New Roman" w:eastAsia="Times New Roman" w:hAnsi="Times New Roman" w:cs="Times New Roman"/>
          <w:bCs/>
          <w:color w:val="111111"/>
          <w:sz w:val="28"/>
          <w:szCs w:val="28"/>
        </w:rPr>
        <w:t>елью</w:t>
      </w:r>
      <w:r w:rsidRPr="00F77C68">
        <w:rPr>
          <w:rFonts w:ascii="Times New Roman" w:eastAsia="Times New Roman" w:hAnsi="Times New Roman" w:cs="Times New Roman"/>
          <w:color w:val="111111"/>
          <w:sz w:val="28"/>
          <w:szCs w:val="28"/>
        </w:rPr>
        <w:t> моей мет</w:t>
      </w:r>
      <w:r w:rsidR="001953D1">
        <w:rPr>
          <w:rFonts w:ascii="Times New Roman" w:eastAsia="Times New Roman" w:hAnsi="Times New Roman" w:cs="Times New Roman"/>
          <w:color w:val="111111"/>
          <w:sz w:val="28"/>
          <w:szCs w:val="28"/>
        </w:rPr>
        <w:t>одической разработки является: с</w:t>
      </w:r>
      <w:r w:rsidRPr="00F77C68">
        <w:rPr>
          <w:rFonts w:ascii="Times New Roman" w:eastAsia="Times New Roman" w:hAnsi="Times New Roman" w:cs="Times New Roman"/>
          <w:color w:val="111111"/>
          <w:sz w:val="28"/>
          <w:szCs w:val="28"/>
        </w:rPr>
        <w:t>оздать условия для развития патриотизма, нравственности и сопереживания у старших дошкольников, а также любознательности, стремления к самостоятельному познанию и размышлению, развитию сострадания и чувства принадлежности к семье.</w:t>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bCs/>
          <w:color w:val="111111"/>
          <w:sz w:val="28"/>
          <w:szCs w:val="28"/>
        </w:rPr>
        <w:t>Задачи :</w:t>
      </w:r>
    </w:p>
    <w:p w:rsidR="00F77C68" w:rsidRPr="00F77C68" w:rsidRDefault="000D155B"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Необходимо объединить процесс</w:t>
      </w:r>
      <w:r w:rsidR="00F77C68" w:rsidRPr="00F77C68">
        <w:rPr>
          <w:rFonts w:ascii="Times New Roman" w:eastAsia="Times New Roman" w:hAnsi="Times New Roman" w:cs="Times New Roman"/>
          <w:color w:val="111111"/>
          <w:sz w:val="28"/>
          <w:szCs w:val="28"/>
        </w:rPr>
        <w:t xml:space="preserve"> обучения и воспитания в</w:t>
      </w:r>
      <w:r>
        <w:rPr>
          <w:rFonts w:ascii="Times New Roman" w:eastAsia="Times New Roman" w:hAnsi="Times New Roman" w:cs="Times New Roman"/>
          <w:color w:val="111111"/>
          <w:sz w:val="28"/>
          <w:szCs w:val="28"/>
        </w:rPr>
        <w:t xml:space="preserve"> единый </w:t>
      </w:r>
      <w:r w:rsidR="00F77C68" w:rsidRPr="00F77C68">
        <w:rPr>
          <w:rFonts w:ascii="Times New Roman" w:eastAsia="Times New Roman" w:hAnsi="Times New Roman" w:cs="Times New Roman"/>
          <w:color w:val="111111"/>
          <w:sz w:val="28"/>
          <w:szCs w:val="28"/>
        </w:rPr>
        <w:t xml:space="preserve">целостный образовательный процесс </w:t>
      </w:r>
      <w:r>
        <w:rPr>
          <w:rFonts w:ascii="Times New Roman" w:eastAsia="Times New Roman" w:hAnsi="Times New Roman" w:cs="Times New Roman"/>
          <w:color w:val="111111"/>
          <w:sz w:val="28"/>
          <w:szCs w:val="28"/>
        </w:rPr>
        <w:t xml:space="preserve">,воспитывать  эстетически нравственные </w:t>
      </w:r>
      <w:r w:rsidR="00F77C68" w:rsidRPr="00F77C68">
        <w:rPr>
          <w:rFonts w:ascii="Times New Roman" w:eastAsia="Times New Roman" w:hAnsi="Times New Roman" w:cs="Times New Roman"/>
          <w:color w:val="111111"/>
          <w:sz w:val="28"/>
          <w:szCs w:val="28"/>
        </w:rPr>
        <w:t xml:space="preserve"> норм</w:t>
      </w:r>
      <w:r>
        <w:rPr>
          <w:rFonts w:ascii="Times New Roman" w:eastAsia="Times New Roman" w:hAnsi="Times New Roman" w:cs="Times New Roman"/>
          <w:color w:val="111111"/>
          <w:sz w:val="28"/>
          <w:szCs w:val="28"/>
        </w:rPr>
        <w:t xml:space="preserve">ы </w:t>
      </w:r>
      <w:r w:rsidR="00F77C68" w:rsidRPr="00F77C68">
        <w:rPr>
          <w:rFonts w:ascii="Times New Roman" w:eastAsia="Times New Roman" w:hAnsi="Times New Roman" w:cs="Times New Roman"/>
          <w:color w:val="111111"/>
          <w:sz w:val="28"/>
          <w:szCs w:val="28"/>
        </w:rPr>
        <w:t xml:space="preserve"> поведения и моральных качеств ребенка.</w:t>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bCs/>
          <w:color w:val="111111"/>
          <w:sz w:val="28"/>
          <w:szCs w:val="28"/>
        </w:rPr>
        <w:t>Основная часть</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Воспитание любви к мат</w:t>
      </w:r>
      <w:r w:rsidR="000D155B">
        <w:rPr>
          <w:rFonts w:ascii="Times New Roman" w:eastAsia="Times New Roman" w:hAnsi="Times New Roman" w:cs="Times New Roman"/>
          <w:color w:val="111111"/>
          <w:sz w:val="28"/>
          <w:szCs w:val="28"/>
        </w:rPr>
        <w:t xml:space="preserve">ери, изучение своей </w:t>
      </w:r>
      <w:proofErr w:type="spellStart"/>
      <w:r w:rsidR="000D155B">
        <w:rPr>
          <w:rFonts w:ascii="Times New Roman" w:eastAsia="Times New Roman" w:hAnsi="Times New Roman" w:cs="Times New Roman"/>
          <w:color w:val="111111"/>
          <w:sz w:val="28"/>
          <w:szCs w:val="28"/>
        </w:rPr>
        <w:t>родословной,а</w:t>
      </w:r>
      <w:proofErr w:type="spellEnd"/>
      <w:r w:rsidR="000D155B">
        <w:rPr>
          <w:rFonts w:ascii="Times New Roman" w:eastAsia="Times New Roman" w:hAnsi="Times New Roman" w:cs="Times New Roman"/>
          <w:color w:val="111111"/>
          <w:sz w:val="28"/>
          <w:szCs w:val="28"/>
        </w:rPr>
        <w:t xml:space="preserve"> также р</w:t>
      </w:r>
      <w:r w:rsidRPr="00F77C68">
        <w:rPr>
          <w:rFonts w:ascii="Times New Roman" w:eastAsia="Times New Roman" w:hAnsi="Times New Roman" w:cs="Times New Roman"/>
          <w:color w:val="111111"/>
          <w:sz w:val="28"/>
          <w:szCs w:val="28"/>
        </w:rPr>
        <w:t>азвитие навыков по составлению генеалогического древа.</w:t>
      </w:r>
      <w:r w:rsidR="000D155B">
        <w:rPr>
          <w:rFonts w:ascii="Times New Roman" w:eastAsia="Times New Roman" w:hAnsi="Times New Roman" w:cs="Times New Roman"/>
          <w:color w:val="111111"/>
          <w:sz w:val="28"/>
          <w:szCs w:val="28"/>
        </w:rPr>
        <w:t xml:space="preserve"> </w:t>
      </w:r>
      <w:r w:rsidRPr="00F77C68">
        <w:rPr>
          <w:rFonts w:ascii="Times New Roman" w:eastAsia="Times New Roman" w:hAnsi="Times New Roman" w:cs="Times New Roman"/>
          <w:color w:val="111111"/>
          <w:sz w:val="28"/>
          <w:szCs w:val="28"/>
        </w:rPr>
        <w:t>Поддержание интереса к жизни наших предков.</w:t>
      </w:r>
      <w:r w:rsidR="000D155B">
        <w:rPr>
          <w:rFonts w:ascii="Times New Roman" w:eastAsia="Times New Roman" w:hAnsi="Times New Roman" w:cs="Times New Roman"/>
          <w:color w:val="111111"/>
          <w:sz w:val="28"/>
          <w:szCs w:val="28"/>
        </w:rPr>
        <w:t xml:space="preserve"> Необходимо </w:t>
      </w:r>
      <w:r w:rsidRPr="00F77C68">
        <w:rPr>
          <w:rFonts w:ascii="Times New Roman" w:eastAsia="Times New Roman" w:hAnsi="Times New Roman" w:cs="Times New Roman"/>
          <w:color w:val="111111"/>
          <w:sz w:val="28"/>
          <w:szCs w:val="28"/>
        </w:rPr>
        <w:t>приобщать к культурному наследию, праздникам, традициям, творчеству.</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Расширять представ</w:t>
      </w:r>
      <w:r w:rsidR="000D155B">
        <w:rPr>
          <w:rFonts w:ascii="Times New Roman" w:eastAsia="Times New Roman" w:hAnsi="Times New Roman" w:cs="Times New Roman"/>
          <w:color w:val="111111"/>
          <w:sz w:val="28"/>
          <w:szCs w:val="28"/>
        </w:rPr>
        <w:t xml:space="preserve">ления о  родном  крае, продолжать </w:t>
      </w:r>
      <w:r w:rsidRPr="00F77C68">
        <w:rPr>
          <w:rFonts w:ascii="Times New Roman" w:eastAsia="Times New Roman" w:hAnsi="Times New Roman" w:cs="Times New Roman"/>
          <w:color w:val="111111"/>
          <w:sz w:val="28"/>
          <w:szCs w:val="28"/>
        </w:rPr>
        <w:t xml:space="preserve"> </w:t>
      </w:r>
      <w:r w:rsidR="000D155B">
        <w:rPr>
          <w:rFonts w:ascii="Times New Roman" w:eastAsia="Times New Roman" w:hAnsi="Times New Roman" w:cs="Times New Roman"/>
          <w:color w:val="111111"/>
          <w:sz w:val="28"/>
          <w:szCs w:val="28"/>
        </w:rPr>
        <w:t>з</w:t>
      </w:r>
      <w:r w:rsidRPr="00F77C68">
        <w:rPr>
          <w:rFonts w:ascii="Times New Roman" w:eastAsia="Times New Roman" w:hAnsi="Times New Roman" w:cs="Times New Roman"/>
          <w:color w:val="111111"/>
          <w:sz w:val="28"/>
          <w:szCs w:val="28"/>
        </w:rPr>
        <w:t>накомство с родным городом, его историей, гербом, традициями, выдающимися гражданами прошлого и настоящего времени.</w:t>
      </w:r>
      <w:r w:rsidR="000D155B">
        <w:rPr>
          <w:rFonts w:ascii="Times New Roman" w:eastAsia="Times New Roman" w:hAnsi="Times New Roman" w:cs="Times New Roman"/>
          <w:color w:val="111111"/>
          <w:sz w:val="28"/>
          <w:szCs w:val="28"/>
        </w:rPr>
        <w:t xml:space="preserve"> Развивать </w:t>
      </w:r>
      <w:r w:rsidRPr="00F77C68">
        <w:rPr>
          <w:rFonts w:ascii="Times New Roman" w:eastAsia="Times New Roman" w:hAnsi="Times New Roman" w:cs="Times New Roman"/>
          <w:color w:val="111111"/>
          <w:sz w:val="28"/>
          <w:szCs w:val="28"/>
        </w:rPr>
        <w:t xml:space="preserve"> интерес к изучению</w:t>
      </w:r>
      <w:r w:rsidR="000D155B">
        <w:rPr>
          <w:rFonts w:ascii="Times New Roman" w:eastAsia="Times New Roman" w:hAnsi="Times New Roman" w:cs="Times New Roman"/>
          <w:color w:val="111111"/>
          <w:sz w:val="28"/>
          <w:szCs w:val="28"/>
        </w:rPr>
        <w:t xml:space="preserve"> русского национального костюма,</w:t>
      </w:r>
      <w:r w:rsidR="000D155B" w:rsidRPr="000D155B">
        <w:rPr>
          <w:rFonts w:ascii="Times New Roman" w:eastAsia="Times New Roman" w:hAnsi="Times New Roman" w:cs="Times New Roman"/>
          <w:color w:val="111111"/>
          <w:sz w:val="28"/>
          <w:szCs w:val="28"/>
        </w:rPr>
        <w:t xml:space="preserve"> </w:t>
      </w:r>
      <w:r w:rsidR="000D155B" w:rsidRPr="00F77C68">
        <w:rPr>
          <w:rFonts w:ascii="Times New Roman" w:eastAsia="Times New Roman" w:hAnsi="Times New Roman" w:cs="Times New Roman"/>
          <w:color w:val="111111"/>
          <w:sz w:val="28"/>
          <w:szCs w:val="28"/>
        </w:rPr>
        <w:t>произве</w:t>
      </w:r>
      <w:r w:rsidR="000D155B">
        <w:rPr>
          <w:rFonts w:ascii="Times New Roman" w:eastAsia="Times New Roman" w:hAnsi="Times New Roman" w:cs="Times New Roman"/>
          <w:color w:val="111111"/>
          <w:sz w:val="28"/>
          <w:szCs w:val="28"/>
        </w:rPr>
        <w:t>дениям местных авторов  русской литературы, а также ознакомлению с русскими мастерами.</w:t>
      </w:r>
    </w:p>
    <w:p w:rsidR="00F77C68" w:rsidRPr="00F77C68" w:rsidRDefault="001F10F3" w:rsidP="00F77C68">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i/>
          <w:iCs/>
          <w:color w:val="111111"/>
          <w:sz w:val="28"/>
          <w:szCs w:val="28"/>
          <w:bdr w:val="none" w:sz="0" w:space="0" w:color="auto" w:frame="1"/>
        </w:rPr>
        <w:t xml:space="preserve"> Содержание  воспитания по разделам</w:t>
      </w:r>
      <w:r w:rsidR="00F77C68" w:rsidRPr="00F77C68">
        <w:rPr>
          <w:rFonts w:ascii="Times New Roman" w:eastAsia="Times New Roman" w:hAnsi="Times New Roman" w:cs="Times New Roman"/>
          <w:i/>
          <w:iCs/>
          <w:color w:val="111111"/>
          <w:sz w:val="28"/>
          <w:szCs w:val="28"/>
          <w:bdr w:val="none" w:sz="0" w:space="0" w:color="auto" w:frame="1"/>
        </w:rPr>
        <w:t>:</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-Любовь к Родине начинается с любви к Матери.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Дошкольный возраст-это возраст осознания детьми своих чувств, своего отношения к людям, и в первую очередь к матери. Он считается наиболее сенситивным периодом для нравственного развития и воспитания ребенка. Формирование чувств ребенка, в т. ч. сопереживания, сочувствия, </w:t>
      </w:r>
      <w:proofErr w:type="spellStart"/>
      <w:r w:rsidRPr="00F77C68">
        <w:rPr>
          <w:rFonts w:ascii="Times New Roman" w:eastAsia="Times New Roman" w:hAnsi="Times New Roman" w:cs="Times New Roman"/>
          <w:color w:val="111111"/>
          <w:sz w:val="28"/>
          <w:szCs w:val="28"/>
        </w:rPr>
        <w:t>сорадования</w:t>
      </w:r>
      <w:proofErr w:type="spellEnd"/>
      <w:r w:rsidRPr="00F77C68">
        <w:rPr>
          <w:rFonts w:ascii="Times New Roman" w:eastAsia="Times New Roman" w:hAnsi="Times New Roman" w:cs="Times New Roman"/>
          <w:color w:val="111111"/>
          <w:sz w:val="28"/>
          <w:szCs w:val="28"/>
        </w:rPr>
        <w:t>, с первых лет жизни является важной педагогической задачей. И то, какие нравственные качества разовьются у ребенка, зависит, прежде всего, от окружающих, от того, как они его воспитывают, какими впечатлениями обогащают.</w:t>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i/>
          <w:iCs/>
          <w:color w:val="111111"/>
          <w:sz w:val="28"/>
          <w:szCs w:val="28"/>
          <w:bdr w:val="none" w:sz="0" w:space="0" w:color="auto" w:frame="1"/>
        </w:rPr>
        <w:t>Предварительная работа: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Выбор сказки, народной и авторской как средства воспитания у детей любви к маме не случаен. Ежедневное повторение взрослым, "что такое хорошо и что такое плохо", не трогает детскую душу, так как нравственные сентенции для ребенка — лишь абстракция. Ему сложно справиться со своей экспрессией, эгоизмом. Но обратившись к сказке, прочувствовав поступки героев на эмоциональном уровне, ребенок сначала с помощью взрослого, а позже самостоятельно может соотнести свое поведение с поведением героев </w:t>
      </w:r>
      <w:r w:rsidRPr="00F77C68">
        <w:rPr>
          <w:rFonts w:ascii="Times New Roman" w:eastAsia="Times New Roman" w:hAnsi="Times New Roman" w:cs="Times New Roman"/>
          <w:color w:val="111111"/>
          <w:sz w:val="28"/>
          <w:szCs w:val="28"/>
        </w:rPr>
        <w:lastRenderedPageBreak/>
        <w:t>и без лишних нравоучений принять душой нравственные основы человеческого общества.</w:t>
      </w:r>
    </w:p>
    <w:p w:rsidR="00F77C68" w:rsidRPr="00F77C68" w:rsidRDefault="00C70876"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1-й раздел</w:t>
      </w:r>
      <w:r w:rsidR="00F77C68" w:rsidRPr="00F77C68">
        <w:rPr>
          <w:rFonts w:ascii="Times New Roman" w:eastAsia="Times New Roman" w:hAnsi="Times New Roman" w:cs="Times New Roman"/>
          <w:color w:val="111111"/>
          <w:sz w:val="28"/>
          <w:szCs w:val="28"/>
        </w:rPr>
        <w:t xml:space="preserve">. Детям были предложены сказки о силе материнской любви, ее жертвенности. Они знакомились со сказками "Легенда о матерях" Ивана </w:t>
      </w:r>
      <w:proofErr w:type="spellStart"/>
      <w:r w:rsidR="00F77C68" w:rsidRPr="00F77C68">
        <w:rPr>
          <w:rFonts w:ascii="Times New Roman" w:eastAsia="Times New Roman" w:hAnsi="Times New Roman" w:cs="Times New Roman"/>
          <w:color w:val="111111"/>
          <w:sz w:val="28"/>
          <w:szCs w:val="28"/>
        </w:rPr>
        <w:t>Панькина</w:t>
      </w:r>
      <w:proofErr w:type="spellEnd"/>
      <w:r w:rsidR="00F77C68" w:rsidRPr="00F77C68">
        <w:rPr>
          <w:rFonts w:ascii="Times New Roman" w:eastAsia="Times New Roman" w:hAnsi="Times New Roman" w:cs="Times New Roman"/>
          <w:color w:val="111111"/>
          <w:sz w:val="28"/>
          <w:szCs w:val="28"/>
        </w:rPr>
        <w:t>, "Разноцветная бабочка" Андрея Платонова и "Синица" Алексея Толстого, рисовали на тему сказки "Легенда о матерях". Вся дальнейшая работа строилась на основе материала сказок.</w:t>
      </w:r>
    </w:p>
    <w:p w:rsidR="00F77C68" w:rsidRPr="00F77C68" w:rsidRDefault="00C70876"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2-й раздел</w:t>
      </w:r>
      <w:r w:rsidR="00F77C68" w:rsidRPr="00F77C68">
        <w:rPr>
          <w:rFonts w:ascii="Times New Roman" w:eastAsia="Times New Roman" w:hAnsi="Times New Roman" w:cs="Times New Roman"/>
          <w:color w:val="111111"/>
          <w:sz w:val="28"/>
          <w:szCs w:val="28"/>
        </w:rPr>
        <w:t>. На следующем этапе дети знакомились со сказками разных народов: "Кукушка" (ненецкая сказка, "</w:t>
      </w:r>
      <w:proofErr w:type="spellStart"/>
      <w:r w:rsidR="00F77C68" w:rsidRPr="00F77C68">
        <w:rPr>
          <w:rFonts w:ascii="Times New Roman" w:eastAsia="Times New Roman" w:hAnsi="Times New Roman" w:cs="Times New Roman"/>
          <w:color w:val="111111"/>
          <w:sz w:val="28"/>
          <w:szCs w:val="28"/>
        </w:rPr>
        <w:t>Айога</w:t>
      </w:r>
      <w:proofErr w:type="spellEnd"/>
      <w:r w:rsidR="00F77C68" w:rsidRPr="00F77C68">
        <w:rPr>
          <w:rFonts w:ascii="Times New Roman" w:eastAsia="Times New Roman" w:hAnsi="Times New Roman" w:cs="Times New Roman"/>
          <w:color w:val="111111"/>
          <w:sz w:val="28"/>
          <w:szCs w:val="28"/>
        </w:rPr>
        <w:t xml:space="preserve">" (нанайская сказка, "Три дочери" (татарская сказка, "Недобрая Ладо" (нивхская сказка). Они учат детей пониманию значимости своей помощи маме, внимательному </w:t>
      </w:r>
      <w:proofErr w:type="spellStart"/>
      <w:r w:rsidR="00F77C68" w:rsidRPr="00F77C68">
        <w:rPr>
          <w:rFonts w:ascii="Times New Roman" w:eastAsia="Times New Roman" w:hAnsi="Times New Roman" w:cs="Times New Roman"/>
          <w:color w:val="111111"/>
          <w:sz w:val="28"/>
          <w:szCs w:val="28"/>
        </w:rPr>
        <w:t>отно-шению</w:t>
      </w:r>
      <w:proofErr w:type="spellEnd"/>
      <w:r w:rsidR="00F77C68" w:rsidRPr="00F77C68">
        <w:rPr>
          <w:rFonts w:ascii="Times New Roman" w:eastAsia="Times New Roman" w:hAnsi="Times New Roman" w:cs="Times New Roman"/>
          <w:color w:val="111111"/>
          <w:sz w:val="28"/>
          <w:szCs w:val="28"/>
        </w:rPr>
        <w:t xml:space="preserve"> к ней, отзывчивости, умению сочувствовать и сопереживать.</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В беседе о прочитанном было отмечено, что непослушные дети, не заботящиеся о своих мамах, не отвечающие любовью и вниманием на материнскую заботу, обязательно заслуженно наказываются.</w:t>
      </w:r>
    </w:p>
    <w:p w:rsidR="00F77C68" w:rsidRPr="00F77C68" w:rsidRDefault="00C70876"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3-й раздел</w:t>
      </w:r>
      <w:r w:rsidR="00F77C68" w:rsidRPr="00F77C68">
        <w:rPr>
          <w:rFonts w:ascii="Times New Roman" w:eastAsia="Times New Roman" w:hAnsi="Times New Roman" w:cs="Times New Roman"/>
          <w:color w:val="111111"/>
          <w:sz w:val="28"/>
          <w:szCs w:val="28"/>
        </w:rPr>
        <w:t>. Позже детям были прочитаны знакомые им сказки "</w:t>
      </w:r>
      <w:proofErr w:type="spellStart"/>
      <w:r w:rsidR="00F77C68" w:rsidRPr="00F77C68">
        <w:rPr>
          <w:rFonts w:ascii="Times New Roman" w:eastAsia="Times New Roman" w:hAnsi="Times New Roman" w:cs="Times New Roman"/>
          <w:color w:val="111111"/>
          <w:sz w:val="28"/>
          <w:szCs w:val="28"/>
        </w:rPr>
        <w:t>Крошечка-Хаврошечка</w:t>
      </w:r>
      <w:proofErr w:type="spellEnd"/>
      <w:r w:rsidR="00F77C68" w:rsidRPr="00F77C68">
        <w:rPr>
          <w:rFonts w:ascii="Times New Roman" w:eastAsia="Times New Roman" w:hAnsi="Times New Roman" w:cs="Times New Roman"/>
          <w:color w:val="111111"/>
          <w:sz w:val="28"/>
          <w:szCs w:val="28"/>
        </w:rPr>
        <w:t>" и "</w:t>
      </w:r>
      <w:proofErr w:type="spellStart"/>
      <w:r w:rsidR="00F77C68" w:rsidRPr="00F77C68">
        <w:rPr>
          <w:rFonts w:ascii="Times New Roman" w:eastAsia="Times New Roman" w:hAnsi="Times New Roman" w:cs="Times New Roman"/>
          <w:color w:val="111111"/>
          <w:sz w:val="28"/>
          <w:szCs w:val="28"/>
        </w:rPr>
        <w:t>Морозко</w:t>
      </w:r>
      <w:proofErr w:type="spellEnd"/>
      <w:r w:rsidR="00F77C68" w:rsidRPr="00F77C68">
        <w:rPr>
          <w:rFonts w:ascii="Times New Roman" w:eastAsia="Times New Roman" w:hAnsi="Times New Roman" w:cs="Times New Roman"/>
          <w:color w:val="111111"/>
          <w:sz w:val="28"/>
          <w:szCs w:val="28"/>
        </w:rPr>
        <w:t>". Акцент был сделан на то, что героини этих сказок — сироты. Сказки развивают чувство сострадания к сиротам, помогают понять, как трудно и горько остаться ребенку без мамы. Сравнение мамы и мачехи воспитывает у детей внимательное отношение к маме, формирует потребность быть ей опорой и помощником.</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4-й</w:t>
      </w:r>
      <w:r w:rsidR="00C70876">
        <w:rPr>
          <w:rFonts w:ascii="Times New Roman" w:eastAsia="Times New Roman" w:hAnsi="Times New Roman" w:cs="Times New Roman"/>
          <w:color w:val="111111"/>
          <w:sz w:val="28"/>
          <w:szCs w:val="28"/>
        </w:rPr>
        <w:t xml:space="preserve"> раздел</w:t>
      </w:r>
      <w:r w:rsidRPr="00F77C68">
        <w:rPr>
          <w:rFonts w:ascii="Times New Roman" w:eastAsia="Times New Roman" w:hAnsi="Times New Roman" w:cs="Times New Roman"/>
          <w:color w:val="111111"/>
          <w:sz w:val="28"/>
          <w:szCs w:val="28"/>
        </w:rPr>
        <w:t xml:space="preserve">. Далее дети знакомились со сказками "Хлеб да соль" Алексея </w:t>
      </w:r>
      <w:proofErr w:type="spellStart"/>
      <w:r w:rsidRPr="00F77C68">
        <w:rPr>
          <w:rFonts w:ascii="Times New Roman" w:eastAsia="Times New Roman" w:hAnsi="Times New Roman" w:cs="Times New Roman"/>
          <w:color w:val="111111"/>
          <w:sz w:val="28"/>
          <w:szCs w:val="28"/>
        </w:rPr>
        <w:t>Логунова</w:t>
      </w:r>
      <w:proofErr w:type="spellEnd"/>
      <w:r w:rsidRPr="00F77C68">
        <w:rPr>
          <w:rFonts w:ascii="Times New Roman" w:eastAsia="Times New Roman" w:hAnsi="Times New Roman" w:cs="Times New Roman"/>
          <w:color w:val="111111"/>
          <w:sz w:val="28"/>
          <w:szCs w:val="28"/>
        </w:rPr>
        <w:t xml:space="preserve"> и "Материнская любовь" (корейская сказка). В этих сказках дети встречаются не только с любовью и заботой, нежностью и лаской мамы к своим детям, но и с ее материнской мудростью, жизненным опытом, которые помогают детям вырасти достойными людьми.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«Вся семья вместе душа на месте»</w:t>
      </w:r>
      <w:r w:rsidR="00744369">
        <w:rPr>
          <w:rFonts w:ascii="Times New Roman" w:eastAsia="Times New Roman" w:hAnsi="Times New Roman" w:cs="Times New Roman"/>
          <w:color w:val="111111"/>
          <w:sz w:val="28"/>
          <w:szCs w:val="28"/>
        </w:rPr>
        <w:t>;</w:t>
      </w:r>
    </w:p>
    <w:p w:rsidR="00F77C68" w:rsidRPr="00F77C68" w:rsidRDefault="00744369"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Главное </w:t>
      </w:r>
      <w:r w:rsidR="00F77C68" w:rsidRPr="00F77C68">
        <w:rPr>
          <w:rFonts w:ascii="Times New Roman" w:eastAsia="Times New Roman" w:hAnsi="Times New Roman" w:cs="Times New Roman"/>
          <w:color w:val="111111"/>
          <w:sz w:val="28"/>
          <w:szCs w:val="28"/>
        </w:rPr>
        <w:t xml:space="preserve"> место в формировании личности ребенка занимает </w:t>
      </w:r>
      <w:proofErr w:type="spellStart"/>
      <w:r w:rsidR="00F77C68" w:rsidRPr="00F77C68">
        <w:rPr>
          <w:rFonts w:ascii="Times New Roman" w:eastAsia="Times New Roman" w:hAnsi="Times New Roman" w:cs="Times New Roman"/>
          <w:color w:val="111111"/>
          <w:sz w:val="28"/>
          <w:szCs w:val="28"/>
        </w:rPr>
        <w:t>семья,поэтому</w:t>
      </w:r>
      <w:proofErr w:type="spellEnd"/>
      <w:r w:rsidR="00F77C68" w:rsidRPr="00F77C68">
        <w:rPr>
          <w:rFonts w:ascii="Times New Roman" w:eastAsia="Times New Roman" w:hAnsi="Times New Roman" w:cs="Times New Roman"/>
          <w:color w:val="111111"/>
          <w:sz w:val="28"/>
          <w:szCs w:val="28"/>
        </w:rPr>
        <w:t xml:space="preserve"> его воспитание требует от взрослого более высокой культуры и педагогического мастерства.</w:t>
      </w:r>
    </w:p>
    <w:p w:rsidR="00F77C68" w:rsidRPr="00F77C68" w:rsidRDefault="00744369" w:rsidP="00F77C68">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Этапы</w:t>
      </w:r>
      <w:r w:rsidR="00F77C68" w:rsidRPr="00F77C68">
        <w:rPr>
          <w:rFonts w:ascii="Times New Roman" w:eastAsia="Times New Roman" w:hAnsi="Times New Roman" w:cs="Times New Roman"/>
          <w:i/>
          <w:iCs/>
          <w:color w:val="111111"/>
          <w:sz w:val="28"/>
          <w:szCs w:val="28"/>
          <w:bdr w:val="none" w:sz="0" w:space="0" w:color="auto" w:frame="1"/>
        </w:rPr>
        <w:t xml:space="preserve"> ознакомления с родословной старших дошкольников</w:t>
      </w:r>
    </w:p>
    <w:p w:rsidR="00F77C68" w:rsidRPr="00F77C68" w:rsidRDefault="00744369" w:rsidP="00F77C68">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i/>
          <w:iCs/>
          <w:color w:val="111111"/>
          <w:sz w:val="28"/>
          <w:szCs w:val="28"/>
          <w:bdr w:val="none" w:sz="0" w:space="0" w:color="auto" w:frame="1"/>
        </w:rPr>
        <w:t>состоит из следующих частей</w:t>
      </w:r>
      <w:r w:rsidR="00F77C68" w:rsidRPr="00F77C68">
        <w:rPr>
          <w:rFonts w:ascii="Times New Roman" w:eastAsia="Times New Roman" w:hAnsi="Times New Roman" w:cs="Times New Roman"/>
          <w:i/>
          <w:iCs/>
          <w:color w:val="111111"/>
          <w:sz w:val="28"/>
          <w:szCs w:val="28"/>
          <w:bdr w:val="none" w:sz="0" w:space="0" w:color="auto" w:frame="1"/>
        </w:rPr>
        <w:t>:</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1. овладение педагогами ДОУ основами составления родословной;</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2. работа с родителями воспитанников: консультации с рекомендациями по составлению родословной; создание эскизов оформления родословной;</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3. разработка семейных проектов «Моя родословная», «Древо моей семьи», «Образ моей семьи».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lastRenderedPageBreak/>
        <w:t>4. занятие с детьми, беседы со старшими дошкольниками вне занятий.</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Таким образом, прежде чем приступить к работе с детьми старшего дошкольного возраста, педагогам необходимо иметь четкие, научно обоснованные представления о том, что такое родословная. К сожалению, литературы по генеалогии не столь много и тиражи книг невелики, поэтому они малодоступны широкому кругу читателей. Мы предлагаем некоторые материалы, которые помогут воспитателям разобраться в сложных вопросах, связанных с составлением родословной, а также подготовить консультации для родителей воспитанников, основная цель которых - вызвать интерес к составлению родословной, желание изучать историю своей семьи.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Целью является воспитание любви к своим родным, к семье. Задачи, которые приходится решать в процессе этой деятельности, многообразны.</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Задачи познавательного характера</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Расширять представление о семье (у нее есть свои история и традиции).</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Формировать представление о родственных отношениях.</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Обогащать словарный запас термина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ми родства.</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Формировать элементарные представления о родословной.</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Задачи нравственного воспитания</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 xml:space="preserve"> Воспитывать уважительное отношение ко всем членам семьи.</w:t>
      </w:r>
    </w:p>
    <w:p w:rsidR="00F77C68" w:rsidRPr="00F77C68" w:rsidRDefault="001953D1" w:rsidP="00F77C68">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F77C68" w:rsidRPr="00F77C68">
        <w:rPr>
          <w:rFonts w:ascii="Times New Roman" w:eastAsia="Times New Roman" w:hAnsi="Times New Roman" w:cs="Times New Roman"/>
          <w:color w:val="111111"/>
          <w:sz w:val="28"/>
          <w:szCs w:val="28"/>
        </w:rPr>
        <w:t xml:space="preserve"> Воспитывать уважение к труду взрослых.</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Примерная тематика работы в этом направлении: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Развитие речи. Составление рассказа по картине «Семья» (см. : Семья. Демонстрационный материал для фронтальных </w:t>
      </w:r>
      <w:proofErr w:type="spellStart"/>
      <w:r w:rsidRPr="00F77C68">
        <w:rPr>
          <w:rFonts w:ascii="Times New Roman" w:eastAsia="Times New Roman" w:hAnsi="Times New Roman" w:cs="Times New Roman"/>
          <w:color w:val="111111"/>
          <w:sz w:val="28"/>
          <w:szCs w:val="28"/>
        </w:rPr>
        <w:t>занятийI</w:t>
      </w:r>
      <w:proofErr w:type="spellEnd"/>
      <w:r w:rsidRPr="00F77C68">
        <w:rPr>
          <w:rFonts w:ascii="Times New Roman" w:eastAsia="Times New Roman" w:hAnsi="Times New Roman" w:cs="Times New Roman"/>
          <w:color w:val="111111"/>
          <w:sz w:val="28"/>
          <w:szCs w:val="28"/>
        </w:rPr>
        <w:t>/ Худ. И. Хомутова.); составление рассказов: «Здравствуй мамочка моя!», «Много у бабушки с нами хлопот».</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Ознакомление с окружающим миром. "Семейные традиции», «Моя семья».</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Лучший в мире папа», «Портрет моей мамы», «Моя семья», «Здравствуй это я!».</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Лепка: «Розы в подарок маме», «Мой папа», «Бабушка и дедушка», «Семейный портрет»</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lastRenderedPageBreak/>
        <w:t>АППЛИКАЦИЯ. Выполнение поздравительных открыток к праздникам - Дню защитника отечества и Дню 8 Марта.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Конструирование: Создание детских ДИЗАЙНЕРСКИХ ПРОЕКТОВ (из бумаги и картона)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«Красивая мебель в моем доме», «Мой дом»</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Беседы с детьми вне занятий. «Папа может всё что угодно», «В гостях у дедушки с бабушкой», «Кто это такие - родные, друзья, соседи?»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Заучивание стихотворений. Я. Аким. «Моя родня», Т. Бокова. «Папа»; Т. Шорыгина «Дедушка»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Чтение литературных произведений. С. </w:t>
      </w:r>
      <w:proofErr w:type="spellStart"/>
      <w:r w:rsidRPr="00F77C68">
        <w:rPr>
          <w:rFonts w:ascii="Times New Roman" w:eastAsia="Times New Roman" w:hAnsi="Times New Roman" w:cs="Times New Roman"/>
          <w:color w:val="111111"/>
          <w:sz w:val="28"/>
          <w:szCs w:val="28"/>
        </w:rPr>
        <w:t>Баруздин</w:t>
      </w:r>
      <w:proofErr w:type="spellEnd"/>
      <w:r w:rsidRPr="00F77C68">
        <w:rPr>
          <w:rFonts w:ascii="Times New Roman" w:eastAsia="Times New Roman" w:hAnsi="Times New Roman" w:cs="Times New Roman"/>
          <w:color w:val="111111"/>
          <w:sz w:val="28"/>
          <w:szCs w:val="28"/>
        </w:rPr>
        <w:t xml:space="preserve">. «Мамина работа»; Р. Гамзатов. «Мой дедушка»; В. Драгунский. «Моя сестренка Ксения»; Н. Носов. «И я помогаю»; Э. </w:t>
      </w:r>
      <w:proofErr w:type="spellStart"/>
      <w:r w:rsidRPr="00F77C68">
        <w:rPr>
          <w:rFonts w:ascii="Times New Roman" w:eastAsia="Times New Roman" w:hAnsi="Times New Roman" w:cs="Times New Roman"/>
          <w:color w:val="111111"/>
          <w:sz w:val="28"/>
          <w:szCs w:val="28"/>
        </w:rPr>
        <w:t>Мошковская</w:t>
      </w:r>
      <w:proofErr w:type="spellEnd"/>
      <w:r w:rsidRPr="00F77C68">
        <w:rPr>
          <w:rFonts w:ascii="Times New Roman" w:eastAsia="Times New Roman" w:hAnsi="Times New Roman" w:cs="Times New Roman"/>
          <w:color w:val="111111"/>
          <w:sz w:val="28"/>
          <w:szCs w:val="28"/>
        </w:rPr>
        <w:t>. «Про бабушку»; В. Осеева. «Сыновья».</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Рассказывание. В. Сухомлинский. «Моя мама пахнет хлебом»; Ш. Перро. «Красная Шапочка»; Т. Шорыгина. «Родные вещи».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Игры-драматизации по мотивам литературных произведений. Г. </w:t>
      </w:r>
      <w:proofErr w:type="spellStart"/>
      <w:r w:rsidRPr="00F77C68">
        <w:rPr>
          <w:rFonts w:ascii="Times New Roman" w:eastAsia="Times New Roman" w:hAnsi="Times New Roman" w:cs="Times New Roman"/>
          <w:color w:val="111111"/>
          <w:sz w:val="28"/>
          <w:szCs w:val="28"/>
        </w:rPr>
        <w:t>Шалаева</w:t>
      </w:r>
      <w:proofErr w:type="spellEnd"/>
      <w:r w:rsidRPr="00F77C68">
        <w:rPr>
          <w:rFonts w:ascii="Times New Roman" w:eastAsia="Times New Roman" w:hAnsi="Times New Roman" w:cs="Times New Roman"/>
          <w:color w:val="111111"/>
          <w:sz w:val="28"/>
          <w:szCs w:val="28"/>
        </w:rPr>
        <w:t>. «Как вести себя у бабушки и дедушки»; В. Осеева. «Обычная старушка».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Для реализации поставленных задач используется следующие мероприятия:</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xml:space="preserve">Совместные праздники, экскурсии, КВН, театрализованные представления, проектная деятельность по теме «Вся семья </w:t>
      </w:r>
      <w:proofErr w:type="spellStart"/>
      <w:r w:rsidRPr="00F77C68">
        <w:rPr>
          <w:rFonts w:ascii="Times New Roman" w:eastAsia="Times New Roman" w:hAnsi="Times New Roman" w:cs="Times New Roman"/>
          <w:color w:val="111111"/>
          <w:sz w:val="28"/>
          <w:szCs w:val="28"/>
        </w:rPr>
        <w:t>вместе-душа</w:t>
      </w:r>
      <w:proofErr w:type="spellEnd"/>
      <w:r w:rsidRPr="00F77C68">
        <w:rPr>
          <w:rFonts w:ascii="Times New Roman" w:eastAsia="Times New Roman" w:hAnsi="Times New Roman" w:cs="Times New Roman"/>
          <w:color w:val="111111"/>
          <w:sz w:val="28"/>
          <w:szCs w:val="28"/>
        </w:rPr>
        <w:t xml:space="preserve"> на месте», родительский клуб.</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 «Любимый город»</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Красота родного края, открывающаяся благодаря сказке, фантазии, творчеству – это источник любви к Родине. Понимание и чувствование величия, могущества Родины приходит к человеку постепенно и имеет своими истоками красоту. Для реализации поставленных задач используется следующие мероприятия: тематические занятия с использованием проектора, экскурсии, беседы, проекты «Наш любимый город», «Памяти военных лет», и. т. д., оформление мини-музеев, совместные мероприятия с библиотекой им. Г. Щукина и т. д.</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-«Народное искусство как средство патриотического воспитания дошкольника»</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Приобщение к истории и красоте народного быта, знакомство с народной музыкой, с русскими народными сказками, чтение лирики, воспитывающей красоту природы, знакомство с символикой, с народными играми.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lastRenderedPageBreak/>
        <w:t>Для реализации этого блока используется следующие мероприятия:</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Мини-музей «Русская изба», уголок народного декоративно-прикладного искусства. Народные игры, выставки, ежегодное мероприятие «Праздник забытых игр».</w:t>
      </w:r>
    </w:p>
    <w:p w:rsidR="00F77C68" w:rsidRPr="00F77C68" w:rsidRDefault="00F77C68" w:rsidP="00F77C68">
      <w:pPr>
        <w:spacing w:after="0"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i/>
          <w:iCs/>
          <w:color w:val="111111"/>
          <w:sz w:val="28"/>
          <w:szCs w:val="28"/>
          <w:bdr w:val="none" w:sz="0" w:space="0" w:color="auto" w:frame="1"/>
        </w:rPr>
        <w:t>Эффекты</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Повышение статуса института семьи; осознание необходимости поддерживать семейные традиции.</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Повышение эффективности обучения и воспитания дошкольников по патриотическому воспитанию.</w:t>
      </w:r>
    </w:p>
    <w:p w:rsidR="00F77C68" w:rsidRPr="00F77C68" w:rsidRDefault="00F77C68" w:rsidP="00F77C68">
      <w:pPr>
        <w:spacing w:before="225" w:after="225" w:line="240" w:lineRule="auto"/>
        <w:ind w:firstLine="360"/>
        <w:rPr>
          <w:rFonts w:ascii="Times New Roman" w:eastAsia="Times New Roman" w:hAnsi="Times New Roman" w:cs="Times New Roman"/>
          <w:color w:val="111111"/>
          <w:sz w:val="28"/>
          <w:szCs w:val="28"/>
        </w:rPr>
      </w:pPr>
      <w:r w:rsidRPr="00F77C68">
        <w:rPr>
          <w:rFonts w:ascii="Times New Roman" w:eastAsia="Times New Roman" w:hAnsi="Times New Roman" w:cs="Times New Roman"/>
          <w:color w:val="111111"/>
          <w:sz w:val="28"/>
          <w:szCs w:val="28"/>
        </w:rPr>
        <w:t>Создание и презентация проектов, родительских клубов.</w:t>
      </w:r>
    </w:p>
    <w:p w:rsidR="00F77C68" w:rsidRPr="00F77C68" w:rsidRDefault="00F77C68" w:rsidP="00F77C68">
      <w:pPr>
        <w:shd w:val="clear" w:color="auto" w:fill="FFFFFF"/>
        <w:spacing w:after="0" w:line="240" w:lineRule="auto"/>
        <w:rPr>
          <w:rFonts w:ascii="Times New Roman" w:eastAsia="Times New Roman" w:hAnsi="Times New Roman" w:cs="Times New Roman"/>
          <w:color w:val="111111"/>
          <w:sz w:val="28"/>
          <w:szCs w:val="28"/>
        </w:rPr>
      </w:pPr>
    </w:p>
    <w:p w:rsidR="00DF5EEA" w:rsidRPr="00F77C68" w:rsidRDefault="00DF5EEA">
      <w:pPr>
        <w:rPr>
          <w:rFonts w:ascii="Times New Roman" w:hAnsi="Times New Roman" w:cs="Times New Roman"/>
          <w:sz w:val="28"/>
          <w:szCs w:val="28"/>
        </w:rPr>
      </w:pPr>
    </w:p>
    <w:sectPr w:rsidR="00DF5EEA" w:rsidRPr="00F77C68" w:rsidSect="00F211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F77C68"/>
    <w:rsid w:val="000D155B"/>
    <w:rsid w:val="001953D1"/>
    <w:rsid w:val="001F10F3"/>
    <w:rsid w:val="00744369"/>
    <w:rsid w:val="0077310D"/>
    <w:rsid w:val="00773AC0"/>
    <w:rsid w:val="00990244"/>
    <w:rsid w:val="00990CBA"/>
    <w:rsid w:val="00C70876"/>
    <w:rsid w:val="00CC70C8"/>
    <w:rsid w:val="00DF5EEA"/>
    <w:rsid w:val="00F211FC"/>
    <w:rsid w:val="00F77C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1FC"/>
  </w:style>
  <w:style w:type="paragraph" w:styleId="1">
    <w:name w:val="heading 1"/>
    <w:basedOn w:val="a"/>
    <w:link w:val="10"/>
    <w:uiPriority w:val="9"/>
    <w:qFormat/>
    <w:rsid w:val="00F77C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7731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7C68"/>
    <w:rPr>
      <w:rFonts w:ascii="Times New Roman" w:eastAsia="Times New Roman" w:hAnsi="Times New Roman" w:cs="Times New Roman"/>
      <w:b/>
      <w:bCs/>
      <w:kern w:val="36"/>
      <w:sz w:val="48"/>
      <w:szCs w:val="48"/>
    </w:rPr>
  </w:style>
  <w:style w:type="paragraph" w:customStyle="1" w:styleId="headline">
    <w:name w:val="headline"/>
    <w:basedOn w:val="a"/>
    <w:rsid w:val="00F77C6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F77C6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77C68"/>
    <w:rPr>
      <w:b/>
      <w:bCs/>
    </w:rPr>
  </w:style>
  <w:style w:type="paragraph" w:styleId="a5">
    <w:name w:val="Balloon Text"/>
    <w:basedOn w:val="a"/>
    <w:link w:val="a6"/>
    <w:uiPriority w:val="99"/>
    <w:semiHidden/>
    <w:unhideWhenUsed/>
    <w:rsid w:val="00F77C6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77C68"/>
    <w:rPr>
      <w:rFonts w:ascii="Tahoma" w:hAnsi="Tahoma" w:cs="Tahoma"/>
      <w:sz w:val="16"/>
      <w:szCs w:val="16"/>
    </w:rPr>
  </w:style>
  <w:style w:type="paragraph" w:customStyle="1" w:styleId="c2">
    <w:name w:val="c2"/>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7310D"/>
  </w:style>
  <w:style w:type="paragraph" w:customStyle="1" w:styleId="c7">
    <w:name w:val="c7"/>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77310D"/>
  </w:style>
  <w:style w:type="character" w:customStyle="1" w:styleId="20">
    <w:name w:val="Заголовок 2 Знак"/>
    <w:basedOn w:val="a0"/>
    <w:link w:val="2"/>
    <w:uiPriority w:val="9"/>
    <w:semiHidden/>
    <w:rsid w:val="0077310D"/>
    <w:rPr>
      <w:rFonts w:asciiTheme="majorHAnsi" w:eastAsiaTheme="majorEastAsia" w:hAnsiTheme="majorHAnsi" w:cstheme="majorBidi"/>
      <w:b/>
      <w:bCs/>
      <w:color w:val="4F81BD" w:themeColor="accent1"/>
      <w:sz w:val="26"/>
      <w:szCs w:val="26"/>
    </w:rPr>
  </w:style>
  <w:style w:type="paragraph" w:customStyle="1" w:styleId="c9">
    <w:name w:val="c9"/>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7731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77310D"/>
  </w:style>
</w:styles>
</file>

<file path=word/webSettings.xml><?xml version="1.0" encoding="utf-8"?>
<w:webSettings xmlns:r="http://schemas.openxmlformats.org/officeDocument/2006/relationships" xmlns:w="http://schemas.openxmlformats.org/wordprocessingml/2006/main">
  <w:divs>
    <w:div w:id="750086271">
      <w:bodyDiv w:val="1"/>
      <w:marLeft w:val="0"/>
      <w:marRight w:val="0"/>
      <w:marTop w:val="0"/>
      <w:marBottom w:val="0"/>
      <w:divBdr>
        <w:top w:val="none" w:sz="0" w:space="0" w:color="auto"/>
        <w:left w:val="none" w:sz="0" w:space="0" w:color="auto"/>
        <w:bottom w:val="none" w:sz="0" w:space="0" w:color="auto"/>
        <w:right w:val="none" w:sz="0" w:space="0" w:color="auto"/>
      </w:divBdr>
    </w:div>
    <w:div w:id="801969309">
      <w:bodyDiv w:val="1"/>
      <w:marLeft w:val="0"/>
      <w:marRight w:val="0"/>
      <w:marTop w:val="0"/>
      <w:marBottom w:val="0"/>
      <w:divBdr>
        <w:top w:val="none" w:sz="0" w:space="0" w:color="auto"/>
        <w:left w:val="none" w:sz="0" w:space="0" w:color="auto"/>
        <w:bottom w:val="none" w:sz="0" w:space="0" w:color="auto"/>
        <w:right w:val="none" w:sz="0" w:space="0" w:color="auto"/>
      </w:divBdr>
      <w:divsChild>
        <w:div w:id="1466242024">
          <w:marLeft w:val="0"/>
          <w:marRight w:val="0"/>
          <w:marTop w:val="0"/>
          <w:marBottom w:val="0"/>
          <w:divBdr>
            <w:top w:val="none" w:sz="0" w:space="0" w:color="auto"/>
            <w:left w:val="none" w:sz="0" w:space="0" w:color="auto"/>
            <w:bottom w:val="none" w:sz="0" w:space="0" w:color="auto"/>
            <w:right w:val="none" w:sz="0" w:space="0" w:color="auto"/>
          </w:divBdr>
        </w:div>
      </w:divsChild>
    </w:div>
    <w:div w:id="1655985123">
      <w:bodyDiv w:val="1"/>
      <w:marLeft w:val="0"/>
      <w:marRight w:val="0"/>
      <w:marTop w:val="0"/>
      <w:marBottom w:val="0"/>
      <w:divBdr>
        <w:top w:val="none" w:sz="0" w:space="0" w:color="auto"/>
        <w:left w:val="none" w:sz="0" w:space="0" w:color="auto"/>
        <w:bottom w:val="none" w:sz="0" w:space="0" w:color="auto"/>
        <w:right w:val="none" w:sz="0" w:space="0" w:color="auto"/>
      </w:divBdr>
    </w:div>
    <w:div w:id="1697272012">
      <w:bodyDiv w:val="1"/>
      <w:marLeft w:val="0"/>
      <w:marRight w:val="0"/>
      <w:marTop w:val="0"/>
      <w:marBottom w:val="0"/>
      <w:divBdr>
        <w:top w:val="none" w:sz="0" w:space="0" w:color="auto"/>
        <w:left w:val="none" w:sz="0" w:space="0" w:color="auto"/>
        <w:bottom w:val="none" w:sz="0" w:space="0" w:color="auto"/>
        <w:right w:val="none" w:sz="0" w:space="0" w:color="auto"/>
      </w:divBdr>
      <w:divsChild>
        <w:div w:id="389038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8</Pages>
  <Words>2472</Words>
  <Characters>14091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11</cp:revision>
  <dcterms:created xsi:type="dcterms:W3CDTF">2020-12-06T12:05:00Z</dcterms:created>
  <dcterms:modified xsi:type="dcterms:W3CDTF">2020-12-06T13:10:00Z</dcterms:modified>
</cp:coreProperties>
</file>