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4B0" w:rsidRPr="0044123C" w:rsidRDefault="0044123C" w:rsidP="004412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b/>
          <w:sz w:val="28"/>
          <w:szCs w:val="28"/>
        </w:rPr>
        <w:t>Название работы:</w:t>
      </w:r>
      <w:r w:rsidRPr="0044123C">
        <w:rPr>
          <w:rFonts w:ascii="Times New Roman" w:hAnsi="Times New Roman" w:cs="Times New Roman"/>
          <w:sz w:val="28"/>
          <w:szCs w:val="28"/>
        </w:rPr>
        <w:t xml:space="preserve"> </w:t>
      </w:r>
      <w:r w:rsidR="004B74B0" w:rsidRPr="0044123C">
        <w:rPr>
          <w:rFonts w:ascii="Times New Roman" w:hAnsi="Times New Roman" w:cs="Times New Roman"/>
          <w:sz w:val="28"/>
          <w:szCs w:val="28"/>
        </w:rPr>
        <w:t>«Участники Великой Отечественной войны нашего села»</w:t>
      </w:r>
    </w:p>
    <w:p w:rsidR="0044123C" w:rsidRPr="0044123C" w:rsidRDefault="0044123C" w:rsidP="0044123C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44123C">
        <w:rPr>
          <w:rFonts w:ascii="Times New Roman" w:eastAsia="Times New Roman" w:hAnsi="Times New Roman" w:cs="Times New Roman"/>
          <w:b/>
          <w:sz w:val="28"/>
          <w:szCs w:val="24"/>
        </w:rPr>
        <w:t>Сведения об авторе:</w:t>
      </w:r>
      <w:r w:rsidRPr="0044123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4123C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Карпова Евдокия Степановна, учитель истории и обществознания, МБОУ «Сылгы-Ытарская СОШ имени </w:t>
      </w:r>
      <w:proofErr w:type="spellStart"/>
      <w:r w:rsidRPr="0044123C">
        <w:rPr>
          <w:rStyle w:val="a8"/>
          <w:rFonts w:ascii="Times New Roman" w:hAnsi="Times New Roman" w:cs="Times New Roman"/>
          <w:b w:val="0"/>
          <w:sz w:val="28"/>
          <w:szCs w:val="28"/>
        </w:rPr>
        <w:t>А.Н.Явловского</w:t>
      </w:r>
      <w:proofErr w:type="spellEnd"/>
      <w:r w:rsidRPr="0044123C">
        <w:rPr>
          <w:rStyle w:val="a8"/>
          <w:rFonts w:ascii="Times New Roman" w:hAnsi="Times New Roman" w:cs="Times New Roman"/>
          <w:b w:val="0"/>
          <w:sz w:val="28"/>
          <w:szCs w:val="28"/>
        </w:rPr>
        <w:t>»</w:t>
      </w:r>
    </w:p>
    <w:p w:rsidR="0044123C" w:rsidRPr="0044123C" w:rsidRDefault="0044123C" w:rsidP="004412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Великая Отечественная война. У каждого народа есть свои герои, о которых слагаются песни, легенды, былины… </w:t>
      </w:r>
    </w:p>
    <w:p w:rsidR="004B74B0" w:rsidRPr="0044123C" w:rsidRDefault="00BF54DB" w:rsidP="004412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История страны </w:t>
      </w:r>
      <w:proofErr w:type="gramStart"/>
      <w:r w:rsidRPr="0044123C">
        <w:rPr>
          <w:rFonts w:ascii="Times New Roman" w:eastAsia="Times New Roman" w:hAnsi="Times New Roman" w:cs="Times New Roman"/>
          <w:sz w:val="28"/>
          <w:szCs w:val="28"/>
        </w:rPr>
        <w:t>складывается</w:t>
      </w:r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 xml:space="preserve">  из</w:t>
      </w:r>
      <w:proofErr w:type="gramEnd"/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 xml:space="preserve">  истории  каждой  семьи  и  отдельно взятого  гражданина.  </w:t>
      </w:r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Не все </w:t>
      </w:r>
      <w:proofErr w:type="gramStart"/>
      <w:r w:rsidRPr="0044123C">
        <w:rPr>
          <w:rFonts w:ascii="Times New Roman" w:eastAsia="Times New Roman" w:hAnsi="Times New Roman" w:cs="Times New Roman"/>
          <w:sz w:val="28"/>
          <w:szCs w:val="28"/>
        </w:rPr>
        <w:t>люди</w:t>
      </w:r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 xml:space="preserve">  могут</w:t>
      </w:r>
      <w:proofErr w:type="gramEnd"/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 xml:space="preserve">  изменить  историю  государства, но  внести  свою  посильную лепту  в  его  благополучие  обязан  каждый. </w:t>
      </w:r>
      <w:proofErr w:type="gramStart"/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>Любая  эпоха</w:t>
      </w:r>
      <w:proofErr w:type="gramEnd"/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 xml:space="preserve">  откладывает  отпечаток  на  человечество,  на  его  характер,  поступки,  мировоззрение.  </w:t>
      </w:r>
      <w:proofErr w:type="gramStart"/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>Я  хочу</w:t>
      </w:r>
      <w:proofErr w:type="gramEnd"/>
      <w:r w:rsidR="004B74B0" w:rsidRPr="0044123C">
        <w:rPr>
          <w:rFonts w:ascii="Times New Roman" w:eastAsia="Times New Roman" w:hAnsi="Times New Roman" w:cs="Times New Roman"/>
          <w:sz w:val="28"/>
          <w:szCs w:val="28"/>
        </w:rPr>
        <w:t xml:space="preserve">  рассказать  о   своих земляках,  которые своими поступками  ковали  нелегкий  путь  победы  и  оставили  героический след  в  истории  государства.   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23C">
        <w:rPr>
          <w:rFonts w:ascii="Times New Roman" w:eastAsia="Times New Roman" w:hAnsi="Times New Roman" w:cs="Times New Roman"/>
          <w:sz w:val="28"/>
          <w:szCs w:val="28"/>
        </w:rPr>
        <w:t>С каждым днем все дальше уходит в историю Великая Отечественная война. Много ли осталось на земле людей, помнящих эту войну?</w:t>
      </w:r>
    </w:p>
    <w:p w:rsidR="004B74B0" w:rsidRPr="0044123C" w:rsidRDefault="004B74B0" w:rsidP="0044123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 Увы, живых участников событий осталась горстка. Память – великий дар природы. Но и она стирает эпизоды, годы, имена. </w:t>
      </w:r>
    </w:p>
    <w:p w:rsidR="004B74B0" w:rsidRPr="0044123C" w:rsidRDefault="004B74B0" w:rsidP="0044123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Из  </w:t>
      </w:r>
      <w:proofErr w:type="spellStart"/>
      <w:r w:rsidRPr="0044123C">
        <w:rPr>
          <w:rFonts w:ascii="Times New Roman" w:eastAsia="Times New Roman" w:hAnsi="Times New Roman" w:cs="Times New Roman"/>
          <w:sz w:val="28"/>
          <w:szCs w:val="28"/>
        </w:rPr>
        <w:t>Мятисского</w:t>
      </w:r>
      <w:proofErr w:type="spellEnd"/>
      <w:proofErr w:type="gramEnd"/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 1 наслега участвовали в войне 5 человек: Березкины Николай Петрович и Иван Иванович, Окунев Николай Иванович, </w:t>
      </w:r>
      <w:proofErr w:type="spellStart"/>
      <w:r w:rsidRPr="0044123C">
        <w:rPr>
          <w:rFonts w:ascii="Times New Roman" w:eastAsia="Times New Roman" w:hAnsi="Times New Roman" w:cs="Times New Roman"/>
          <w:sz w:val="28"/>
          <w:szCs w:val="28"/>
        </w:rPr>
        <w:t>Ядреев</w:t>
      </w:r>
      <w:proofErr w:type="spellEnd"/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 Гаврил Семенович, Кузьмин Дмитрий Васильевич. Наши земляки приняли участие в войне против Японии и Германии. </w:t>
      </w:r>
    </w:p>
    <w:p w:rsidR="004B74B0" w:rsidRPr="0044123C" w:rsidRDefault="004B74B0" w:rsidP="0044123C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4123C">
        <w:rPr>
          <w:rFonts w:ascii="Times New Roman" w:hAnsi="Times New Roman" w:cs="Times New Roman"/>
          <w:color w:val="auto"/>
          <w:sz w:val="28"/>
          <w:szCs w:val="28"/>
        </w:rPr>
        <w:t>Берёзкин Николай Петрович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Берёзкин Николай Петрович родился в 1926 году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 xml:space="preserve">в  </w:t>
      </w:r>
      <w:r w:rsidRPr="0044123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Мятисском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 наслеге, в 1942году  окончил 7классов неполной средней школы. Затем поступил в сельхозтехникум. Однако, продолжить учёбу не удалось, так как 24 июля. Якутским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горвоенкоматом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 Николай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был  призван  на срочную службу в армию и попал в 91-й запасной полк  на Забайкальский фронт, где шли бои с японскими милитаристами.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Выполняя со своими однополчанами благородную задачу по освобождению оккупированных захватчиками земель Николай участвовал в разгроме вражеской группировки в районе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Хайлара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и дошел до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г.Сенингай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о чес он рассказывал так: </w:t>
      </w:r>
      <w:r w:rsidRPr="0044123C">
        <w:rPr>
          <w:rFonts w:ascii="Times New Roman" w:hAnsi="Times New Roman" w:cs="Times New Roman"/>
          <w:sz w:val="28"/>
          <w:szCs w:val="28"/>
        </w:rPr>
        <w:lastRenderedPageBreak/>
        <w:t xml:space="preserve">«Мне выпала честь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участвовать  в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Великой Отечественной войне в рядах 982 стрелкового полка, сражавшегося против японских милитаристов на первом Забайкальском фронте.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Наша часть, обойдя с тыла одну из наиболее укрепившихся в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 xml:space="preserve">районе 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Хайлара</w:t>
      </w:r>
      <w:proofErr w:type="spellEnd"/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 группировку японцев, прошла с ожесточенными боями до города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Сенингай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. Приходилось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попадать  в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такую обстановку, от которой замирало сердце и волосы на голове становилось дыбом. Когда не было боев, то часть продвигалась очень быстро,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преодолевая  за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день десятки километров суши. К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Хайлару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подошли вечером 2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сентября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и наша 2-я рота заняла позиции 7 роты, в которой осталось в живых лишь 8 человек. Вскоре мы ползком стали пробираться в тыл к японцам. Кругом свистели пули и вся сопка, на которой мы находились, озарялась вспышками от выстрелов, производимых, как с нашей стороны, так и из многочисленных вражеских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дзотов.Когда</w:t>
      </w:r>
      <w:proofErr w:type="spellEnd"/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стало рассветать,  мы увидели поднявшиеся над нами белые флаг. Тотчас наша рота потеряла только убитыми 20 человек. Несомненно, что были крупные потери у японцев.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Через несколько дней после капитуляции неприятеля, когда мы крепко и безмятежно спали, нас подняли по тревоге на рассвете, и мы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услышали  трескотню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пулемётов, вспышки выстрелов на сопке. Заняв позицию, наш</w:t>
      </w:r>
      <w:r w:rsidRPr="0044123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4123C">
        <w:rPr>
          <w:rFonts w:ascii="Times New Roman" w:hAnsi="Times New Roman" w:cs="Times New Roman"/>
          <w:sz w:val="28"/>
          <w:szCs w:val="28"/>
        </w:rPr>
        <w:t xml:space="preserve">тремя прицельными выстрелами заставила замолчать вражескую огневую точку. В результате этой стычки с этой стычки с нашей стороны был убит командир дорожного батальона, один лейтенант и несколько солдат. Позже нам рассказали, что в течение минувшей ночи три японских солдата-смертника сделали дзот и стали нас обстреливать.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Добравшись до г.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Соцыгара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мы привели себя в порядок. Сменили, ломавшуюся от пота, форму, хорошо поели и расположились на отдых. После чего продолжили свое дело – ликвидировали оставшиеся мелкие группировки противника. Однажды, когда мы окружили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несдавшийся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 японский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полк, нашего комбата и ещё нескольких  офицеров командование направило на переговоры с командованием противника.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lastRenderedPageBreak/>
        <w:t>Но, едва наши приблизились к его позициям, как были уничтожены. Это вынудило нас пойти на штурм, в результате которого, оставшиеся в живых японцы, сдались.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Так завершилось изгнание противника и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от наших восточных рубежей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и страна приступила к восстановлению разрешенного и дальнейшему укреплению своей мощи».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воспоминаний  Анны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Шадриной: «В 1949 году в городе появился красивый паренёк небольшого роста,  явно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Сылгыытарских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 кровей.  Естественно, мы заглядывались на этого красивого, весёлого паренька. Живого, как ртуть. Но, как оказалось, этот живой, порывистый паренёк и вовсе не мальчишка, а взрослый парень, да ещё и участник войны! Затем и вновь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исчез  и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где-то  года три-четыре в городе с красавицей женой Настей, Анастасией Ивановной. И с тех пор он жил работал в городе. Как-то он мало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оставил  воспоминаний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о своём участии войне. Из воспоминаний явствует, что на японский фронт он был призван из Якутска в 19 лет. Он стрелок 982 –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стрелкового полка 1 Забайкальского фронта. Из воспоминаний солдата: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Хайлар</w:t>
      </w:r>
      <w:proofErr w:type="spellEnd"/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… пески, страшная жара и совершенно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небыло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воды. Мы чуть не сдохли от жажды и жары. К счастью, привезли воду. В памяти моей остался один страшный бой.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Хайлар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>. Мы отчаянно сражались. И это был сплошной ад. От 7 роты остался всего 8 человек. Стреляли мы, стреляли японцы. Кто? Где? … Ничего не понять. Порой мы стреляли просто наугад. От нашей роты осталось 20 человек. Я остался жив. При воспоминании об этом бое, даже сейчас у меня волосы встают дыбом».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Солдат Николай Березкин остался жив, он выжил! Но, мне кажется его ранний уход из жизни, связан навсегда с этим боем. Как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говорится,пуля</w:t>
      </w:r>
      <w:proofErr w:type="spellEnd"/>
      <w:proofErr w:type="gramEnd"/>
      <w:r w:rsidRPr="0044123C">
        <w:rPr>
          <w:rFonts w:ascii="Times New Roman" w:hAnsi="Times New Roman" w:cs="Times New Roman"/>
          <w:sz w:val="28"/>
          <w:szCs w:val="28"/>
        </w:rPr>
        <w:t>, пощадившая его в том страшном бою, догнала его в мирное время. Когда я смотрю на его официальную фотографию я ещё более убеждаюсь в своем утверждении. На меня смотрит красивый человек, совсем ещё не старый, но с седой головой.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В 1949 году Николай демобилизуется, вернется на родину. Хотя, нет. В те годы путь до дому из Якутска был долгим. Якутск – Зырянка и, если повезёт, недели через две три ты долетишь до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Среднеколымска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lastRenderedPageBreak/>
        <w:t xml:space="preserve">Но, шагнув на долгожданную родную Колымскую землю, вобрав в лёгкие пьянящий запах лесов и гор, можно ли ждать так долго оказии? Молодые парни с этим не согласились, душа их не выдержала, и, как говорится взяв в ноги в руки, зашагали до дому. Подумаешь, каких-то 300км., что для молодых парней?! Этими парнями были Федор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Бережнов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Эбяха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и Николай Берёзкин из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Сылгы-Ытара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>. Парни, которым на ту пору чуть за 20 лет. Чудное было моё поколение.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Николай Петрович вернулся в свой район в 1952 году, имея на груди медали «За победу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над  Германией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>» и «За победу над Японией». Работал в районном отделе милиции, совхозе им. «50лет СССР». Скончался 8 сентября 1972 года.</w:t>
      </w:r>
    </w:p>
    <w:p w:rsidR="004B74B0" w:rsidRPr="0044123C" w:rsidRDefault="004B74B0" w:rsidP="004412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23C">
        <w:rPr>
          <w:rFonts w:ascii="Times New Roman" w:eastAsia="Calibri" w:hAnsi="Times New Roman" w:cs="Times New Roman"/>
          <w:b/>
          <w:sz w:val="28"/>
          <w:szCs w:val="28"/>
        </w:rPr>
        <w:t>Окунев Николай Иванович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</w:rPr>
        <w:t xml:space="preserve">Окунев Николай Иванович родился в Алешковский район, Воронежской области. Приехал в наш поселок вместе с экспедицией и обосновался. </w:t>
      </w: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Женился на вдове Березкиной Варваре Ивановне, родили троих детей.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Он был очень талантливый. Он подшивал валенки этим он помогал людям. В это время на районе был большой привоз техники. Николай Иванович был военным шофером, и поэтому они переехали, чтобы там работать. Потом они переехали в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Лобую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где работал в организации ЛМО.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От него, когда он был жив, никто не спросил, не узнал, не написал где и когда он служил. Вот поэтому он нем нет большой информации. Даже дата, год рождения не известны. Но, в газете «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Кыым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» про него коротко написал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ОхчутТалыман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и вот о чем.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«Окунев Николай Иванович воевал с 1942 года до конца войны. Он служил в артиллерийских войсках. Он воевал в самом опасном месте. Потому что самолеты противника все время, без перерыва бросали бомбы. Несколько раз около 10 машин получали задание, и только он один возвращался обратно. В лесу, когда их машина попадала под присел, они бросали машины и бежали со всей силой прочь. Чем дальше бежишь, тем безопаснее. Николай Иванович в молодости был очень хорошим бегуном и этим он остался жив. Когда снаряд попадался, то картина бывала очень страшной, не описать словами».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Таким образом, Окунева Николая Ивановича наградили за отвагу двумя медалями «Красная Знамя» и медаль «Красная звезда». </w:t>
      </w:r>
    </w:p>
    <w:p w:rsidR="004B74B0" w:rsidRPr="0044123C" w:rsidRDefault="004B74B0" w:rsidP="0044123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44123C">
        <w:rPr>
          <w:rFonts w:ascii="Times New Roman" w:eastAsia="Calibri" w:hAnsi="Times New Roman" w:cs="Times New Roman"/>
          <w:b/>
          <w:sz w:val="28"/>
          <w:szCs w:val="28"/>
        </w:rPr>
        <w:t>Ядреев</w:t>
      </w:r>
      <w:proofErr w:type="spellEnd"/>
      <w:r w:rsidRPr="0044123C">
        <w:rPr>
          <w:rFonts w:ascii="Times New Roman" w:eastAsia="Calibri" w:hAnsi="Times New Roman" w:cs="Times New Roman"/>
          <w:b/>
          <w:sz w:val="28"/>
          <w:szCs w:val="28"/>
        </w:rPr>
        <w:t xml:space="preserve"> Гаврил Семенович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</w:rPr>
        <w:t xml:space="preserve">Гаврил Семенович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</w:rPr>
        <w:t>Ядреев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</w:rPr>
        <w:t xml:space="preserve"> – родился в 1 </w:t>
      </w:r>
      <w:proofErr w:type="spellStart"/>
      <w:r w:rsidRPr="0044123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Едейском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44123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наслеге</w:t>
      </w: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44123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Намского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44123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улуса</w:t>
      </w: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Детей в семье было 9, но из них живых остались двое. Когда Гаврил учился в 7 классе его отец Семен Афанасьевич ушел на войну.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1942 г. в марте ему не было возможности дальше учиться, и его отправляют на учебу в ФЗО (фабрично – заводское обучение). он проучился год, получил специальность столяр, плотник.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1945 г. 2 июня получил повестку в армию. И 4 июня с Графских берегов на двухэтажном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параходе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имени Сталина отчалил в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арми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Он служил в 46 – й запасной стрелковой дивизии, 21 - м запасном артиллерийском полку в Мальте. В это временя он познакомился и подружился со многими людьми разного народа. В его части, где он служил, были несколько якутов. Его там научили стрелять из 85 мм. пушки, 122 мм и 152 мм артиллерийскими гаубицами.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Начинается Японская война. Молодого солдата отправляют в Забайкальский фронт, где его переправляют за границу.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1954 г. 24 августа по 3 сентября через г.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Хайлар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попали в Харбин. Началась война с Японскими империалистами. Прошло 1,5 года со дня войны и в конце 1946г. отправили обратно в Читу. Через несколько дней отправили в Монголию, и по пути оставили работать в баранью скотобойню в г.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Чойбалсан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Через 6 лет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полсе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демобилизации он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возрастился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 медалями на груди «За победу в Японии», «30 –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летию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Морского флота Советского Армии».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После того как он узнал горькую жизнь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солдатаГаврилЯдреев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начал личную мирную жизнь со своими родными. 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1956 г. его отправляют на 1 год учиться в г. Якутск где он обучился на тракториста – машиниста широкого профиля в училище. Закончив учебы возвращается и работает в колхозе трактористом.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1961г. приехал работать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Лобуюг.Среднеколымсктрактористом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Этим же летом его отправляют в с. Сылгы-Ытар. Он проработал до 1969г.более 20ти-лет, </w:t>
      </w: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упорно и добросовестно. За это время его награждали множественными грамотами за активное воспитание молодежи, от комсомольского комитета и за высокие достижения в работе.</w:t>
      </w:r>
    </w:p>
    <w:p w:rsidR="004B74B0" w:rsidRPr="0044123C" w:rsidRDefault="004B74B0" w:rsidP="004412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Участника войны, ветерана тыла наградили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медалем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«Ветеран Труда».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Гаврил Семёнович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Ядреев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многие годы работал в самодеятельности, участвовал в собраниях где ставил острые вопросы.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 горжусь тем что такой человек как Гаврил Семёнович жил и работал не покладая рук во благо своей родины страны.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Мы подрастающее поколение должны сохранить и увековечить трудовой подвиг тружеников тыла во время Великой Отечественной Войны, как символ памяти, сотен героев самоотверженного огромного труда. Это является нашим </w:t>
      </w:r>
      <w:proofErr w:type="spellStart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священнымдолгом</w:t>
      </w:r>
      <w:proofErr w:type="spellEnd"/>
      <w:r w:rsidRPr="004412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перед ними.</w:t>
      </w:r>
    </w:p>
    <w:p w:rsidR="004B74B0" w:rsidRPr="0044123C" w:rsidRDefault="004B74B0" w:rsidP="0044123C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4123C">
        <w:rPr>
          <w:rFonts w:ascii="Times New Roman" w:hAnsi="Times New Roman" w:cs="Times New Roman"/>
          <w:b/>
          <w:color w:val="auto"/>
          <w:sz w:val="28"/>
          <w:szCs w:val="28"/>
        </w:rPr>
        <w:t>Берёзкин Иван Иванович – Неизвестный солдат.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Иван Берёзкин,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колымчанин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сахаляр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 xml:space="preserve">уроженец  </w:t>
      </w:r>
      <w:r w:rsidRPr="0044123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-го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Мятисского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наслега. Он – неизвестный солдат. Как ни горько, но и мы,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колымчане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мало знаем о нём. До сих пор не установлено ни дата его рождения, ни дата его смерти. Мы не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когда и где, на какой земле оборвалась его жизнь. В своих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ранних  статьях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я писала, что Иван Берёзкин – горожанин. Это ошибка.  Вряд ли исполнится моя задумка издать книгу об участниках войны, с подробной родословной, с включение всех найденных мною материалов: переписки с родными, с фотоальбом воинов. Потому в этой статье всё что я нашла, узнала об Иване Берёзкине.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Отец – Берёзкин Михаил Иванович, уроженец 3-го (ныне 1-го)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Мятисского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наслега. О том, что воин не Михайлович я знала со слов его сестры Марии Ивановны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Ярковой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; «Нас воспитывала бабушка, потому мы Ивановичи». Но что он не горожанин, я узнала из «Посемейного списка инородцев </w:t>
      </w:r>
      <w:r w:rsidRPr="0044123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4123C">
        <w:rPr>
          <w:rFonts w:ascii="Times New Roman" w:hAnsi="Times New Roman" w:cs="Times New Roman"/>
          <w:sz w:val="28"/>
          <w:szCs w:val="28"/>
        </w:rPr>
        <w:t>-го (ныне-</w:t>
      </w:r>
      <w:r w:rsidRPr="0044123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Мятисского</w:t>
      </w:r>
      <w:proofErr w:type="spellEnd"/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наслега», за 1909год. (ф-490, Оп-1, Д-27, лист 41) ЯН архив.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Берёзкин Иван, 1875 г.р., жена – Мария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Кириковна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1879 г.р.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>Дети: Михаил – 1901 г.р., Дмитрий – 1908 г.р.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А брак родителей, согласно метрической книге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Среднеколымской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 Покровской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церкви, был заключён  в 1901 году. «2 февраля 1901 года. Инородец</w:t>
      </w:r>
      <w:r w:rsidRPr="0044123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4123C">
        <w:rPr>
          <w:rFonts w:ascii="Times New Roman" w:hAnsi="Times New Roman" w:cs="Times New Roman"/>
          <w:sz w:val="28"/>
          <w:szCs w:val="28"/>
        </w:rPr>
        <w:t>-</w:t>
      </w:r>
      <w:r w:rsidRPr="0044123C">
        <w:rPr>
          <w:rFonts w:ascii="Times New Roman" w:hAnsi="Times New Roman" w:cs="Times New Roman"/>
          <w:sz w:val="28"/>
          <w:szCs w:val="28"/>
        </w:rPr>
        <w:lastRenderedPageBreak/>
        <w:t xml:space="preserve">го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Мятисского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наслега Иван Иванович Берёзкин, 22 года (1989) женился на мещанке Марии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КириковнеБережновой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>, 19 лет (1882)».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Узнала, что род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Сылгы-Ытарских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Берёзкиных в основном идет по линии инородца (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якута)  Петра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Мангаровича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Берёзкина. Если бы я не знала, что отец солдата И. Берёзкина – родной брат нашего горожанина Дмитрия Ивановича Берёзкина (отца Софьи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Оболкиной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), я бы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ни когда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не вышла на родословную воина.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Оказывается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: Ольга Михайловна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Еремеева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Шарины (по линии матери),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Н.П.Берёзкина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(ещё один наш участник войны) – это один род.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Н.П.Берёзкин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работал учеником продавца с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Д.И.Берёзкиным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. «Дмитрий Иванович мой родной дядя». Посемейный список это подтвердил. Но вспомнила я об этом лишь сейчас, вспоминала, связала и, наконец-то, у нашего неизвестного солдата Ивана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Берёзкина  установлены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родственники по отцовской линии.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ВСылгы-Ытаре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Мангаровичей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» много. А в городе, кроме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М.И.Ярковой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-Берёзкиной и её сына Василия Яркова, брата Алексея Яркова родственниками по линии отца были: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С.Д.Оболкина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-Берёзкина,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В.Мышакина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Я.Берёзкина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(дочери его –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Мргарита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и Марина Берёзкины).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Родство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И.Берёзкина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по линии бабушки –Марии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КириковныБережновой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свалиха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старуха») – большое. Мария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Кириковна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– прямой потомок известного колымского купца Василия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Бережнова-Мохчоолов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шестом колене. Вот такие чудеса открыл нам посемейный список. Отныне жители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Сылгы-Ытара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с полным основанием могут пополнить свой список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ещё  одним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участником войны. Кроме вышеупомянутых детей у Марии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Кириковны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и Ивана Берёзкина, в 1928г. родилась дочь Софья (мать Геннадия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Яковлева ,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был женат на Екатерине Дмитриевне Созоновой из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Аргахтаха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) и сын Николай (Колька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большойка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>), который не имел семьи.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>Мать Ивана Берёзкина – Третьякова Надежда Константиновна (1897-1965) родом из Алеко-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Кюеля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. По линии матери Иван Берёзкин двоюродный брат участника войны Сергея Третьякова. Надежда Константиновна (мать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И.Берёзкина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>) и Михаил Константинович (отец Сергея) - брат и сестра.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lastRenderedPageBreak/>
        <w:t xml:space="preserve">Мы хорошо знаем их сестру Ирину Константиновну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Винокурову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(мать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Э.П.Яковлевой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Е.П.Слепцовой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) и братьев: Николая Константиновича Третьякова –отца нашего борца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Е.Н.Третьякова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>, (Чоху Гоша), Илью Константиновича Третьякова, (1898-1960).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Женой Ильи бала сводная сестра моего отца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М.Д.Бурнашёва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(1911-1943), дочь их Вера умерла рано, сын Костя умер в 1946г. Домик Ильи стоял рядом с домом брата Михаила Третьякова по ул. Спортивной, недалеко от спортивной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площадки.Знаем</w:t>
      </w:r>
      <w:proofErr w:type="spellEnd"/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Константина Константиновича Третьякова, отца многодетной семьи (в том числе, А.К.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Слепцовой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>, матери героини, нашей знатной рыбачки), и дед нашего талантливого руководителя цирковой группы «Розовая чайка» Владимира Николаевича Третьякова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>«Вот он откуда, Иван Березкин» -скажут мои читателя и с этой минуты без вести пропавший солдат И.И. Березкин станет нам как бы ближе.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Нам мало известно об Иване Березкине, время стерло о нем память. С большой теплотой о нем, как о комсомольце, активисте в своих воспоминаниях писала лидер комсомольцев конца 30-х годов, будущий профессор медицины А.В. </w:t>
      </w:r>
      <w:proofErr w:type="spellStart"/>
      <w:r w:rsidRPr="0044123C">
        <w:rPr>
          <w:rFonts w:ascii="Times New Roman" w:hAnsi="Times New Roman" w:cs="Times New Roman"/>
          <w:sz w:val="28"/>
          <w:szCs w:val="28"/>
        </w:rPr>
        <w:t>Серкина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, в память </w:t>
      </w:r>
      <w:proofErr w:type="spellStart"/>
      <w:proofErr w:type="gramStart"/>
      <w:r w:rsidRPr="0044123C">
        <w:rPr>
          <w:rFonts w:ascii="Times New Roman" w:hAnsi="Times New Roman" w:cs="Times New Roman"/>
          <w:sz w:val="28"/>
          <w:szCs w:val="28"/>
        </w:rPr>
        <w:t>колымчан</w:t>
      </w:r>
      <w:proofErr w:type="spellEnd"/>
      <w:r w:rsidRPr="0044123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оставшейся яркой звездой Колымского Комсомола.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hAnsi="Times New Roman" w:cs="Times New Roman"/>
          <w:sz w:val="28"/>
          <w:szCs w:val="28"/>
        </w:rPr>
        <w:t xml:space="preserve">Ели бы не один горький случай, наверное, не было бы этих строк о нашем без вести пропавшем в горниле войны солдата. Жил бы </w:t>
      </w:r>
      <w:proofErr w:type="gramStart"/>
      <w:r w:rsidRPr="0044123C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Pr="0044123C">
        <w:rPr>
          <w:rFonts w:ascii="Times New Roman" w:hAnsi="Times New Roman" w:cs="Times New Roman"/>
          <w:sz w:val="28"/>
          <w:szCs w:val="28"/>
        </w:rPr>
        <w:t xml:space="preserve"> как и все свои сверстники выучился, вернулся бы и включился в созидательную жизнь родного края, обзавелся бы семьей, пустил корни. Ведь непосредственно с Колымы в армию не было призыва - на север была наложена бронь.</w:t>
      </w:r>
    </w:p>
    <w:p w:rsidR="004B74B0" w:rsidRPr="0044123C" w:rsidRDefault="004B74B0" w:rsidP="004412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23C">
        <w:rPr>
          <w:rFonts w:ascii="Times New Roman" w:eastAsia="Times New Roman" w:hAnsi="Times New Roman" w:cs="Times New Roman"/>
          <w:sz w:val="28"/>
          <w:szCs w:val="28"/>
        </w:rPr>
        <w:t xml:space="preserve">Самое главное я поняла, что все уходит в историю: страдания людей, разруха, голод в военные и послевоенные годы. Наше поколение имеет еще возможность узнать о войне из воспоминаний живых свидетелей того времени. Это главное, что я хотела показать в своей работе. </w:t>
      </w:r>
    </w:p>
    <w:p w:rsidR="004B74B0" w:rsidRPr="0044123C" w:rsidRDefault="004B74B0" w:rsidP="0044123C">
      <w:pPr>
        <w:spacing w:after="0" w:line="360" w:lineRule="auto"/>
        <w:jc w:val="right"/>
        <w:rPr>
          <w:rStyle w:val="a8"/>
          <w:rFonts w:ascii="Times New Roman" w:hAnsi="Times New Roman" w:cs="Times New Roman"/>
          <w:b w:val="0"/>
          <w:sz w:val="28"/>
          <w:szCs w:val="28"/>
        </w:rPr>
      </w:pPr>
    </w:p>
    <w:p w:rsidR="00E270C7" w:rsidRPr="0044123C" w:rsidRDefault="00E270C7" w:rsidP="004412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270C7" w:rsidRPr="0044123C" w:rsidSect="0044123C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69A6E3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49417F1D"/>
    <w:multiLevelType w:val="hybridMultilevel"/>
    <w:tmpl w:val="88D4D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565CE"/>
    <w:multiLevelType w:val="hybridMultilevel"/>
    <w:tmpl w:val="577483EA"/>
    <w:lvl w:ilvl="0" w:tplc="F294C1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4B0"/>
    <w:rsid w:val="0044123C"/>
    <w:rsid w:val="004B74B0"/>
    <w:rsid w:val="00BF54DB"/>
    <w:rsid w:val="00E2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21128"/>
  <w15:chartTrackingRefBased/>
  <w15:docId w15:val="{6A9E8F24-A7DA-4E84-8D73-4B36CFE1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4B0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B74B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4B74B0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B7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4B74B0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Заголовок Знак"/>
    <w:basedOn w:val="a0"/>
    <w:link w:val="a5"/>
    <w:uiPriority w:val="10"/>
    <w:rsid w:val="004B74B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7">
    <w:name w:val="List Paragraph"/>
    <w:basedOn w:val="a"/>
    <w:uiPriority w:val="34"/>
    <w:qFormat/>
    <w:rsid w:val="004B74B0"/>
    <w:pPr>
      <w:ind w:left="720"/>
      <w:contextualSpacing/>
    </w:pPr>
  </w:style>
  <w:style w:type="character" w:styleId="a8">
    <w:name w:val="Strong"/>
    <w:basedOn w:val="a0"/>
    <w:uiPriority w:val="22"/>
    <w:qFormat/>
    <w:rsid w:val="004B74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2300</Words>
  <Characters>13110</Characters>
  <Application>Microsoft Office Word</Application>
  <DocSecurity>0</DocSecurity>
  <Lines>109</Lines>
  <Paragraphs>30</Paragraphs>
  <ScaleCrop>false</ScaleCrop>
  <Company/>
  <LinksUpToDate>false</LinksUpToDate>
  <CharactersWithSpaces>15380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2020-04-25T07:27:00Z</dcterms:created>
  <dcterms:modified xsi:type="dcterms:W3CDTF">2020-12-03T03:58:00Z</dcterms:modified>
</cp:coreProperties>
</file>