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CD8" w:rsidRPr="00254CD8" w:rsidRDefault="00A74F9C" w:rsidP="00DD5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Внедрение  информационных технологий в образовательный процесс ДОО</w:t>
      </w:r>
    </w:p>
    <w:p w:rsidR="00DD5E66" w:rsidRDefault="00DD5E66" w:rsidP="00DD5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4CD8" w:rsidRPr="00254CD8" w:rsidRDefault="00DD5E66" w:rsidP="00DD5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54CD8"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Повсеместное использование информационных ресурсов, являющихся продуктом интеллектуальной деятельности наиболее квалифицированной части трудоспособного населения общества, определяет необходимость подготовки в подрастающем поколении творчески активного резерва. По этой причине становится актуальной разработка определенных </w:t>
      </w:r>
      <w:proofErr w:type="gramStart"/>
      <w:r w:rsidR="00254CD8"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подходов</w:t>
      </w:r>
      <w:proofErr w:type="gramEnd"/>
      <w:r w:rsidR="00254CD8"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использованию СНИТ для реализации идей развивающего обучения, развития личности обучаемого. В частности, для развития творческого потенциала индивида, формирования у обучаемого умения осуществлять прогнозирование результатов своей деятельности, разрабатывать стратегию поиска путей и методов решения задач — как учебных, так и практических.</w:t>
      </w:r>
    </w:p>
    <w:p w:rsidR="00254CD8" w:rsidRPr="00254CD8" w:rsidRDefault="00254CD8" w:rsidP="00DD5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важна задача обеспечения психолого-педагогическими и методическими разработками, направленными на выявление оптимальных условий использования СНИТ в целях интенсификации учебного процесса, повышения его эффективности и качества.</w:t>
      </w:r>
    </w:p>
    <w:p w:rsidR="00254CD8" w:rsidRPr="00254CD8" w:rsidRDefault="00254CD8" w:rsidP="00DD5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вышеперечисленного определяется не только социальным заказом, но и потребностями индивида к самоопределению и самовыражению в условиях современного общества этапа информатизации.</w:t>
      </w:r>
    </w:p>
    <w:p w:rsidR="00254CD8" w:rsidRPr="00254CD8" w:rsidRDefault="00254CD8" w:rsidP="00DD5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Особого внимания заслуживает описание уникальных возможностей СНИТ, реализация которых создает предпосылки для небывалой в истории педагогики интенсификации образовательного процесса, а также создания методик, ориентированных на развитие личности обучаемого. Перечислим эти возможности:</w:t>
      </w:r>
    </w:p>
    <w:p w:rsidR="00254CD8" w:rsidRPr="00254CD8" w:rsidRDefault="00254CD8" w:rsidP="00DD5E66">
      <w:pPr>
        <w:numPr>
          <w:ilvl w:val="0"/>
          <w:numId w:val="6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незамедлительная обратная связь между пользователем и СНИТ;</w:t>
      </w:r>
    </w:p>
    <w:p w:rsidR="00254CD8" w:rsidRPr="00254CD8" w:rsidRDefault="00254CD8" w:rsidP="00DD5E66">
      <w:pPr>
        <w:numPr>
          <w:ilvl w:val="0"/>
          <w:numId w:val="6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компьютерная визуализация учебной информации об объектах или закономерностях процессов, явлений, как реально протекающих, так и "виртуальных";</w:t>
      </w:r>
    </w:p>
    <w:p w:rsidR="00254CD8" w:rsidRPr="00254CD8" w:rsidRDefault="00254CD8" w:rsidP="00DD5E66">
      <w:pPr>
        <w:numPr>
          <w:ilvl w:val="0"/>
          <w:numId w:val="6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архивное хранение достаточно больших объемов информации с возможностью ее передачи, а также легкого доступа и обращения пользователя к центральному банку данных;</w:t>
      </w:r>
    </w:p>
    <w:p w:rsidR="00254CD8" w:rsidRPr="00254CD8" w:rsidRDefault="00254CD8" w:rsidP="00DD5E66">
      <w:pPr>
        <w:numPr>
          <w:ilvl w:val="0"/>
          <w:numId w:val="6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процессов вычислительной информационно-поисковой деятельности, а также обработки результатов учебного эксперимента с возможностью многократного повторения фрагмента или самого эксперимента;</w:t>
      </w:r>
    </w:p>
    <w:p w:rsidR="00254CD8" w:rsidRPr="00254CD8" w:rsidRDefault="00254CD8" w:rsidP="00DD5E66">
      <w:pPr>
        <w:numPr>
          <w:ilvl w:val="0"/>
          <w:numId w:val="6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автоматизация процессов информационно-методического обеспечения, организационного управления учебной деятельностью и </w:t>
      </w:r>
      <w:proofErr w:type="gramStart"/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результатами усвоения.</w:t>
      </w:r>
    </w:p>
    <w:p w:rsidR="00254CD8" w:rsidRPr="00254CD8" w:rsidRDefault="00254CD8" w:rsidP="00DD5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вышеперечисленных возможностей СНИТ позволяет организовать такие виды деятельности как:</w:t>
      </w:r>
    </w:p>
    <w:p w:rsidR="00254CD8" w:rsidRPr="00254CD8" w:rsidRDefault="00254CD8" w:rsidP="00DD5E66">
      <w:pPr>
        <w:numPr>
          <w:ilvl w:val="0"/>
          <w:numId w:val="7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регистрация, сбор, накопление, хранение, обработка информации об изучаемых объектах, явлениях, процессах, в том числе реально протекающих, и передача достаточно больших объемов информации, представленной в различных формах;</w:t>
      </w:r>
    </w:p>
    <w:p w:rsidR="00254CD8" w:rsidRPr="00254CD8" w:rsidRDefault="00254CD8" w:rsidP="00DD5E66">
      <w:pPr>
        <w:numPr>
          <w:ilvl w:val="0"/>
          <w:numId w:val="7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интерактивный диалог – взаимодействие пользователя с программной (программно-аппаратной) системой, характеризующееся в отличие от диалогового, предполагающего обмен текстовыми командами (запросами) и ответами (приглашениями), реализацией более развитых средств ведения диалога (например, возможность задавать вопросы в произвольной форме, с использованием "ключевого" слова, в форме с ограниченным набором символов); при этом обеспечивается возможность выбора вариантов содержания учебного материала, режима работы;</w:t>
      </w:r>
      <w:proofErr w:type="gramEnd"/>
    </w:p>
    <w:p w:rsidR="00254CD8" w:rsidRPr="00254CD8" w:rsidRDefault="00254CD8" w:rsidP="00DD5E66">
      <w:pPr>
        <w:numPr>
          <w:ilvl w:val="0"/>
          <w:numId w:val="7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реальными объектами (например, учебными роботами, имитирующими промышленные устройства или механизмы);</w:t>
      </w:r>
    </w:p>
    <w:p w:rsidR="00254CD8" w:rsidRPr="00254CD8" w:rsidRDefault="00254CD8" w:rsidP="00DD5E66">
      <w:pPr>
        <w:numPr>
          <w:ilvl w:val="0"/>
          <w:numId w:val="7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отображением на экране моделей различных объектов, явлений, процессов, в том числе и реально протекающих;</w:t>
      </w:r>
    </w:p>
    <w:p w:rsidR="00254CD8" w:rsidRPr="00254CD8" w:rsidRDefault="00254CD8" w:rsidP="00DD5E66">
      <w:pPr>
        <w:numPr>
          <w:ilvl w:val="0"/>
          <w:numId w:val="7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автоматизированный контроль (самоконтроль) результатов учебной деятельности, коррекция по результатам контроля, тренировка, тестирование.</w:t>
      </w:r>
    </w:p>
    <w:p w:rsidR="00254CD8" w:rsidRPr="00254CD8" w:rsidRDefault="008F3AE9" w:rsidP="00DD5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254CD8" w:rsidRPr="00254CD8">
        <w:rPr>
          <w:rFonts w:ascii="Times New Roman" w:eastAsia="Times New Roman" w:hAnsi="Times New Roman" w:cs="Times New Roman"/>
          <w:sz w:val="28"/>
          <w:szCs w:val="28"/>
          <w:lang w:eastAsia="ru-RU"/>
        </w:rPr>
        <w:t>юбая педагогическая технология - это информационная технология, так как основу технологического процесса обучения составляет информация и ее преобразование. Более удачным термином для технологий обучения, использующих компьютер, является компьютерная технология.</w:t>
      </w:r>
    </w:p>
    <w:p w:rsidR="00666CFB" w:rsidRPr="00666CFB" w:rsidRDefault="008F3AE9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66CFB"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Коммуникативная компетентность педагога предполагает способность выстраивать коммуникации в различных  формах: </w:t>
      </w:r>
      <w:proofErr w:type="gramStart"/>
      <w:r w:rsidR="00666CFB"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устном</w:t>
      </w:r>
      <w:proofErr w:type="gramEnd"/>
      <w:r w:rsidR="00666CFB"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письменном, дискуссионном, визуальном, компьютерном, электронном.  Педагог должен не только уметь пользоваться компьютером и современным мультимедийным  оборудованием, но и создавать свои образовательные ресурсы, широко используя их в своей педагогической деятельности. Соединяя информационные и коммуникационные технологии, проецируя их на образовательную практику необходимо отметить, что основной задаче, которая стоит перед их внедрением является адаптация ребенка к  жизни в информационном обществе.</w:t>
      </w:r>
    </w:p>
    <w:p w:rsidR="00666CFB" w:rsidRPr="00666CFB" w:rsidRDefault="008F3AE9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="00666CFB"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ИКТ в ДОО не предусматривает обучение детей основам информатики  и вычислительной техники. Задачей дошкольного образования является полноценное и гармоничное психологическое, личностное, познавательное развитие ребенка-дошкольника, формирование и развитие ведущей деятельности. Компьютер должен стать частью развивающей среды для ребенка, фактором интеллектуального развития, создавая основу для формирования новых типов мышления. Преимуществом использования компьютерных технологий является перенос центра тяжести с вербальных методов обучения на методы поисковой и творческой деятельности воспитателя и воспитанников. Следовательно, меняется и  роль воспитателя в образовательном  процессе. Он перестает быть источником информации, а становиться  участником, помощником.</w:t>
      </w:r>
    </w:p>
    <w:p w:rsidR="00666CFB" w:rsidRPr="00666CFB" w:rsidRDefault="008F3AE9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666CFB"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Эффективность компьютеризации в дошкольных образовательных организациях  зависит от качества применяемых педагогических программных средств, от умения рационального и умелого  их использования в </w:t>
      </w:r>
      <w:r w:rsidR="00666CFB"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образовательном процессе. Информационно-компьютерные технологии могут использоваться как в образовательно-воспитательной работе педагога,  так и в методической работе ДОО, а так же как сотрудничество с родителями, общественностью.</w:t>
      </w:r>
      <w:bookmarkStart w:id="0" w:name="_GoBack"/>
      <w:bookmarkEnd w:id="0"/>
    </w:p>
    <w:p w:rsidR="00666CFB" w:rsidRPr="00666CFB" w:rsidRDefault="00666CFB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666CF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Использование ИКТ в образовательно-воспитательном процессе.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компьютерных технологий помогает  педагогу в работе:</w:t>
      </w:r>
    </w:p>
    <w:p w:rsidR="00666CFB" w:rsidRPr="00666CFB" w:rsidRDefault="00666CFB" w:rsidP="00DD5E66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привлекать пассивных слушателей к активной деятельности;</w:t>
      </w:r>
    </w:p>
    <w:p w:rsidR="00666CFB" w:rsidRPr="00666CFB" w:rsidRDefault="00666CFB" w:rsidP="00DD5E66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образовательную  деятельность более наглядной и интенсивной;</w:t>
      </w:r>
    </w:p>
    <w:p w:rsidR="00666CFB" w:rsidRPr="00666CFB" w:rsidRDefault="00666CFB" w:rsidP="00DD5E66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информационную культуру у детей;</w:t>
      </w:r>
    </w:p>
    <w:p w:rsidR="00666CFB" w:rsidRPr="00666CFB" w:rsidRDefault="00666CFB" w:rsidP="00DD5E66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познавательный процесс;</w:t>
      </w:r>
    </w:p>
    <w:p w:rsidR="00666CFB" w:rsidRPr="00666CFB" w:rsidRDefault="00666CFB" w:rsidP="00DD5E66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дисциплинировать самого воспитателя, формировать его интерес к работе.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Учебно-воспитательный процесс в ДОО может быть более успешным при использовании компьютера и интерактивных технологий в качестве дидактического средства.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Такие занятия позволяют интегрировать информацию, представленную в различной  форме (видеофильм, анимация, слайды, музыка),  активизировать внимание детей благодаря возможности демонстрации явлений и  объектов в динамике.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По сравнению с традиционными формами обучения дошкольников компьютер обладает рядом преимуществ:</w:t>
      </w:r>
    </w:p>
    <w:p w:rsidR="00666CFB" w:rsidRPr="00666CFB" w:rsidRDefault="00666CFB" w:rsidP="00DD5E66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предъявления информации на экране компьютера в игровой форме вызывает у детей повышенный интерес;</w:t>
      </w:r>
    </w:p>
    <w:p w:rsidR="00666CFB" w:rsidRPr="00666CFB" w:rsidRDefault="00666CFB" w:rsidP="00DD5E66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несет в себе огромный тип информаций, понятный дошкольникам;</w:t>
      </w:r>
    </w:p>
    <w:p w:rsidR="00666CFB" w:rsidRPr="00666CFB" w:rsidRDefault="00666CFB" w:rsidP="00DD5E66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проблемные задачи, поощрение ребенка самим компьютером при их правильном решении являются стимулом познавательной активности детей;</w:t>
      </w:r>
    </w:p>
    <w:p w:rsidR="00666CFB" w:rsidRPr="00666CFB" w:rsidRDefault="00666CFB" w:rsidP="00DD5E66">
      <w:pPr>
        <w:numPr>
          <w:ilvl w:val="0"/>
          <w:numId w:val="10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моделировать такие жизненные ситуации, которые нельзя увидеть в повседневной жизни, неожиданные и необычные эффекты.        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Компьютерные игры – новый вид развивающего обучения. В чем же польза от этих игр и почему их нельзя заменить просто дидактическими или сюжетными играми? Они открывают новые возможности использования педагогических приемов в традиционной обучающей методике: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1. Подбирать материал разной степени сложности: конкретному ребенку можно всегда предложить именно то, что в данный момент соответствует его возможностям и задачам обучения.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2. С помощью простых действий во время занятия на компьютере можно изменить меру трудности, характер задания, адекватные возможностям самого «сложного» ребенка.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3. Многие методики, успешно использовавшиеся ранее, теперь положены на компьютерную основу и получили второе развитие. С точки зрения специалиста -  это возможность посмотреть на свою работу с новых </w:t>
      </w: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позиций, переосмыслить методические приемы, обогатить  знания и умения, которыми он владеет.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4. Сложное программное обеспечение имеет простое управление.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Занятие на компьютере и для самого ребенка создает более комфортные  условия для успешного выполнения упражнений: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1. Компьютерные технологии обеспечивают занимательную для ребенка форму экспериментирования, моделирования, классификации сравнения.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2. Дети меньше утомляются, дольше сохраняют работоспособность.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3. Глядя на экран монитора, ребенок сам видит результат своей работы.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Использование информационных технологий повышает мотивацию не только за счет игровой стратегии,  на которой программа базируется, но и потому, что ребенок получает одобрение, похвалу не только со стороны взрослых, но и со стороны компьютера.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 Использование ИКТ в методической работе ДОУ.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Использование глобальной сети интернет.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Поисковые системы Интернет предоставляют педагогам возможность найти практически любой материал по вопросам развития и обучения детей и любые фотографии и иллюстрации.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Использование компьютера для ведения документации.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 </w:t>
      </w:r>
      <w:r w:rsidRPr="00666CF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Использование ИКТ в  работе с родителями.        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Наличие у детского сада собственного сайта  предоставляет родителям возможность оперативного получения информации о жизни детского сада, группы, о проводимых мероприятиях, праздниках, развлечениях.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Коммуникационные технологии</w:t>
      </w: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определяют методы, способы и средства взаимодействия человека с внешней средой (обратный процесс также важен). В этих коммуникациях компьютер занимает свое место. Он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обеспечивает комфортное, индивидуальное, многообразное,</w:t>
      </w:r>
    </w:p>
    <w:p w:rsidR="00666CFB" w:rsidRPr="00666CFB" w:rsidRDefault="00666CFB" w:rsidP="00DD5E66">
      <w:p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высокоинтеллектуальное взаимодействие объектов коммуникации.</w:t>
      </w: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E66" w:rsidRDefault="00DD5E66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6CFB" w:rsidRPr="00666CFB" w:rsidRDefault="00666CFB" w:rsidP="00DD5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Л</w:t>
      </w:r>
      <w:r w:rsidRPr="00666CFB">
        <w:rPr>
          <w:rFonts w:ascii="Times" w:eastAsia="Times New Roman" w:hAnsi="Times" w:cs="Times New Roman"/>
          <w:b/>
          <w:bCs/>
          <w:color w:val="000000"/>
          <w:sz w:val="28"/>
          <w:szCs w:val="28"/>
          <w:lang w:eastAsia="ru-RU"/>
        </w:rPr>
        <w:t>итература</w:t>
      </w:r>
    </w:p>
    <w:p w:rsidR="00DD5E66" w:rsidRDefault="00666CFB" w:rsidP="00DD5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1. </w:t>
      </w:r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Безруких, М.М., Парамонова, Л.А.,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Слободчиков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, В.И. и др.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Предшкольное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 обучение: </w:t>
      </w: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плюсы</w:t>
      </w: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и </w:t>
      </w: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минусы</w:t>
      </w: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/ М.М. Безруких, Л.А. Парамонова, В.И. </w:t>
      </w:r>
      <w:proofErr w:type="spellStart"/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Слободчиков</w:t>
      </w:r>
      <w:proofErr w:type="spellEnd"/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др.//  </w:t>
      </w:r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Начальное образование.-2006.-№3.-С.9-11.</w:t>
      </w:r>
    </w:p>
    <w:p w:rsidR="00DD5E66" w:rsidRDefault="00666CFB" w:rsidP="00DD5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Езопова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, С.А.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Предшкольное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 образование, или Образование детей старшего дошкольного возраста: инновации и традиции / С.А.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Езопова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// Дошкольная педагогика.- 2007.-№6.-С.8-10.</w:t>
      </w:r>
    </w:p>
    <w:p w:rsidR="00666CFB" w:rsidRPr="00666CFB" w:rsidRDefault="00666CFB" w:rsidP="00DD5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 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Тевс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, Д.П.,.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Подковырова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, В. Н.,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Апольских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, Е. И.,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Афонина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 М. В. Использование современных информационных и коммуникационных технологий в учебном процессе. / Д.П.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Тевс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, В.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Н.Подковырова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, Е. И.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Апольских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 xml:space="preserve">, М. В, </w:t>
      </w:r>
      <w:proofErr w:type="spellStart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Афонина</w:t>
      </w:r>
      <w:proofErr w:type="spellEnd"/>
      <w:r w:rsidRPr="00666CFB">
        <w:rPr>
          <w:rFonts w:ascii="Times" w:eastAsia="Times New Roman" w:hAnsi="Times" w:cs="Times New Roman"/>
          <w:color w:val="000000"/>
          <w:sz w:val="28"/>
          <w:szCs w:val="28"/>
          <w:lang w:eastAsia="ru-RU"/>
        </w:rPr>
        <w:t>//. - Барнаул: БГПУ. – 2006</w:t>
      </w:r>
    </w:p>
    <w:p w:rsidR="00CB7A61" w:rsidRPr="00DD5E66" w:rsidRDefault="00CB7A61" w:rsidP="00DD5E66">
      <w:pPr>
        <w:spacing w:line="240" w:lineRule="auto"/>
        <w:ind w:firstLine="567"/>
        <w:jc w:val="both"/>
        <w:rPr>
          <w:sz w:val="28"/>
          <w:szCs w:val="28"/>
        </w:rPr>
      </w:pPr>
    </w:p>
    <w:sectPr w:rsidR="00CB7A61" w:rsidRPr="00DD5E66" w:rsidSect="00DD5E66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75740"/>
      <w:docPartObj>
        <w:docPartGallery w:val="Page Numbers (Bottom of Page)"/>
        <w:docPartUnique/>
      </w:docPartObj>
    </w:sdtPr>
    <w:sdtEndPr/>
    <w:sdtContent>
      <w:p w:rsidR="00E17255" w:rsidRDefault="008F3AE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17255" w:rsidRDefault="008F3AE9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75741"/>
      <w:docPartObj>
        <w:docPartGallery w:val="Page Numbers (Top of Page)"/>
        <w:docPartUnique/>
      </w:docPartObj>
    </w:sdtPr>
    <w:sdtEndPr/>
    <w:sdtContent>
      <w:p w:rsidR="00E17255" w:rsidRDefault="008F3AE9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17255" w:rsidRDefault="008F3A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02CD9"/>
    <w:multiLevelType w:val="hybridMultilevel"/>
    <w:tmpl w:val="6C36C2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B026D"/>
    <w:multiLevelType w:val="hybridMultilevel"/>
    <w:tmpl w:val="91980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235F6"/>
    <w:multiLevelType w:val="hybridMultilevel"/>
    <w:tmpl w:val="A1802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94844"/>
    <w:multiLevelType w:val="hybridMultilevel"/>
    <w:tmpl w:val="416E9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A068F"/>
    <w:multiLevelType w:val="multilevel"/>
    <w:tmpl w:val="7AC2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EE218A"/>
    <w:multiLevelType w:val="hybridMultilevel"/>
    <w:tmpl w:val="A7341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B84676"/>
    <w:multiLevelType w:val="hybridMultilevel"/>
    <w:tmpl w:val="9C7E1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7D40C4"/>
    <w:multiLevelType w:val="multilevel"/>
    <w:tmpl w:val="CE62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5E6F48"/>
    <w:multiLevelType w:val="hybridMultilevel"/>
    <w:tmpl w:val="C460473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DA5BF2"/>
    <w:multiLevelType w:val="hybridMultilevel"/>
    <w:tmpl w:val="4424AB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CD8"/>
    <w:rsid w:val="00254CD8"/>
    <w:rsid w:val="00666CFB"/>
    <w:rsid w:val="008F3AE9"/>
    <w:rsid w:val="00A74F9C"/>
    <w:rsid w:val="00CB7A61"/>
    <w:rsid w:val="00DD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4CD8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54CD8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54CD8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54CD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4CD8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54CD8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54CD8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54CD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2020-11-20T08:05:00Z</dcterms:created>
  <dcterms:modified xsi:type="dcterms:W3CDTF">2020-11-20T09:58:00Z</dcterms:modified>
</cp:coreProperties>
</file>