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9388E" w:rsidRDefault="00E9388E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2B41A9" w:rsidRPr="00E9388E" w:rsidRDefault="002B41A9" w:rsidP="00E9388E">
      <w:pPr>
        <w:jc w:val="center"/>
        <w:rPr>
          <w:rFonts w:ascii="Franklin Gothic Book" w:eastAsia="Times New Roman" w:hAnsi="Franklin Gothic Book"/>
          <w:lang w:eastAsia="ru-RU"/>
        </w:rPr>
      </w:pPr>
      <w:bookmarkStart w:id="0" w:name="_GoBack"/>
      <w:bookmarkEnd w:id="0"/>
    </w:p>
    <w:p w:rsidR="00E9388E" w:rsidRPr="00E9388E" w:rsidRDefault="00E9388E" w:rsidP="00E9388E">
      <w:pPr>
        <w:rPr>
          <w:rFonts w:ascii="Franklin Gothic Book" w:eastAsia="Times New Roman" w:hAnsi="Franklin Gothic Book"/>
          <w:lang w:eastAsia="ru-RU"/>
        </w:rPr>
      </w:pPr>
    </w:p>
    <w:p w:rsidR="00E9388E" w:rsidRDefault="00E9388E" w:rsidP="00E9388E">
      <w:pPr>
        <w:widowControl w:val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E9388E" w:rsidRDefault="00E9388E" w:rsidP="00E9388E">
      <w:pPr>
        <w:widowControl w:val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E9388E" w:rsidRDefault="00E9388E" w:rsidP="00E9388E">
      <w:pPr>
        <w:widowControl w:val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E9388E" w:rsidRPr="00E9388E" w:rsidRDefault="00E9388E" w:rsidP="00E9388E">
      <w:pPr>
        <w:widowControl w:val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E9388E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Рабочая программа </w:t>
      </w:r>
    </w:p>
    <w:p w:rsidR="00E9388E" w:rsidRPr="00E9388E" w:rsidRDefault="00E9388E" w:rsidP="00E9388E">
      <w:pPr>
        <w:widowControl w:val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E9388E">
        <w:rPr>
          <w:rFonts w:ascii="Times New Roman" w:eastAsia="Times New Roman" w:hAnsi="Times New Roman"/>
          <w:b/>
          <w:sz w:val="36"/>
          <w:szCs w:val="36"/>
          <w:lang w:eastAsia="ru-RU"/>
        </w:rPr>
        <w:t>Факультатива</w:t>
      </w:r>
    </w:p>
    <w:p w:rsidR="00E9388E" w:rsidRPr="00E9388E" w:rsidRDefault="00E9388E" w:rsidP="00E9388E">
      <w:pPr>
        <w:widowControl w:val="0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E9388E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«Гражданское население в противодействии распространению идеологии терроризма»</w:t>
      </w:r>
    </w:p>
    <w:p w:rsidR="00E9388E" w:rsidRPr="00E9388E" w:rsidRDefault="00E9388E" w:rsidP="00E9388E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E9388E">
        <w:rPr>
          <w:rFonts w:ascii="Times New Roman" w:eastAsia="Times New Roman" w:hAnsi="Times New Roman"/>
          <w:sz w:val="32"/>
          <w:szCs w:val="32"/>
          <w:lang w:eastAsia="ru-RU"/>
        </w:rPr>
        <w:t>10 класс</w:t>
      </w:r>
    </w:p>
    <w:p w:rsidR="00E9388E" w:rsidRPr="00E9388E" w:rsidRDefault="00CD3203" w:rsidP="00E9388E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2020-2021</w:t>
      </w:r>
      <w:r w:rsidR="00E9388E" w:rsidRPr="00E9388E">
        <w:rPr>
          <w:rFonts w:ascii="Times New Roman" w:eastAsia="Times New Roman" w:hAnsi="Times New Roman"/>
          <w:sz w:val="32"/>
          <w:szCs w:val="32"/>
          <w:lang w:eastAsia="ru-RU"/>
        </w:rPr>
        <w:t xml:space="preserve"> учебный год</w:t>
      </w:r>
    </w:p>
    <w:p w:rsidR="00E9388E" w:rsidRPr="00E9388E" w:rsidRDefault="00E9388E" w:rsidP="00E9388E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388E" w:rsidRPr="00E9388E" w:rsidRDefault="00E9388E" w:rsidP="00E9388E">
      <w:pPr>
        <w:spacing w:after="0" w:line="240" w:lineRule="auto"/>
        <w:ind w:firstLine="453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88E">
        <w:rPr>
          <w:rFonts w:ascii="Times New Roman" w:eastAsia="Times New Roman" w:hAnsi="Times New Roman"/>
          <w:sz w:val="24"/>
          <w:szCs w:val="24"/>
          <w:lang w:eastAsia="ru-RU"/>
        </w:rPr>
        <w:t>Составитель: Шумилова Л.А</w:t>
      </w:r>
    </w:p>
    <w:p w:rsidR="00E9388E" w:rsidRPr="00E9388E" w:rsidRDefault="00E9388E" w:rsidP="00E9388E">
      <w:pPr>
        <w:spacing w:after="0" w:line="240" w:lineRule="auto"/>
        <w:ind w:firstLine="453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88E">
        <w:rPr>
          <w:rFonts w:ascii="Times New Roman" w:eastAsia="Times New Roman" w:hAnsi="Times New Roman"/>
          <w:sz w:val="24"/>
          <w:szCs w:val="24"/>
          <w:lang w:eastAsia="ru-RU"/>
        </w:rPr>
        <w:t>учитель истории</w:t>
      </w:r>
      <w:r w:rsidR="001A355A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обществознания</w:t>
      </w:r>
    </w:p>
    <w:p w:rsidR="00E9388E" w:rsidRPr="00E9388E" w:rsidRDefault="00E9388E" w:rsidP="00E9388E">
      <w:pPr>
        <w:jc w:val="center"/>
        <w:rPr>
          <w:rFonts w:ascii="Franklin Gothic Book" w:eastAsia="Times New Roman" w:hAnsi="Franklin Gothic Book"/>
          <w:lang w:eastAsia="ru-RU"/>
        </w:rPr>
      </w:pPr>
    </w:p>
    <w:p w:rsidR="00E9388E" w:rsidRPr="00E9388E" w:rsidRDefault="00E9388E" w:rsidP="00E9388E">
      <w:pPr>
        <w:rPr>
          <w:rFonts w:ascii="Franklin Gothic Book" w:eastAsia="Times New Roman" w:hAnsi="Franklin Gothic Book"/>
          <w:lang w:eastAsia="ru-RU"/>
        </w:rPr>
      </w:pPr>
    </w:p>
    <w:p w:rsidR="00E9388E" w:rsidRDefault="00E9388E" w:rsidP="00E9388E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E9388E" w:rsidRDefault="00E9388E" w:rsidP="00E9388E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E9388E" w:rsidRDefault="00E9388E" w:rsidP="00E9388E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E9388E" w:rsidRDefault="00E9388E" w:rsidP="00E9388E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E9388E" w:rsidRDefault="00E9388E" w:rsidP="00E9388E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E9388E" w:rsidRPr="00E9388E" w:rsidRDefault="0032694A" w:rsidP="00E9388E">
      <w:pPr>
        <w:jc w:val="center"/>
        <w:rPr>
          <w:rFonts w:ascii="Times New Roman" w:eastAsia="Times New Roman" w:hAnsi="Times New Roman"/>
          <w:b/>
          <w:lang w:eastAsia="ru-RU"/>
        </w:rPr>
      </w:pPr>
      <w:proofErr w:type="spellStart"/>
      <w:r>
        <w:rPr>
          <w:rFonts w:ascii="Times New Roman" w:eastAsia="Times New Roman" w:hAnsi="Times New Roman"/>
          <w:b/>
          <w:lang w:eastAsia="ru-RU"/>
        </w:rPr>
        <w:t>с.Караси</w:t>
      </w:r>
      <w:proofErr w:type="spellEnd"/>
      <w:r>
        <w:rPr>
          <w:rFonts w:ascii="Times New Roman" w:eastAsia="Times New Roman" w:hAnsi="Times New Roman"/>
          <w:b/>
          <w:lang w:eastAsia="ru-RU"/>
        </w:rPr>
        <w:t>, 2020</w:t>
      </w:r>
      <w:r w:rsidR="00E9388E" w:rsidRPr="00E9388E">
        <w:rPr>
          <w:rFonts w:ascii="Times New Roman" w:eastAsia="Times New Roman" w:hAnsi="Times New Roman"/>
          <w:b/>
          <w:lang w:eastAsia="ru-RU"/>
        </w:rPr>
        <w:t>г.</w:t>
      </w:r>
    </w:p>
    <w:p w:rsidR="004C16D7" w:rsidRDefault="004C16D7" w:rsidP="003C45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C16D7" w:rsidRDefault="004C16D7" w:rsidP="003C45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6BA4" w:rsidRDefault="001A6BA4" w:rsidP="003C45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E4B" w:rsidRDefault="00FE1E4B" w:rsidP="003C45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76FD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1A6BA4" w:rsidRPr="00BA76FD" w:rsidRDefault="001A6BA4" w:rsidP="003C45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2C56" w:rsidRDefault="00903DC6" w:rsidP="004C16D7">
      <w:pPr>
        <w:pStyle w:val="Standard"/>
        <w:spacing w:line="360" w:lineRule="auto"/>
        <w:rPr>
          <w:color w:val="000000"/>
          <w:sz w:val="21"/>
          <w:szCs w:val="21"/>
        </w:rPr>
      </w:pPr>
      <w:r>
        <w:rPr>
          <w:rFonts w:cs="Times New Roman"/>
          <w:bCs/>
        </w:rPr>
        <w:t>Рабочая учебная программа элективного курса</w:t>
      </w:r>
      <w:r w:rsidR="00F22C56" w:rsidRPr="00F22C56">
        <w:rPr>
          <w:rFonts w:eastAsia="Times New Roman"/>
          <w:b/>
          <w:bCs/>
          <w:sz w:val="36"/>
          <w:szCs w:val="36"/>
          <w:lang w:eastAsia="ru-RU"/>
        </w:rPr>
        <w:t xml:space="preserve"> </w:t>
      </w:r>
      <w:r w:rsidR="00F22C56" w:rsidRPr="00F22C56">
        <w:rPr>
          <w:rFonts w:eastAsia="Times New Roman"/>
          <w:bCs/>
          <w:lang w:eastAsia="ru-RU"/>
        </w:rPr>
        <w:t>«Гражданское население в противодействии распространению идеологии терроризма»</w:t>
      </w:r>
      <w:r w:rsidR="00F22C56">
        <w:rPr>
          <w:color w:val="000000"/>
          <w:sz w:val="21"/>
          <w:szCs w:val="21"/>
        </w:rPr>
        <w:t xml:space="preserve"> разработана на основе:</w:t>
      </w:r>
    </w:p>
    <w:p w:rsidR="00F22C56" w:rsidRPr="00F22C56" w:rsidRDefault="00F22C56" w:rsidP="004C16D7">
      <w:pPr>
        <w:pStyle w:val="Standard"/>
        <w:spacing w:line="360" w:lineRule="auto"/>
        <w:rPr>
          <w:rFonts w:cs="Times New Roman"/>
          <w:bCs/>
        </w:rPr>
      </w:pPr>
      <w:r w:rsidRPr="00F22C56">
        <w:rPr>
          <w:color w:val="000000"/>
        </w:rPr>
        <w:t>-  Дополнительной образовательной программы «Гражданское население в противодействии распространения идеологии терроризма» утвержденной Министерством образования и науки Российской Федерации», Москва, 2015г.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>Программа разработана в соответствии со следующими нормативными документами: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>- Федеральным законом 273-ФЗ "Об образовании в Российской Федерации"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 xml:space="preserve">- «Выступлением Президента Российской Федерации </w:t>
      </w:r>
      <w:proofErr w:type="spellStart"/>
      <w:r w:rsidRPr="00F22C56">
        <w:rPr>
          <w:color w:val="000000"/>
        </w:rPr>
        <w:t>В.В.Путина</w:t>
      </w:r>
      <w:proofErr w:type="spellEnd"/>
      <w:r w:rsidRPr="00F22C56">
        <w:rPr>
          <w:color w:val="000000"/>
        </w:rPr>
        <w:t xml:space="preserve"> на расширенном заседании Совета Безопасности России»;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>- Государственной программой Правительства Российской Федерации «Информационное общество» (2011-2020);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>- Конституцией Российской Федерации,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>- Концепцией общественной безопасности в Российской Федерации;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F22C56">
        <w:rPr>
          <w:color w:val="000000"/>
        </w:rPr>
        <w:t>- Федеральным законом от 25 июля 1998 г. №130-ФЗ «О борьбе с терроризмом»;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22C56">
        <w:rPr>
          <w:color w:val="000000"/>
        </w:rPr>
        <w:t>- Федеральным законом от 06.03.2006 г. №35-ФЗ «О противодействии терроризму»;</w:t>
      </w:r>
    </w:p>
    <w:p w:rsid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- </w:t>
      </w:r>
      <w:r>
        <w:rPr>
          <w:bCs/>
        </w:rPr>
        <w:t>составлена на основе письма от 12.08.2016г. № 3925/9 «О внедрении в 2016/2017 учебном году в общеобразовательных организациях Курганской области курса факультативных (внеклассных) занятий, направленного на профилактику распространения идеологии экстремизма и терроризма в молодежной среде».</w:t>
      </w:r>
    </w:p>
    <w:p w:rsidR="00F22C56" w:rsidRPr="00F22C56" w:rsidRDefault="00F22C56" w:rsidP="004C16D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- Уставом МКОУ «</w:t>
      </w:r>
      <w:proofErr w:type="spellStart"/>
      <w:r>
        <w:rPr>
          <w:color w:val="000000"/>
          <w:sz w:val="21"/>
          <w:szCs w:val="21"/>
        </w:rPr>
        <w:t>Карасинская</w:t>
      </w:r>
      <w:proofErr w:type="spellEnd"/>
      <w:r>
        <w:rPr>
          <w:color w:val="000000"/>
          <w:sz w:val="21"/>
          <w:szCs w:val="21"/>
        </w:rPr>
        <w:t xml:space="preserve"> средняя общеобразовательная школа»</w:t>
      </w:r>
    </w:p>
    <w:p w:rsidR="00F719D8" w:rsidRDefault="00F719D8" w:rsidP="004C16D7">
      <w:pPr>
        <w:pStyle w:val="Standard"/>
        <w:spacing w:line="360" w:lineRule="auto"/>
        <w:rPr>
          <w:rFonts w:cs="Times New Roman"/>
          <w:bCs/>
        </w:rPr>
      </w:pPr>
      <w:r>
        <w:rPr>
          <w:rFonts w:cs="Times New Roman"/>
          <w:bCs/>
        </w:rPr>
        <w:t xml:space="preserve">Терроризм – постоянный спутник человечества, который относится к числу самых опасных и трудно прогнозируемых явлений современности, приобретающих все более разнообразные формы и угрожающие масштабы. Террористические акты приносят массовые человеческие жертвы, оказывают сильное психологическое давление на большие массы людей, влекут разрушение материальных и духовных ценностей, не поддающихся порой восстановлению, сеют вражду между </w:t>
      </w:r>
      <w:r w:rsidR="009D52E2">
        <w:rPr>
          <w:rFonts w:cs="Times New Roman"/>
          <w:bCs/>
        </w:rPr>
        <w:t>государствами, провоцируют войны, недоверие и ненависть между социальными и национальными группами, которые иногда невозможно преодолеть в течение жизни целого поколения.</w:t>
      </w:r>
    </w:p>
    <w:p w:rsidR="009D52E2" w:rsidRPr="00903DC6" w:rsidRDefault="009D52E2" w:rsidP="004C16D7">
      <w:pPr>
        <w:pStyle w:val="Standard"/>
        <w:spacing w:line="360" w:lineRule="auto"/>
        <w:rPr>
          <w:rFonts w:cs="Times New Roman"/>
          <w:bCs/>
        </w:rPr>
      </w:pPr>
      <w:r>
        <w:rPr>
          <w:rFonts w:cs="Times New Roman"/>
          <w:bCs/>
        </w:rPr>
        <w:t>Для России, как и для многих других стран мира, одним из важнейших дестабилизирующих факторов стал терроризм. Он является серьезным вывозом национальной безопасности, источником</w:t>
      </w:r>
      <w:r w:rsidR="00C8783E">
        <w:rPr>
          <w:rFonts w:cs="Times New Roman"/>
          <w:bCs/>
        </w:rPr>
        <w:t xml:space="preserve"> рисков и угроз для общества в целом и для каждого отдельного человека. </w:t>
      </w:r>
      <w:proofErr w:type="gramStart"/>
      <w:r w:rsidR="00C8783E">
        <w:rPr>
          <w:rFonts w:cs="Times New Roman"/>
          <w:bCs/>
        </w:rPr>
        <w:t>В  этой</w:t>
      </w:r>
      <w:proofErr w:type="gramEnd"/>
      <w:r w:rsidR="00C8783E">
        <w:rPr>
          <w:rFonts w:cs="Times New Roman"/>
          <w:bCs/>
        </w:rPr>
        <w:t xml:space="preserve"> связи формирование антитеррористической идеологии, антитеррористических знаний и навыков, необходимых для обеспечения личной и общественной безопасности, является важнейшей задачей, стоящей перед современным российским обществом.</w:t>
      </w:r>
    </w:p>
    <w:p w:rsidR="001A6BA4" w:rsidRDefault="001A6BA4" w:rsidP="004C16D7">
      <w:pPr>
        <w:pStyle w:val="2"/>
        <w:spacing w:line="360" w:lineRule="auto"/>
        <w:ind w:firstLine="567"/>
        <w:jc w:val="center"/>
        <w:rPr>
          <w:rFonts w:ascii="Times New Roman" w:hAnsi="Times New Roman" w:cs="Times New Roman"/>
          <w:i w:val="0"/>
          <w:sz w:val="24"/>
        </w:rPr>
      </w:pPr>
    </w:p>
    <w:p w:rsidR="007158BA" w:rsidRPr="00BA76FD" w:rsidRDefault="00CC4F8D" w:rsidP="004C16D7">
      <w:pPr>
        <w:pStyle w:val="2"/>
        <w:spacing w:line="360" w:lineRule="auto"/>
        <w:ind w:firstLine="567"/>
        <w:jc w:val="center"/>
        <w:rPr>
          <w:rFonts w:ascii="Times New Roman" w:hAnsi="Times New Roman" w:cs="Times New Roman"/>
          <w:i w:val="0"/>
          <w:sz w:val="24"/>
        </w:rPr>
      </w:pPr>
      <w:r>
        <w:rPr>
          <w:rFonts w:ascii="Times New Roman" w:hAnsi="Times New Roman" w:cs="Times New Roman"/>
          <w:i w:val="0"/>
          <w:sz w:val="24"/>
        </w:rPr>
        <w:t>Общая характеристика</w:t>
      </w:r>
      <w:r w:rsidR="00E85BAC" w:rsidRPr="00BA76FD">
        <w:rPr>
          <w:rFonts w:ascii="Times New Roman" w:hAnsi="Times New Roman" w:cs="Times New Roman"/>
          <w:i w:val="0"/>
          <w:sz w:val="24"/>
        </w:rPr>
        <w:t xml:space="preserve"> курса</w:t>
      </w:r>
    </w:p>
    <w:p w:rsidR="00DF01BE" w:rsidRPr="00BA76FD" w:rsidRDefault="00FE1E4B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hAnsi="Times New Roman"/>
          <w:sz w:val="24"/>
          <w:szCs w:val="24"/>
        </w:rPr>
        <w:t xml:space="preserve">Для современной России, как и для многих стран мира, важнейшим дестабилизирующих факторов выступает </w:t>
      </w:r>
      <w:r w:rsidR="00DF01BE" w:rsidRPr="00BA76FD">
        <w:rPr>
          <w:rFonts w:ascii="Times New Roman" w:hAnsi="Times New Roman"/>
          <w:sz w:val="24"/>
          <w:szCs w:val="24"/>
        </w:rPr>
        <w:t xml:space="preserve">экстремизм и </w:t>
      </w:r>
      <w:r w:rsidRPr="00BA76FD">
        <w:rPr>
          <w:rFonts w:ascii="Times New Roman" w:hAnsi="Times New Roman"/>
          <w:sz w:val="24"/>
          <w:szCs w:val="24"/>
        </w:rPr>
        <w:t xml:space="preserve">терроризм, </w:t>
      </w:r>
      <w:r w:rsidR="00DF01BE" w:rsidRPr="00BA76FD">
        <w:rPr>
          <w:rFonts w:ascii="Times New Roman" w:hAnsi="Times New Roman"/>
          <w:sz w:val="24"/>
          <w:szCs w:val="24"/>
        </w:rPr>
        <w:t xml:space="preserve">представляющие собой </w:t>
      </w:r>
      <w:r w:rsidRPr="00BA76FD">
        <w:rPr>
          <w:rFonts w:ascii="Times New Roman" w:hAnsi="Times New Roman"/>
          <w:sz w:val="24"/>
          <w:szCs w:val="24"/>
        </w:rPr>
        <w:t>угроз</w:t>
      </w:r>
      <w:r w:rsidR="00DF01BE" w:rsidRPr="00BA76FD">
        <w:rPr>
          <w:rFonts w:ascii="Times New Roman" w:hAnsi="Times New Roman"/>
          <w:sz w:val="24"/>
          <w:szCs w:val="24"/>
        </w:rPr>
        <w:t>у</w:t>
      </w:r>
      <w:r w:rsidRPr="00BA76FD">
        <w:rPr>
          <w:rFonts w:ascii="Times New Roman" w:hAnsi="Times New Roman"/>
          <w:sz w:val="24"/>
          <w:szCs w:val="24"/>
        </w:rPr>
        <w:t xml:space="preserve"> обществ</w:t>
      </w:r>
      <w:r w:rsidR="00DF01BE" w:rsidRPr="00BA76FD">
        <w:rPr>
          <w:rFonts w:ascii="Times New Roman" w:hAnsi="Times New Roman"/>
          <w:sz w:val="24"/>
          <w:szCs w:val="24"/>
        </w:rPr>
        <w:t>у</w:t>
      </w:r>
      <w:r w:rsidRPr="00BA76FD">
        <w:rPr>
          <w:rFonts w:ascii="Times New Roman" w:hAnsi="Times New Roman"/>
          <w:sz w:val="24"/>
          <w:szCs w:val="24"/>
        </w:rPr>
        <w:t xml:space="preserve"> и каждо</w:t>
      </w:r>
      <w:r w:rsidR="00DF01BE" w:rsidRPr="00BA76FD">
        <w:rPr>
          <w:rFonts w:ascii="Times New Roman" w:hAnsi="Times New Roman"/>
          <w:sz w:val="24"/>
          <w:szCs w:val="24"/>
        </w:rPr>
        <w:t>й</w:t>
      </w:r>
      <w:r w:rsidRPr="00BA76FD">
        <w:rPr>
          <w:rFonts w:ascii="Times New Roman" w:hAnsi="Times New Roman"/>
          <w:sz w:val="24"/>
          <w:szCs w:val="24"/>
        </w:rPr>
        <w:t xml:space="preserve"> отдельно</w:t>
      </w:r>
      <w:r w:rsidR="00DF01BE" w:rsidRPr="00BA76FD">
        <w:rPr>
          <w:rFonts w:ascii="Times New Roman" w:hAnsi="Times New Roman"/>
          <w:sz w:val="24"/>
          <w:szCs w:val="24"/>
        </w:rPr>
        <w:t>й</w:t>
      </w:r>
      <w:r w:rsidR="00C8783E">
        <w:rPr>
          <w:rFonts w:ascii="Times New Roman" w:hAnsi="Times New Roman"/>
          <w:sz w:val="24"/>
          <w:szCs w:val="24"/>
        </w:rPr>
        <w:t xml:space="preserve"> </w:t>
      </w:r>
      <w:r w:rsidR="00DF01BE" w:rsidRPr="00BA76FD">
        <w:rPr>
          <w:rFonts w:ascii="Times New Roman" w:hAnsi="Times New Roman"/>
          <w:sz w:val="24"/>
          <w:szCs w:val="24"/>
        </w:rPr>
        <w:t>личности. Как вид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противозаконной деятельности</w:t>
      </w:r>
      <w:r w:rsidR="00DF01BE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экстремизм и ее крайняя форма проявления терроризм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мотивируется или камуфлируется </w:t>
      </w:r>
      <w:r w:rsidR="00DF01BE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политическими,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религиозными постулатами или лозунгами. Социальную базу экстремизма, в том числе и </w:t>
      </w:r>
      <w:r w:rsidR="00DF01BE" w:rsidRPr="00BA76FD">
        <w:rPr>
          <w:rFonts w:ascii="Times New Roman" w:eastAsia="Times New Roman" w:hAnsi="Times New Roman"/>
          <w:sz w:val="24"/>
          <w:szCs w:val="24"/>
          <w:lang w:eastAsia="ru-RU"/>
        </w:rPr>
        <w:t>терроризма</w:t>
      </w:r>
      <w:r w:rsidR="00C878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составляют маргинальные слои населения, представители националистических и религиозных движений</w:t>
      </w:r>
      <w:r w:rsidR="00DF01BE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недовольная существующим порядком часть интеллигенции и студенчества. </w:t>
      </w:r>
    </w:p>
    <w:p w:rsidR="00FE1E4B" w:rsidRPr="00BA76FD" w:rsidRDefault="00DF01BE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кстремизм</w:t>
      </w:r>
      <w:r w:rsidR="00B460FC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стал геополитической реальностью конца XX - начала XXI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вв.который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поисках ответов на угрозы глобализации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способствовал возникновению п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ротестны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х идей </w:t>
      </w:r>
      <w:r w:rsidR="00FE1E4B" w:rsidRPr="00BA76FD">
        <w:rPr>
          <w:rFonts w:ascii="Times New Roman" w:hAnsi="Times New Roman"/>
          <w:sz w:val="24"/>
          <w:szCs w:val="24"/>
        </w:rPr>
        <w:t>приверженн</w:t>
      </w:r>
      <w:r w:rsidRPr="00BA76FD">
        <w:rPr>
          <w:rFonts w:ascii="Times New Roman" w:hAnsi="Times New Roman"/>
          <w:sz w:val="24"/>
          <w:szCs w:val="24"/>
        </w:rPr>
        <w:t xml:space="preserve">ых </w:t>
      </w:r>
      <w:r w:rsidR="00FE1E4B" w:rsidRPr="00BA76FD">
        <w:rPr>
          <w:rFonts w:ascii="Times New Roman" w:hAnsi="Times New Roman"/>
          <w:sz w:val="24"/>
          <w:szCs w:val="24"/>
        </w:rPr>
        <w:t xml:space="preserve">крайним взглядам и действиям. </w:t>
      </w:r>
    </w:p>
    <w:p w:rsidR="00A04BD4" w:rsidRPr="00BA76FD" w:rsidRDefault="00DF01BE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>Особую актуальность приверженность к экстремизму приобретает в м</w:t>
      </w:r>
      <w:r w:rsidR="00FE1E4B" w:rsidRPr="00BA76FD">
        <w:rPr>
          <w:rFonts w:ascii="Times New Roman" w:hAnsi="Times New Roman"/>
          <w:sz w:val="24"/>
          <w:szCs w:val="24"/>
        </w:rPr>
        <w:t>олодежн</w:t>
      </w:r>
      <w:r w:rsidRPr="00BA76FD">
        <w:rPr>
          <w:rFonts w:ascii="Times New Roman" w:hAnsi="Times New Roman"/>
          <w:sz w:val="24"/>
          <w:szCs w:val="24"/>
        </w:rPr>
        <w:t>ой</w:t>
      </w:r>
      <w:r w:rsidR="00FE1E4B" w:rsidRPr="00BA7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E1E4B" w:rsidRPr="00BA76FD">
        <w:rPr>
          <w:rFonts w:ascii="Times New Roman" w:hAnsi="Times New Roman"/>
          <w:sz w:val="24"/>
          <w:szCs w:val="24"/>
        </w:rPr>
        <w:t>сред</w:t>
      </w:r>
      <w:r w:rsidRPr="00BA76FD">
        <w:rPr>
          <w:rFonts w:ascii="Times New Roman" w:hAnsi="Times New Roman"/>
          <w:sz w:val="24"/>
          <w:szCs w:val="24"/>
        </w:rPr>
        <w:t>екоторая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</w:t>
      </w:r>
      <w:r w:rsidR="00FE1E4B" w:rsidRPr="00BA76FD">
        <w:rPr>
          <w:rFonts w:ascii="Times New Roman" w:hAnsi="Times New Roman"/>
          <w:sz w:val="24"/>
          <w:szCs w:val="24"/>
        </w:rPr>
        <w:t>в силу своих социальных характеристик и остроты восприятия окружающей обстановки является частью общества</w:t>
      </w:r>
      <w:r w:rsidRPr="00BA76FD">
        <w:rPr>
          <w:rFonts w:ascii="Times New Roman" w:hAnsi="Times New Roman"/>
          <w:sz w:val="24"/>
          <w:szCs w:val="24"/>
        </w:rPr>
        <w:t xml:space="preserve"> где очень </w:t>
      </w:r>
      <w:r w:rsidR="00FE1E4B" w:rsidRPr="00BA76FD">
        <w:rPr>
          <w:rFonts w:ascii="Times New Roman" w:hAnsi="Times New Roman"/>
          <w:sz w:val="24"/>
          <w:szCs w:val="24"/>
        </w:rPr>
        <w:t xml:space="preserve">быстро происходит накопление и </w:t>
      </w:r>
      <w:r w:rsidRPr="00BA76FD">
        <w:rPr>
          <w:rFonts w:ascii="Times New Roman" w:hAnsi="Times New Roman"/>
          <w:sz w:val="24"/>
          <w:szCs w:val="24"/>
        </w:rPr>
        <w:t xml:space="preserve">проявление </w:t>
      </w:r>
      <w:r w:rsidR="00FE1E4B" w:rsidRPr="00BA76FD">
        <w:rPr>
          <w:rFonts w:ascii="Times New Roman" w:hAnsi="Times New Roman"/>
          <w:sz w:val="24"/>
          <w:szCs w:val="24"/>
        </w:rPr>
        <w:t xml:space="preserve">негативного протестного потенциала. Под влиянием социальных, политических, экономических и иных факторов в молодежной среде </w:t>
      </w:r>
      <w:r w:rsidR="00A04BD4" w:rsidRPr="00BA76FD">
        <w:rPr>
          <w:rFonts w:ascii="Times New Roman" w:hAnsi="Times New Roman"/>
          <w:sz w:val="24"/>
          <w:szCs w:val="24"/>
        </w:rPr>
        <w:t xml:space="preserve">распространяются </w:t>
      </w:r>
      <w:r w:rsidR="00FE1E4B" w:rsidRPr="00BA76FD">
        <w:rPr>
          <w:rFonts w:ascii="Times New Roman" w:hAnsi="Times New Roman"/>
          <w:sz w:val="24"/>
          <w:szCs w:val="24"/>
        </w:rPr>
        <w:t xml:space="preserve">радикальные взгляды и убеждения. </w:t>
      </w:r>
    </w:p>
    <w:p w:rsidR="00A04BD4" w:rsidRPr="00BA76FD" w:rsidRDefault="00A04BD4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Сегодня более всего </w:t>
      </w:r>
      <w:r w:rsidR="00FE1E4B" w:rsidRPr="00BA76FD">
        <w:rPr>
          <w:rFonts w:ascii="Times New Roman" w:hAnsi="Times New Roman"/>
          <w:sz w:val="24"/>
          <w:szCs w:val="24"/>
        </w:rPr>
        <w:t>молодые граждане пополняют ряды экстремистских и террористических организаций</w:t>
      </w:r>
      <w:r w:rsidRPr="00BA76FD">
        <w:rPr>
          <w:rFonts w:ascii="Times New Roman" w:hAnsi="Times New Roman"/>
          <w:sz w:val="24"/>
          <w:szCs w:val="24"/>
        </w:rPr>
        <w:t xml:space="preserve">, представители которых </w:t>
      </w:r>
      <w:r w:rsidR="00FE1E4B" w:rsidRPr="00BA76FD">
        <w:rPr>
          <w:rFonts w:ascii="Times New Roman" w:hAnsi="Times New Roman"/>
          <w:sz w:val="24"/>
          <w:szCs w:val="24"/>
        </w:rPr>
        <w:t>в своих интересах активно разыгрываю</w:t>
      </w:r>
      <w:r w:rsidRPr="00BA76FD">
        <w:rPr>
          <w:rFonts w:ascii="Times New Roman" w:hAnsi="Times New Roman"/>
          <w:sz w:val="24"/>
          <w:szCs w:val="24"/>
        </w:rPr>
        <w:t>т</w:t>
      </w:r>
      <w:r w:rsidR="00FE1E4B" w:rsidRPr="00BA76FD">
        <w:rPr>
          <w:rFonts w:ascii="Times New Roman" w:hAnsi="Times New Roman"/>
          <w:sz w:val="24"/>
          <w:szCs w:val="24"/>
        </w:rPr>
        <w:t xml:space="preserve"> «национальную карту» и пытаю</w:t>
      </w:r>
      <w:r w:rsidRPr="00BA76FD">
        <w:rPr>
          <w:rFonts w:ascii="Times New Roman" w:hAnsi="Times New Roman"/>
          <w:sz w:val="24"/>
          <w:szCs w:val="24"/>
        </w:rPr>
        <w:t>тся</w:t>
      </w:r>
      <w:r w:rsidR="00FE1E4B" w:rsidRPr="00BA76FD">
        <w:rPr>
          <w:rFonts w:ascii="Times New Roman" w:hAnsi="Times New Roman"/>
          <w:sz w:val="24"/>
          <w:szCs w:val="24"/>
        </w:rPr>
        <w:t xml:space="preserve"> привлечь на свою сторону </w:t>
      </w:r>
      <w:r w:rsidRPr="00BA76FD">
        <w:rPr>
          <w:rFonts w:ascii="Times New Roman" w:hAnsi="Times New Roman"/>
          <w:sz w:val="24"/>
          <w:szCs w:val="24"/>
        </w:rPr>
        <w:t>подрастающее поколение.</w:t>
      </w:r>
    </w:p>
    <w:p w:rsidR="00FE1E4B" w:rsidRPr="00BA76FD" w:rsidRDefault="00FE1E4B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>При реализации негативного протестного потенциала, происходит развитие безнравственных взглядов и принципов, влечет изменение ценностных ориентаций, насажда</w:t>
      </w:r>
      <w:r w:rsidR="00A04BD4" w:rsidRPr="00BA76FD">
        <w:rPr>
          <w:rFonts w:ascii="Times New Roman" w:hAnsi="Times New Roman"/>
          <w:sz w:val="24"/>
          <w:szCs w:val="24"/>
        </w:rPr>
        <w:t>ется</w:t>
      </w:r>
      <w:r w:rsidRPr="00BA76FD">
        <w:rPr>
          <w:rFonts w:ascii="Times New Roman" w:hAnsi="Times New Roman"/>
          <w:sz w:val="24"/>
          <w:szCs w:val="24"/>
        </w:rPr>
        <w:t xml:space="preserve"> фанатизм и отрицание норм и конституционных обязанностей, а также чуждые российскому обществу ценности. </w:t>
      </w:r>
    </w:p>
    <w:p w:rsidR="00FE1E4B" w:rsidRPr="00BA76FD" w:rsidRDefault="00FE1E4B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Использование в деструктивных целях психологического фактора (агрессия, </w:t>
      </w:r>
      <w:r w:rsidR="00A04BD4" w:rsidRPr="00BA76FD">
        <w:rPr>
          <w:rFonts w:ascii="Times New Roman" w:hAnsi="Times New Roman"/>
          <w:sz w:val="24"/>
          <w:szCs w:val="24"/>
        </w:rPr>
        <w:t>насилие</w:t>
      </w:r>
      <w:r w:rsidRPr="00BA76FD">
        <w:rPr>
          <w:rFonts w:ascii="Times New Roman" w:hAnsi="Times New Roman"/>
          <w:sz w:val="24"/>
          <w:szCs w:val="24"/>
        </w:rPr>
        <w:t xml:space="preserve">, </w:t>
      </w:r>
      <w:r w:rsidR="00A04BD4" w:rsidRPr="00BA76FD">
        <w:rPr>
          <w:rFonts w:ascii="Times New Roman" w:hAnsi="Times New Roman"/>
          <w:sz w:val="24"/>
          <w:szCs w:val="24"/>
        </w:rPr>
        <w:t xml:space="preserve">преступление) </w:t>
      </w:r>
      <w:r w:rsidRPr="00BA76FD">
        <w:rPr>
          <w:rFonts w:ascii="Times New Roman" w:hAnsi="Times New Roman"/>
          <w:sz w:val="24"/>
          <w:szCs w:val="24"/>
        </w:rPr>
        <w:t xml:space="preserve">активно </w:t>
      </w:r>
      <w:proofErr w:type="spellStart"/>
      <w:r w:rsidRPr="00BA76FD">
        <w:rPr>
          <w:rFonts w:ascii="Times New Roman" w:hAnsi="Times New Roman"/>
          <w:sz w:val="24"/>
          <w:szCs w:val="24"/>
        </w:rPr>
        <w:t>используетсядля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осуществления акций экстремистской направленности. </w:t>
      </w:r>
    </w:p>
    <w:p w:rsidR="00FE1E4B" w:rsidRPr="00BA76FD" w:rsidRDefault="00FE1E4B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 ХХ в. количество террористических актов по всему миру продолжает расти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, чему подтверждением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2008 год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, когда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 мире произошло около 12 тысяч террористических актов, в результате которых пострадало 56 тысяч человек, в том числе 15 тысяч погибло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большинство из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которых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мирные жители, женщин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дет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E1E4B" w:rsidRPr="00BA76FD" w:rsidRDefault="00FE1E4B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 современных условиях экстремизм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терроризм 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являются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дестабилизирующий фактор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, направленны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раскол российского общества, поощре</w:t>
      </w:r>
      <w:r w:rsidR="00E85BAC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ние национал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сепаратизма, «раскачивание» взаимоотношений между региональными и федеральными властями.</w:t>
      </w:r>
      <w:r w:rsidR="00E85BAC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показывают события последних лет экстремисты перешли к тактике совершения террористических акций против представителей государственных </w:t>
      </w:r>
      <w:r w:rsidR="00A04BD4" w:rsidRPr="00BA76FD">
        <w:rPr>
          <w:rFonts w:ascii="Times New Roman" w:eastAsia="Times New Roman" w:hAnsi="Times New Roman"/>
          <w:sz w:val="24"/>
          <w:szCs w:val="24"/>
          <w:lang w:eastAsia="ru-RU"/>
        </w:rPr>
        <w:t>структур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, работников правоохранительных органов, мирного населения с целью подрыва стабильности российского</w:t>
      </w:r>
      <w:r w:rsidR="00E85BAC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бщества.</w:t>
      </w:r>
    </w:p>
    <w:p w:rsidR="00305AA0" w:rsidRPr="00BA76FD" w:rsidRDefault="008426C8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 связи с вышеизложенным 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борьба с экстремизмом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и терроризмом 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остается одной из главных задач, стоящих перед государством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ффективность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которой</w:t>
      </w:r>
      <w:proofErr w:type="spellEnd"/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в немалой степени зависит от успешной деятельности институтов гражданского об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щества, 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консолидаци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усилий всех граждан и общественности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 Э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кстремизму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 терроризму необходимо 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да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ть </w:t>
      </w:r>
      <w:r w:rsidR="00FE1E4B" w:rsidRPr="00BA76FD">
        <w:rPr>
          <w:rFonts w:ascii="Times New Roman" w:eastAsia="Times New Roman" w:hAnsi="Times New Roman"/>
          <w:sz w:val="24"/>
          <w:szCs w:val="24"/>
          <w:lang w:eastAsia="ru-RU"/>
        </w:rPr>
        <w:t>своевременный и адекватный отпор, что в условиях многонациональной и многоконфессиональной России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становится актуальной проблемой. При этом, стратегической задачей образования становиться </w:t>
      </w:r>
      <w:r w:rsidR="00FE1E4B" w:rsidRPr="00BA76FD">
        <w:rPr>
          <w:rFonts w:ascii="Times New Roman" w:hAnsi="Times New Roman"/>
          <w:sz w:val="24"/>
          <w:szCs w:val="24"/>
        </w:rPr>
        <w:t>формирование антитеррористической идеологии, умений и навыков обеспечения личной и общественной безопасности.</w:t>
      </w:r>
    </w:p>
    <w:p w:rsidR="00FE1E4B" w:rsidRDefault="00FE1E4B" w:rsidP="004C16D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В программе курса раскрываются сущность </w:t>
      </w:r>
      <w:r w:rsidR="008426C8" w:rsidRPr="00BA76F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теоретические проблемы экстремизма</w:t>
      </w:r>
      <w:r w:rsidR="008426C8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 терроризма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, истори</w:t>
      </w:r>
      <w:r w:rsidR="00A81DE8" w:rsidRPr="00BA76F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распространения </w:t>
      </w:r>
      <w:r w:rsidR="00A81DE8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включая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опыт противодействия экстремизму </w:t>
      </w:r>
      <w:r w:rsidR="00A81DE8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и терроризму 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 мире</w:t>
      </w:r>
      <w:r w:rsidR="00A81DE8"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 на современном этапе.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Основные цели и задачи реализации Программы.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Стратегическая цель настоящей Программы заключается в формировании социально</w:t>
      </w:r>
      <w:r w:rsidR="002B41A9" w:rsidRPr="002B41A9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политических компетенций учащихся (</w:t>
      </w:r>
      <w:r w:rsidRPr="00CD3203">
        <w:rPr>
          <w:rFonts w:ascii="Times New Roman" w:eastAsia="Times New Roman" w:hAnsi="Times New Roman"/>
          <w:i/>
          <w:sz w:val="24"/>
          <w:szCs w:val="24"/>
          <w:lang w:eastAsia="ru-RU"/>
        </w:rPr>
        <w:t>обучающихся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) посредством правильного понимания и умения теоретически различать виды терроризма в процессе изучения таких базовых понятий, как: терроризм, идеология терроризма, террористическая угроза, террористический акт, международный терроризм, экстремизм, сепаратизм, ксенофобия, </w:t>
      </w:r>
      <w:proofErr w:type="spell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мигрантофобия</w:t>
      </w:r>
      <w:proofErr w:type="spell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, национализм, шовинизм, межнациональные и межконфессиональные конфликты, информационная среда, национальная безопасность, безопасность личности, культура межнационального общения и др.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Совершенно очевидно, что для того, чтобы противостоять распространению идеологии терроризма учащимся необходимо четко знать его сущность, разновидности, а также ключевые составные части преступной террористической идеологии (речь идет, прежде всего, об идеологиях экстремистской направленности). </w:t>
      </w:r>
    </w:p>
    <w:p w:rsidR="00CD3203" w:rsidRPr="00CD3203" w:rsidRDefault="002B41A9" w:rsidP="00CD32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Кроме того, целью этой п</w:t>
      </w:r>
      <w:r w:rsidR="00CD3203" w:rsidRPr="00CD3203">
        <w:rPr>
          <w:rFonts w:ascii="Times New Roman" w:eastAsia="Times New Roman" w:hAnsi="Times New Roman"/>
          <w:sz w:val="24"/>
          <w:szCs w:val="24"/>
          <w:lang w:eastAsia="ru-RU"/>
        </w:rPr>
        <w:t>рограммы является формирование коммуникативной, социально-психологической, социально-правовой, информационной и социально-личностной компетенций у обучающихся (</w:t>
      </w:r>
      <w:r w:rsidR="00CD3203" w:rsidRPr="00CD3203">
        <w:rPr>
          <w:rFonts w:ascii="Times New Roman" w:eastAsia="Times New Roman" w:hAnsi="Times New Roman"/>
          <w:i/>
          <w:sz w:val="24"/>
          <w:szCs w:val="24"/>
          <w:lang w:eastAsia="ru-RU"/>
        </w:rPr>
        <w:t>учащихся</w:t>
      </w:r>
      <w:r w:rsidR="00CD3203"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</w:p>
    <w:p w:rsidR="00CD3203" w:rsidRDefault="00CD3203" w:rsidP="00CD32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ориентирована  на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решение следующих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задач: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 w:rsidRPr="00CD320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Теоретические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задачи: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 ▪ понимание основных форм социально-политического насилия (социально-политическая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▪ знание содержания основных документов и нормативно-правовых актов противодействия терроризму в Российской Федерации, а также приоритетных задач государства в борьбе с терроризмом (политическая грамотность);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▪ знание задач системного изучения угроз общественной безопасности, принципов прогнозирования и ранней диагностики террористических актов, методов предотвращения, нейтрализации и надежного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блокирования  их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деструктивных форм, разрушительных для общества (методологическая грамотность);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▪ создание представления о процессе ведения «информационных» войн и влиянии этого процесса на дестабилизацию социально-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политической  и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экономической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обстановки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в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регионах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Российской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Федерации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(информационная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▪ воспитание уважительного отношения к различным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этнокультурам  и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религиям (коммуникативная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▪  в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знании основных рисков и угроз национальной безопасности России (информационная компетентность).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CD320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Практические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задачи: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▪ умение выявлять факторы формирования экстремистских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взглядов  и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радикальных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настроений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в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молодежной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среде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(информационная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▪ знание конституционных прав и обязанностей граждан, правовых основ обеспечения безопасности (социально-правовая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▪  знание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нормативно-правовой базы противодействия терроризму (социально-правовая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▪  умение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критически оценивать информацию, отражающую проявления терроризма в России и в мире в целом (информационная компетентность);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▪ повышение стрессоустойчивости за счет развития субъектных свойств личности (социально-психологическая компетентность).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CD320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Воспитательные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задачи (формирование социально-личностных компетенций):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▪   формирование гражданственности, патриотизма, социальной активности обучающихся (</w:t>
      </w:r>
      <w:r w:rsidRPr="00CD3203">
        <w:rPr>
          <w:rFonts w:ascii="Times New Roman" w:eastAsia="Times New Roman" w:hAnsi="Times New Roman"/>
          <w:i/>
          <w:sz w:val="24"/>
          <w:szCs w:val="24"/>
          <w:lang w:eastAsia="ru-RU"/>
        </w:rPr>
        <w:t>учащихся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);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▪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формирование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представления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роли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семейного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воспитания  в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преодолении негативных </w:t>
      </w:r>
      <w:proofErr w:type="spell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этноконфессиональных</w:t>
      </w:r>
      <w:proofErr w:type="spell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установок; 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▪ создание представления о межкультурном и межконфессиональном диалоге как консолидирующей основе людей различных национальностей и вероисповеданий в борьбе против глобальных угроз терроризма;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▪ выработка умения, готовности и способности к взаимодействию в поликультурной и </w:t>
      </w:r>
      <w:proofErr w:type="spell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инокультурной</w:t>
      </w:r>
      <w:proofErr w:type="spell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среде. </w:t>
      </w:r>
    </w:p>
    <w:p w:rsidR="00CD3203" w:rsidRPr="00CD3203" w:rsidRDefault="00CD3203" w:rsidP="00CD3203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Обучающийся, освоивший настоящую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Программу,  Должен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знать содержание основных понятий безопасности;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четко себе представлять из чего складываются основные элементы            национальной безопасности Российской Федерации; 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угрозы и опасности подрывают национальные интересы современной России. 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иметь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отчетливые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представления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природе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возникновения  и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развития различных видов вызовов и угроз безопасности общества,  и особенно таких как экстремизм и терроризм;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правильно понимать сущность таких дефиниций как «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терроризм»  и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«идеология терроризма»; знать разновидности терроризма, факторы его возникновения и уметь их выявлять;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владеть основами анализа основных видов терроризма;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адекватно понимать, что имеется в виду, кода речь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идет  о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«молодежном экстремизме», уметь ориентироваться в главных аспектах данной проблемы;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владеть основами анализа экстремистских проявлений в </w:t>
      </w:r>
      <w:proofErr w:type="gram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молодежной  среде</w:t>
      </w:r>
      <w:proofErr w:type="gram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CD3203" w:rsidRPr="00CD3203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иметь общее представление о социальных конфликтах и способах их разрешения в сферах межнационального и межрелигиозного противостояния, а также профилактики ксенофобии, </w:t>
      </w:r>
      <w:proofErr w:type="spell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мигрантофобии</w:t>
      </w:r>
      <w:proofErr w:type="spell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и других видов экстремизма в образовательной среде; </w:t>
      </w:r>
    </w:p>
    <w:p w:rsidR="00CD3203" w:rsidRPr="00B95021" w:rsidRDefault="00CD3203" w:rsidP="00CD3203">
      <w:pPr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понимать роль средств массовой информации в формировании антитеррористической идеологии у молодежи. 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b/>
          <w:sz w:val="24"/>
          <w:szCs w:val="24"/>
          <w:lang w:eastAsia="ru-RU"/>
        </w:rPr>
        <w:t>В результате освоения курса внеурочной деятельности «Гражданское население в противодействии распространению идеологии терроризма» обучающиеся должны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b/>
          <w:sz w:val="24"/>
          <w:szCs w:val="24"/>
          <w:lang w:eastAsia="ru-RU"/>
        </w:rPr>
        <w:t>знать: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содержание основных понятий безопасности;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основные элементы национальной безопасности Российской Федерации;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угрозы и опасности, подрывающие национальные интересы современной России;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природу возникновения и развития различных видов вызовов и угроз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безопасности общества, особенно таких, как экстремизм и терроризм;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сущность таких дефиниций как «терроризм» и «идеология терроризма»;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разновидности терроризма, факторы его возникновения;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социальные конфликты и способы их разрешения в сферах межнационального и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межрелигиозного противостояния, а также профилактики ксенофобии, </w:t>
      </w:r>
      <w:proofErr w:type="spell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мигрантофобии</w:t>
      </w:r>
      <w:proofErr w:type="spell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других видов экстремизма в образовательной среде;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роль средств массовой информации в формировании антитеррористической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идеологии у молодежи;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правила индивидуального и коллективного безопасного поведения в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чрезвычайных ситуациях, угрожающих жизни и здоровью людей, правил поведения на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транспорте и на дорогах;</w:t>
      </w:r>
    </w:p>
    <w:p w:rsidR="00CD3203" w:rsidRPr="00B95021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b/>
          <w:sz w:val="24"/>
          <w:szCs w:val="24"/>
          <w:lang w:eastAsia="ru-RU"/>
        </w:rPr>
        <w:t>уметь: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владеть основами анализа основных видов терроризма;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владеть основами анализа экстремистских проявлений в молодежной среде;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допускать существование различных точек зрения и различных вариантов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выполнения поставленной творческой задачи;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Учитывать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разные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мнения,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стремиться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координации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при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выполнении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коллективных работ;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формулировать собственное мнение и позицию;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договариваться, приходить к общему решению;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соблюдать корректность в высказываниях;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задавать вопросы по существу;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использовать речь для регуляции своего действия;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контролировать действия партнера;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учитывать разные мнения и обосновывать свою позицию;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 учетом целей коммуникации достаточно полно и точно передавать партнеру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необходимую информацию как ориентир для построения действия;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владеть монологической и диалогической формой речи;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осуществлять взаимный контроль и оказывать партнерам в сотрудничестве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необходимую взаимопомощь;</w:t>
      </w:r>
    </w:p>
    <w:p w:rsidR="00CD3203" w:rsidRPr="00B95021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b/>
          <w:sz w:val="24"/>
          <w:szCs w:val="24"/>
          <w:lang w:eastAsia="ru-RU"/>
        </w:rPr>
        <w:t>использовать в практической деятельности: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учитывать выделенные учителем ориентиры действия в незнакомом материале;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преобразовывать практическую задачу в познавательную;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самостоятельно находить варианты решения творческой задачи;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самостоятельно приобретать новые знания и практические умения;</w:t>
      </w:r>
    </w:p>
    <w:p w:rsidR="00CD3203" w:rsidRPr="00CD3203" w:rsidRDefault="00CD3203" w:rsidP="00CD3203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ставить перед собой познавательные цели, выдвигать гипотезы, конструировать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высказывания, доказывать собственную точку зрения по обсуждаемому вопросу.</w:t>
      </w:r>
    </w:p>
    <w:p w:rsidR="00CD3203" w:rsidRDefault="00CD3203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- осуществлять поиск нужной информации для выполнения художественно-творческой задачи с использованием учебной и дополнительной литературы в открытом</w:t>
      </w:r>
      <w:r w:rsidR="00B950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информационном пространстве, в </w:t>
      </w:r>
      <w:proofErr w:type="spellStart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D3203">
        <w:rPr>
          <w:rFonts w:ascii="Times New Roman" w:eastAsia="Times New Roman" w:hAnsi="Times New Roman"/>
          <w:sz w:val="24"/>
          <w:szCs w:val="24"/>
          <w:lang w:eastAsia="ru-RU"/>
        </w:rPr>
        <w:t>. контролируемом пространстве Интернет;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использовать знаки, символы, модели, схемы для решения познавательных 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творческих задач и представления их результатов;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высказываться в устной и письменной форме;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анализировать объекты, выделять главное;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осуществлять синтез (целое из частей);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проводить сравнение, классификацию по разным критериям;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устанавливать причинно-следственные связи;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строить рассуждения об объекте;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обобщать (выделять класс объектов по какому-либо признаку);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осуществлять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расширенный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поиск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информации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соответствии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исследовательской задачей с использованием ресурсов библиотек и сети Интернет;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осознанно и произвольно строить сообщения в устной и письменной форме.</w:t>
      </w:r>
    </w:p>
    <w:p w:rsidR="00B95021" w:rsidRPr="00B95021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самостоятельно приобретать новые знания и практические умения;</w:t>
      </w:r>
    </w:p>
    <w:p w:rsidR="00B95021" w:rsidRPr="00BA76FD" w:rsidRDefault="00B95021" w:rsidP="00B9502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- ставить перед собой познавательные цели, выдвигать гипотезы, конструировать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021">
        <w:rPr>
          <w:rFonts w:ascii="Times New Roman" w:eastAsia="Times New Roman" w:hAnsi="Times New Roman"/>
          <w:sz w:val="24"/>
          <w:szCs w:val="24"/>
          <w:lang w:eastAsia="ru-RU"/>
        </w:rPr>
        <w:t>высказывания, доказывать собственную точку зрения по обсуждаемому вопросу.</w:t>
      </w:r>
    </w:p>
    <w:p w:rsidR="00B95021" w:rsidRDefault="00276619" w:rsidP="00B95021">
      <w:pPr>
        <w:pStyle w:val="Standard"/>
        <w:spacing w:line="360" w:lineRule="auto"/>
        <w:ind w:firstLine="708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Место предмета в </w:t>
      </w:r>
      <w:r w:rsidR="00F120EE" w:rsidRPr="00BA76FD">
        <w:rPr>
          <w:rFonts w:cs="Times New Roman"/>
          <w:b/>
        </w:rPr>
        <w:t>учебном плане</w:t>
      </w:r>
    </w:p>
    <w:p w:rsidR="00F120EE" w:rsidRPr="00B95021" w:rsidRDefault="00F120EE" w:rsidP="00B95021">
      <w:pPr>
        <w:pStyle w:val="Standard"/>
        <w:spacing w:line="360" w:lineRule="auto"/>
        <w:ind w:firstLine="708"/>
        <w:rPr>
          <w:rFonts w:cs="Times New Roman"/>
          <w:b/>
        </w:rPr>
      </w:pPr>
      <w:proofErr w:type="gramStart"/>
      <w:r w:rsidRPr="00BA76FD">
        <w:rPr>
          <w:rFonts w:cs="Times New Roman"/>
        </w:rPr>
        <w:t>Рабо</w:t>
      </w:r>
      <w:r w:rsidR="00CD3203">
        <w:rPr>
          <w:rFonts w:cs="Times New Roman"/>
        </w:rPr>
        <w:t>чая  программа</w:t>
      </w:r>
      <w:proofErr w:type="gramEnd"/>
      <w:r w:rsidR="00CD3203">
        <w:rPr>
          <w:rFonts w:cs="Times New Roman"/>
        </w:rPr>
        <w:t xml:space="preserve">  рассчитана на 17</w:t>
      </w:r>
      <w:r w:rsidRPr="00BA76FD">
        <w:rPr>
          <w:rFonts w:cs="Times New Roman"/>
        </w:rPr>
        <w:t xml:space="preserve"> час</w:t>
      </w:r>
      <w:r w:rsidR="00CD3203">
        <w:rPr>
          <w:rFonts w:cs="Times New Roman"/>
        </w:rPr>
        <w:t>ов</w:t>
      </w:r>
    </w:p>
    <w:p w:rsidR="00276619" w:rsidRDefault="00276619" w:rsidP="004C16D7">
      <w:pPr>
        <w:pStyle w:val="Standard"/>
        <w:spacing w:line="360" w:lineRule="auto"/>
        <w:rPr>
          <w:rFonts w:cs="Times New Roman"/>
          <w:b/>
        </w:rPr>
      </w:pPr>
    </w:p>
    <w:p w:rsidR="00214917" w:rsidRDefault="001A355A" w:rsidP="001A355A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</w:t>
      </w:r>
    </w:p>
    <w:tbl>
      <w:tblPr>
        <w:tblW w:w="11165" w:type="dxa"/>
        <w:tblLayout w:type="fixed"/>
        <w:tblLook w:val="04A0" w:firstRow="1" w:lastRow="0" w:firstColumn="1" w:lastColumn="0" w:noHBand="0" w:noVBand="1"/>
      </w:tblPr>
      <w:tblGrid>
        <w:gridCol w:w="11165"/>
      </w:tblGrid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1. Предмет «</w:t>
            </w:r>
            <w:r w:rsidRPr="004C16D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Гражданское население в противодействии распростр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анению идеологии терроризма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 xml:space="preserve">Предмет и задачи </w:t>
            </w:r>
            <w:proofErr w:type="gramStart"/>
            <w:r w:rsidRPr="004C16D7">
              <w:rPr>
                <w:rFonts w:ascii="Times New Roman" w:hAnsi="Times New Roman"/>
                <w:sz w:val="24"/>
                <w:szCs w:val="24"/>
              </w:rPr>
              <w:t>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C16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1A355A" w:rsidRPr="004C16D7" w:rsidTr="001A355A">
        <w:trPr>
          <w:trHeight w:val="275"/>
        </w:trPr>
        <w:tc>
          <w:tcPr>
            <w:tcW w:w="11165" w:type="dxa"/>
          </w:tcPr>
          <w:p w:rsidR="001A355A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355A" w:rsidRPr="004C16D7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2. Теоретические ос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 терроризма и экстремизма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Терроризм глобальная проблема современности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C16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Сущность экстремизма и терроризма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Исторические корни и эволюция терроризма. Виды экстремистских идеологий как концептуальных основ идеологии терроризма. Особенности идеологического влияния террористических сообществ на гражданское население.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 xml:space="preserve">Современный </w:t>
            </w:r>
            <w:proofErr w:type="gramStart"/>
            <w:r w:rsidRPr="004C16D7">
              <w:rPr>
                <w:rFonts w:ascii="Times New Roman" w:hAnsi="Times New Roman"/>
                <w:sz w:val="24"/>
                <w:szCs w:val="24"/>
              </w:rPr>
              <w:t>терроризм:  понятие</w:t>
            </w:r>
            <w:proofErr w:type="gramEnd"/>
            <w:r w:rsidRPr="004C16D7">
              <w:rPr>
                <w:rFonts w:ascii="Times New Roman" w:hAnsi="Times New Roman"/>
                <w:sz w:val="24"/>
                <w:szCs w:val="24"/>
              </w:rPr>
              <w:t>, сущность, разновидности.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Идеология терроризма и «молодежный» экстремизм. Экстремизм и терроризм как угрозы национальной безопасности России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355A" w:rsidRPr="004C16D7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3</w:t>
            </w: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Противодейст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вие экстремизму и терроризму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Противодействие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экстремизму и терроризм. </w:t>
            </w:r>
            <w:r w:rsidRPr="004C16D7">
              <w:rPr>
                <w:rFonts w:ascii="Times New Roman" w:hAnsi="Times New Roman"/>
                <w:sz w:val="24"/>
                <w:szCs w:val="24"/>
              </w:rPr>
              <w:t>Международный опыт противодействия терроризму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Патриотизм ─ гражданское чувство любви и преданности Родине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Межнациональная и межконфессиональная толерантность как составная часть патриотизма.</w:t>
            </w:r>
          </w:p>
          <w:p w:rsidR="001A355A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Основы антитеррористической политики России</w:t>
            </w:r>
          </w:p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4D51">
              <w:rPr>
                <w:rFonts w:ascii="Times New Roman" w:hAnsi="Times New Roman"/>
                <w:color w:val="000000"/>
                <w:sz w:val="24"/>
                <w:szCs w:val="24"/>
              </w:rPr>
              <w:t>Культура межнационального общения как фактор противодействия терроризму и экстремизму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Современная нормативно-правовая база противодействия терроризму в Российской Федерации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Общественная безопасность как часть национальной безопасности Российской Федерации.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16D7">
              <w:rPr>
                <w:rFonts w:ascii="Times New Roman" w:hAnsi="Times New Roman"/>
                <w:sz w:val="24"/>
                <w:szCs w:val="24"/>
              </w:rPr>
              <w:t>Кибертерроризм</w:t>
            </w:r>
            <w:proofErr w:type="spellEnd"/>
            <w:r w:rsidRPr="004C16D7">
              <w:rPr>
                <w:rFonts w:ascii="Times New Roman" w:hAnsi="Times New Roman"/>
                <w:sz w:val="24"/>
                <w:szCs w:val="24"/>
              </w:rPr>
              <w:t xml:space="preserve"> как продукт глобализации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Интернет как сфера распространения идеологии терроризма.</w:t>
            </w:r>
          </w:p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D51">
              <w:rPr>
                <w:rFonts w:ascii="Times New Roman" w:hAnsi="Times New Roman"/>
                <w:sz w:val="24"/>
                <w:szCs w:val="24"/>
              </w:rPr>
              <w:t>Роль информационной среды в противодействии терроризму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Законодательное противодействие распространению террористических материалов в Интернете.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16D7">
              <w:rPr>
                <w:rFonts w:ascii="Times New Roman" w:hAnsi="Times New Roman"/>
                <w:sz w:val="24"/>
                <w:szCs w:val="24"/>
              </w:rPr>
              <w:t>Проблемы  экспертизы</w:t>
            </w:r>
            <w:proofErr w:type="gramEnd"/>
            <w:r w:rsidRPr="004C16D7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материалов, содержащих признаки идеологии терроризма.  </w:t>
            </w:r>
          </w:p>
        </w:tc>
      </w:tr>
      <w:tr w:rsidR="001A355A" w:rsidTr="001A355A">
        <w:tc>
          <w:tcPr>
            <w:tcW w:w="11165" w:type="dxa"/>
          </w:tcPr>
          <w:p w:rsidR="001A355A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355A" w:rsidRDefault="001A355A" w:rsidP="00C164F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Повторение</w:t>
            </w:r>
          </w:p>
        </w:tc>
      </w:tr>
      <w:tr w:rsidR="001A355A" w:rsidRPr="004C16D7" w:rsidTr="001A355A">
        <w:tc>
          <w:tcPr>
            <w:tcW w:w="11165" w:type="dxa"/>
          </w:tcPr>
          <w:p w:rsidR="001A355A" w:rsidRPr="004C16D7" w:rsidRDefault="001A355A" w:rsidP="00C164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Повторение и обобщение изученного</w:t>
            </w:r>
          </w:p>
        </w:tc>
      </w:tr>
    </w:tbl>
    <w:p w:rsidR="001A355A" w:rsidRPr="001A355A" w:rsidRDefault="001A355A" w:rsidP="001A355A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1A6BA4" w:rsidRDefault="001A6BA4" w:rsidP="004C16D7">
      <w:pPr>
        <w:pStyle w:val="Standard"/>
        <w:autoSpaceDE w:val="0"/>
        <w:spacing w:line="360" w:lineRule="auto"/>
        <w:jc w:val="center"/>
        <w:rPr>
          <w:rFonts w:cs="Times New Roman"/>
          <w:b/>
        </w:rPr>
      </w:pPr>
    </w:p>
    <w:p w:rsidR="004C16D7" w:rsidRDefault="004C16D7" w:rsidP="001A355A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76FD" w:rsidRDefault="001A355A" w:rsidP="00F5036D">
      <w:pPr>
        <w:shd w:val="clear" w:color="auto" w:fill="FFFFFF"/>
        <w:tabs>
          <w:tab w:val="num" w:pos="643"/>
        </w:tabs>
        <w:spacing w:after="0" w:line="240" w:lineRule="auto"/>
        <w:ind w:firstLine="397"/>
        <w:jc w:val="center"/>
        <w:rPr>
          <w:rFonts w:ascii="Times New Roman" w:hAnsi="Times New Roman"/>
          <w:b/>
          <w:sz w:val="24"/>
          <w:szCs w:val="24"/>
        </w:rPr>
      </w:pPr>
      <w:r w:rsidRPr="00F5036D">
        <w:rPr>
          <w:rFonts w:ascii="Times New Roman" w:hAnsi="Times New Roman"/>
          <w:b/>
          <w:sz w:val="24"/>
          <w:szCs w:val="24"/>
        </w:rPr>
        <w:lastRenderedPageBreak/>
        <w:t>Т</w:t>
      </w:r>
      <w:r w:rsidR="00686D41" w:rsidRPr="00F5036D">
        <w:rPr>
          <w:rFonts w:ascii="Times New Roman" w:hAnsi="Times New Roman"/>
          <w:b/>
          <w:sz w:val="24"/>
          <w:szCs w:val="24"/>
        </w:rPr>
        <w:t>ематическое планирование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A355A">
        <w:rPr>
          <w:rFonts w:ascii="Times New Roman" w:hAnsi="Times New Roman"/>
          <w:b/>
          <w:sz w:val="24"/>
          <w:szCs w:val="24"/>
        </w:rPr>
        <w:t>с определением основных видов учебной деятельности</w:t>
      </w:r>
    </w:p>
    <w:p w:rsidR="004C16D7" w:rsidRPr="00F5036D" w:rsidRDefault="004C16D7" w:rsidP="00F5036D">
      <w:pPr>
        <w:shd w:val="clear" w:color="auto" w:fill="FFFFFF"/>
        <w:tabs>
          <w:tab w:val="num" w:pos="643"/>
        </w:tabs>
        <w:spacing w:after="0" w:line="240" w:lineRule="auto"/>
        <w:ind w:firstLine="39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5245"/>
        <w:gridCol w:w="4536"/>
      </w:tblGrid>
      <w:tr w:rsidR="00CE51F2" w:rsidRPr="004C16D7" w:rsidTr="001A355A">
        <w:trPr>
          <w:trHeight w:val="858"/>
        </w:trPr>
        <w:tc>
          <w:tcPr>
            <w:tcW w:w="675" w:type="dxa"/>
          </w:tcPr>
          <w:p w:rsidR="00CE51F2" w:rsidRPr="004C16D7" w:rsidRDefault="00CE51F2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6D7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709" w:type="dxa"/>
          </w:tcPr>
          <w:p w:rsidR="00CE51F2" w:rsidRPr="004C16D7" w:rsidRDefault="00CE51F2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6D7">
              <w:rPr>
                <w:rFonts w:ascii="Times New Roman" w:hAnsi="Times New Roman"/>
                <w:b/>
                <w:sz w:val="24"/>
                <w:szCs w:val="24"/>
              </w:rPr>
              <w:t>№ темы</w:t>
            </w:r>
          </w:p>
        </w:tc>
        <w:tc>
          <w:tcPr>
            <w:tcW w:w="5245" w:type="dxa"/>
          </w:tcPr>
          <w:p w:rsidR="00CE51F2" w:rsidRPr="004C16D7" w:rsidRDefault="00CE51F2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6D7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4536" w:type="dxa"/>
          </w:tcPr>
          <w:p w:rsidR="00CE51F2" w:rsidRPr="00B95021" w:rsidRDefault="00CE51F2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021"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  <w:r w:rsidRPr="00B95021">
              <w:rPr>
                <w:rFonts w:ascii="Times New Roman" w:hAnsi="Times New Roman"/>
                <w:b/>
                <w:sz w:val="24"/>
                <w:szCs w:val="24"/>
              </w:rPr>
              <w:tab/>
              <w:t>виды</w:t>
            </w:r>
            <w:r w:rsidRPr="00B95021">
              <w:rPr>
                <w:rFonts w:ascii="Times New Roman" w:hAnsi="Times New Roman"/>
                <w:b/>
                <w:sz w:val="24"/>
                <w:szCs w:val="24"/>
              </w:rPr>
              <w:tab/>
              <w:t>учебной</w:t>
            </w:r>
          </w:p>
          <w:p w:rsidR="00CE51F2" w:rsidRPr="004C16D7" w:rsidRDefault="00CE51F2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021">
              <w:rPr>
                <w:rFonts w:ascii="Times New Roman" w:hAnsi="Times New Roman"/>
                <w:b/>
                <w:sz w:val="24"/>
                <w:szCs w:val="24"/>
              </w:rPr>
              <w:t>деятельности учащихся</w:t>
            </w:r>
          </w:p>
        </w:tc>
      </w:tr>
      <w:tr w:rsidR="00427D31" w:rsidRPr="004C16D7" w:rsidTr="004A7685">
        <w:tc>
          <w:tcPr>
            <w:tcW w:w="11165" w:type="dxa"/>
            <w:gridSpan w:val="4"/>
          </w:tcPr>
          <w:p w:rsidR="00427D31" w:rsidRPr="004C16D7" w:rsidRDefault="00427D31" w:rsidP="00CE51F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1. Предмет «</w:t>
            </w:r>
            <w:r w:rsidRPr="004C16D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Гражданское население в противодействии распространению идеологии терроризма (1ч)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B9502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95021" w:rsidRPr="004C16D7" w:rsidRDefault="00B9502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B95021" w:rsidRPr="004C16D7" w:rsidRDefault="00427D3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 xml:space="preserve">Предмет и задачи </w:t>
            </w:r>
            <w:proofErr w:type="gramStart"/>
            <w:r w:rsidRPr="004C16D7">
              <w:rPr>
                <w:rFonts w:ascii="Times New Roman" w:hAnsi="Times New Roman"/>
                <w:sz w:val="24"/>
                <w:szCs w:val="24"/>
              </w:rPr>
              <w:t>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C16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4536" w:type="dxa"/>
          </w:tcPr>
          <w:p w:rsidR="00427D31" w:rsidRPr="004C16D7" w:rsidRDefault="00427D31" w:rsidP="00C371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предмет и задачи курса. Основные понятия.</w:t>
            </w:r>
          </w:p>
        </w:tc>
      </w:tr>
      <w:tr w:rsidR="00427D31" w:rsidRPr="004C16D7" w:rsidTr="00B93426">
        <w:trPr>
          <w:trHeight w:val="275"/>
        </w:trPr>
        <w:tc>
          <w:tcPr>
            <w:tcW w:w="11165" w:type="dxa"/>
            <w:gridSpan w:val="4"/>
          </w:tcPr>
          <w:p w:rsidR="00427D31" w:rsidRPr="004C16D7" w:rsidRDefault="00427D31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2. Теоретические ос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 терроризма и экстремизма (4</w:t>
            </w: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ч)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95021" w:rsidRPr="004C16D7" w:rsidRDefault="00427D3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Терроризм глобальная проблема современности</w:t>
            </w:r>
            <w:r w:rsidR="00427D31">
              <w:rPr>
                <w:rFonts w:ascii="Times New Roman" w:hAnsi="Times New Roman"/>
                <w:sz w:val="24"/>
                <w:szCs w:val="24"/>
              </w:rPr>
              <w:t>.</w:t>
            </w:r>
            <w:r w:rsidR="00427D31" w:rsidRPr="004C16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Сущность экстремизма и терроризма</w:t>
            </w:r>
          </w:p>
        </w:tc>
        <w:tc>
          <w:tcPr>
            <w:tcW w:w="4536" w:type="dxa"/>
          </w:tcPr>
          <w:p w:rsidR="00427D31" w:rsidRPr="00427D31" w:rsidRDefault="00427D31" w:rsidP="00427D31">
            <w:pPr>
              <w:spacing w:after="34" w:line="238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Знать классификацию экстремистских </w:t>
            </w:r>
          </w:p>
          <w:p w:rsidR="00B95021" w:rsidRDefault="00427D31" w:rsidP="00427D31">
            <w:pPr>
              <w:spacing w:after="0" w:line="259" w:lineRule="auto"/>
              <w:ind w:left="2"/>
              <w:rPr>
                <w:rFonts w:ascii="Times New Roman" w:eastAsia="Times New Roman" w:hAnsi="Times New Roman"/>
                <w:color w:val="000000"/>
                <w:sz w:val="18"/>
              </w:rPr>
            </w:pPr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идеологий</w:t>
            </w:r>
            <w:r w:rsidRPr="00427D31">
              <w:rPr>
                <w:rFonts w:ascii="Times New Roman" w:eastAsia="Times New Roman" w:hAnsi="Times New Roman"/>
                <w:color w:val="000000"/>
                <w:sz w:val="18"/>
              </w:rPr>
              <w:t xml:space="preserve"> </w:t>
            </w:r>
          </w:p>
          <w:p w:rsidR="00427D31" w:rsidRPr="00427D31" w:rsidRDefault="00427D31" w:rsidP="00427D31">
            <w:pPr>
              <w:spacing w:after="0" w:line="259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2694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Уметь распознать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95021" w:rsidRPr="004C16D7" w:rsidRDefault="00427D3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Исторические корни и эволюция терроризма.</w:t>
            </w:r>
            <w:r w:rsidR="00427D31" w:rsidRPr="004C16D7">
              <w:rPr>
                <w:rFonts w:ascii="Times New Roman" w:hAnsi="Times New Roman"/>
                <w:sz w:val="24"/>
                <w:szCs w:val="24"/>
              </w:rPr>
              <w:t xml:space="preserve"> Виды экстремистских идеологий как концептуальных основ идеологии терроризма. Особенности идеологического влияния террористических сообществ на гражданское население.</w:t>
            </w:r>
          </w:p>
        </w:tc>
        <w:tc>
          <w:tcPr>
            <w:tcW w:w="4536" w:type="dxa"/>
          </w:tcPr>
          <w:p w:rsidR="00427D31" w:rsidRPr="00C3719B" w:rsidRDefault="00427D31" w:rsidP="00427D3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19B">
              <w:rPr>
                <w:rFonts w:ascii="Times New Roman" w:hAnsi="Times New Roman"/>
                <w:sz w:val="24"/>
                <w:szCs w:val="24"/>
              </w:rPr>
              <w:t>Знакомство с понятиями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определениями и историческими </w:t>
            </w:r>
            <w:r w:rsidRPr="00C3719B">
              <w:rPr>
                <w:rFonts w:ascii="Times New Roman" w:hAnsi="Times New Roman"/>
                <w:sz w:val="24"/>
                <w:szCs w:val="24"/>
              </w:rPr>
              <w:t xml:space="preserve">характеристиками </w:t>
            </w:r>
          </w:p>
          <w:p w:rsidR="00B95021" w:rsidRDefault="00427D31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19B">
              <w:rPr>
                <w:rFonts w:ascii="Times New Roman" w:hAnsi="Times New Roman"/>
                <w:sz w:val="24"/>
                <w:szCs w:val="24"/>
              </w:rPr>
              <w:t>революционного террора</w:t>
            </w:r>
          </w:p>
          <w:p w:rsidR="00427D31" w:rsidRPr="004C16D7" w:rsidRDefault="00427D31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94A">
              <w:rPr>
                <w:rFonts w:ascii="Times New Roman" w:hAnsi="Times New Roman"/>
                <w:sz w:val="24"/>
                <w:szCs w:val="24"/>
              </w:rPr>
              <w:t>Знание истории возникновения терроризма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95021" w:rsidRPr="004C16D7" w:rsidRDefault="00427D3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 xml:space="preserve">Современный </w:t>
            </w:r>
            <w:proofErr w:type="gramStart"/>
            <w:r w:rsidRPr="004C16D7">
              <w:rPr>
                <w:rFonts w:ascii="Times New Roman" w:hAnsi="Times New Roman"/>
                <w:sz w:val="24"/>
                <w:szCs w:val="24"/>
              </w:rPr>
              <w:t>терроризм:  понятие</w:t>
            </w:r>
            <w:proofErr w:type="gramEnd"/>
            <w:r w:rsidRPr="004C16D7">
              <w:rPr>
                <w:rFonts w:ascii="Times New Roman" w:hAnsi="Times New Roman"/>
                <w:sz w:val="24"/>
                <w:szCs w:val="24"/>
              </w:rPr>
              <w:t>, сущность, разновидности.</w:t>
            </w:r>
          </w:p>
        </w:tc>
        <w:tc>
          <w:tcPr>
            <w:tcW w:w="4536" w:type="dxa"/>
          </w:tcPr>
          <w:p w:rsidR="00B95021" w:rsidRPr="00427D31" w:rsidRDefault="00C3719B" w:rsidP="00C3719B">
            <w:pPr>
              <w:spacing w:after="0" w:line="277" w:lineRule="auto"/>
              <w:ind w:left="2" w:right="18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3719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Иметь представление о современной ситуации  </w:t>
            </w:r>
          </w:p>
          <w:p w:rsidR="00427D31" w:rsidRPr="00427D31" w:rsidRDefault="00427D31" w:rsidP="00C3719B">
            <w:pPr>
              <w:spacing w:after="0" w:line="277" w:lineRule="auto"/>
              <w:ind w:left="2" w:right="18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2694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Знание истории возникновения терроризма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95021" w:rsidRPr="004C16D7" w:rsidRDefault="00427D3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Идеология терроризма и «молодежный» экстремизм.</w:t>
            </w:r>
            <w:r w:rsidR="00427D31" w:rsidRPr="004C16D7">
              <w:rPr>
                <w:rFonts w:ascii="Times New Roman" w:hAnsi="Times New Roman"/>
                <w:sz w:val="24"/>
                <w:szCs w:val="24"/>
              </w:rPr>
              <w:t xml:space="preserve"> Экстремизм и терроризм как угрозы национальной безопасности России</w:t>
            </w:r>
          </w:p>
        </w:tc>
        <w:tc>
          <w:tcPr>
            <w:tcW w:w="4536" w:type="dxa"/>
          </w:tcPr>
          <w:p w:rsidR="00B95021" w:rsidRPr="0032694A" w:rsidRDefault="00427D31" w:rsidP="00427D3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2694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Знать специфику Идеологии террористов</w:t>
            </w:r>
          </w:p>
          <w:p w:rsidR="00427D31" w:rsidRDefault="00427D31" w:rsidP="00427D3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Знать механизмы идеологического воздействия террористических сообществ на гражданское население</w:t>
            </w:r>
          </w:p>
          <w:p w:rsidR="00CE51F2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E51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Дать представление о </w:t>
            </w:r>
            <w:proofErr w:type="gramStart"/>
            <w:r w:rsidRPr="00CE51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понятиях,   </w:t>
            </w:r>
            <w:proofErr w:type="gramEnd"/>
            <w:r w:rsidRPr="00CE51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сущности и причинах «молодежного экстремизма»</w:t>
            </w:r>
          </w:p>
          <w:p w:rsidR="00CE51F2" w:rsidRPr="00CE51F2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E51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Знать основные </w:t>
            </w:r>
            <w:proofErr w:type="gramStart"/>
            <w:r w:rsidRPr="00CE51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формы  и</w:t>
            </w:r>
            <w:proofErr w:type="gramEnd"/>
            <w:r w:rsidRPr="00CE51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уметь распознать проявления  «молодежного экстремизма»</w:t>
            </w:r>
          </w:p>
        </w:tc>
      </w:tr>
      <w:tr w:rsidR="006C4D51" w:rsidRPr="004C16D7" w:rsidTr="00AF1C7D">
        <w:tc>
          <w:tcPr>
            <w:tcW w:w="11165" w:type="dxa"/>
            <w:gridSpan w:val="4"/>
          </w:tcPr>
          <w:p w:rsidR="006C4D51" w:rsidRPr="004C16D7" w:rsidRDefault="006C4D51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3</w:t>
            </w: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Противодейст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вие экстремизму и терроризму (10</w:t>
            </w:r>
            <w:r w:rsidRPr="004C16D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ч)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B95021" w:rsidRPr="004C16D7" w:rsidRDefault="006C4D5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Противодействие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экстремизму и терроризм. </w:t>
            </w:r>
            <w:r w:rsidR="00B95021" w:rsidRPr="004C16D7">
              <w:rPr>
                <w:rFonts w:ascii="Times New Roman" w:hAnsi="Times New Roman"/>
                <w:sz w:val="24"/>
                <w:szCs w:val="24"/>
              </w:rPr>
              <w:t>Международный опыт противодействия терроризму</w:t>
            </w:r>
          </w:p>
        </w:tc>
        <w:tc>
          <w:tcPr>
            <w:tcW w:w="4536" w:type="dxa"/>
          </w:tcPr>
          <w:p w:rsidR="00B95021" w:rsidRDefault="00C3719B" w:rsidP="00C3719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3719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Иметь представление о сущности современного международного терроризма</w:t>
            </w:r>
          </w:p>
          <w:p w:rsidR="00427D31" w:rsidRPr="00C3719B" w:rsidRDefault="00427D31" w:rsidP="00C371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Изучить</w:t>
            </w:r>
            <w:proofErr w:type="spellEnd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опыт</w:t>
            </w:r>
            <w:proofErr w:type="spellEnd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профилактики</w:t>
            </w:r>
            <w:proofErr w:type="spellEnd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7D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терроризма</w:t>
            </w:r>
            <w:proofErr w:type="spellEnd"/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Патриотизм ─ гражданское чувство любви и преданности Родине</w:t>
            </w:r>
          </w:p>
        </w:tc>
        <w:tc>
          <w:tcPr>
            <w:tcW w:w="4536" w:type="dxa"/>
          </w:tcPr>
          <w:p w:rsidR="00B95021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>Восприятие базовых сведений о патриотизме</w:t>
            </w:r>
          </w:p>
          <w:p w:rsidR="009207E9" w:rsidRPr="004C16D7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94A">
              <w:rPr>
                <w:rFonts w:ascii="Times New Roman" w:hAnsi="Times New Roman"/>
                <w:sz w:val="24"/>
                <w:szCs w:val="24"/>
              </w:rPr>
              <w:t>Формирование патриотической установки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B95021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Межнациональная и межконфессиональная толерантность как составная часть патриотизма.</w:t>
            </w:r>
          </w:p>
          <w:p w:rsidR="00B95021" w:rsidRPr="004C16D7" w:rsidRDefault="006C4D5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Основы антитеррористической политики России</w:t>
            </w:r>
          </w:p>
        </w:tc>
        <w:tc>
          <w:tcPr>
            <w:tcW w:w="4536" w:type="dxa"/>
          </w:tcPr>
          <w:p w:rsidR="009207E9" w:rsidRPr="009207E9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 xml:space="preserve">Восприятие основных понятий о </w:t>
            </w:r>
          </w:p>
          <w:p w:rsidR="00B95021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межконфессиональ</w:t>
            </w:r>
            <w:r w:rsidRPr="009207E9">
              <w:rPr>
                <w:rFonts w:ascii="Times New Roman" w:hAnsi="Times New Roman"/>
                <w:sz w:val="24"/>
                <w:szCs w:val="24"/>
              </w:rPr>
              <w:t>ной  толерантности</w:t>
            </w:r>
            <w:proofErr w:type="gramEnd"/>
          </w:p>
          <w:p w:rsidR="009207E9" w:rsidRPr="004C16D7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94A">
              <w:rPr>
                <w:rFonts w:ascii="Times New Roman" w:hAnsi="Times New Roman"/>
                <w:sz w:val="24"/>
                <w:szCs w:val="24"/>
              </w:rPr>
              <w:t>Формирование толерантной установки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6C4D51" w:rsidRPr="004C16D7" w:rsidRDefault="006C4D51" w:rsidP="001A35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4D51">
              <w:rPr>
                <w:rFonts w:ascii="Times New Roman" w:hAnsi="Times New Roman"/>
                <w:color w:val="000000"/>
                <w:sz w:val="24"/>
                <w:szCs w:val="24"/>
              </w:rPr>
              <w:t>Культура межнационального общения как фактор противодействия терроризму и экстремизму</w:t>
            </w:r>
          </w:p>
        </w:tc>
        <w:tc>
          <w:tcPr>
            <w:tcW w:w="4536" w:type="dxa"/>
          </w:tcPr>
          <w:p w:rsidR="00B95021" w:rsidRPr="004C16D7" w:rsidRDefault="006C4D51" w:rsidP="009207E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межнациональной толерантности 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Современная нормативно-правовая база противодействия терроризму в Российской Федерации</w:t>
            </w:r>
          </w:p>
        </w:tc>
        <w:tc>
          <w:tcPr>
            <w:tcW w:w="4536" w:type="dxa"/>
          </w:tcPr>
          <w:p w:rsidR="00CE51F2" w:rsidRPr="00CE51F2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51F2">
              <w:rPr>
                <w:rFonts w:ascii="Times New Roman" w:hAnsi="Times New Roman"/>
                <w:sz w:val="24"/>
                <w:szCs w:val="24"/>
              </w:rPr>
              <w:t xml:space="preserve">Дать понятия о законах в сфере </w:t>
            </w:r>
          </w:p>
          <w:p w:rsidR="00CE51F2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>антитеррора</w:t>
            </w:r>
            <w:proofErr w:type="spellEnd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CE51F2" w:rsidRPr="00CE51F2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>Формирование</w:t>
            </w:r>
            <w:proofErr w:type="spellEnd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>юридической</w:t>
            </w:r>
            <w:proofErr w:type="spellEnd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B95021" w:rsidRPr="00CE51F2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>грамотности</w:t>
            </w:r>
            <w:proofErr w:type="spellEnd"/>
            <w:r w:rsidRPr="00CE51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Общественная безопасность как часть национальной безопасности Российской Федерации.</w:t>
            </w:r>
          </w:p>
        </w:tc>
        <w:tc>
          <w:tcPr>
            <w:tcW w:w="4536" w:type="dxa"/>
          </w:tcPr>
          <w:p w:rsidR="00B95021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51F2">
              <w:rPr>
                <w:rFonts w:ascii="Times New Roman" w:hAnsi="Times New Roman"/>
                <w:sz w:val="24"/>
                <w:szCs w:val="24"/>
              </w:rPr>
              <w:t>Дать понятия об общественной безопасности</w:t>
            </w:r>
          </w:p>
          <w:p w:rsidR="00CE51F2" w:rsidRPr="004C16D7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94A">
              <w:rPr>
                <w:rFonts w:ascii="Times New Roman" w:hAnsi="Times New Roman"/>
                <w:sz w:val="24"/>
                <w:szCs w:val="24"/>
              </w:rPr>
              <w:t>Формирование юридической грамотности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16D7">
              <w:rPr>
                <w:rFonts w:ascii="Times New Roman" w:hAnsi="Times New Roman"/>
                <w:sz w:val="24"/>
                <w:szCs w:val="24"/>
              </w:rPr>
              <w:t>Кибертерроризм</w:t>
            </w:r>
            <w:proofErr w:type="spellEnd"/>
            <w:r w:rsidRPr="004C16D7">
              <w:rPr>
                <w:rFonts w:ascii="Times New Roman" w:hAnsi="Times New Roman"/>
                <w:sz w:val="24"/>
                <w:szCs w:val="24"/>
              </w:rPr>
              <w:t xml:space="preserve"> как продукт глобализации</w:t>
            </w:r>
          </w:p>
        </w:tc>
        <w:tc>
          <w:tcPr>
            <w:tcW w:w="4536" w:type="dxa"/>
          </w:tcPr>
          <w:p w:rsidR="00B95021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51F2">
              <w:rPr>
                <w:rFonts w:ascii="Times New Roman" w:hAnsi="Times New Roman"/>
                <w:sz w:val="24"/>
                <w:szCs w:val="24"/>
              </w:rPr>
              <w:t>Восприятие визуальной и смысловой информации</w:t>
            </w:r>
          </w:p>
          <w:p w:rsidR="00CE51F2" w:rsidRPr="004C16D7" w:rsidRDefault="00CE51F2" w:rsidP="00CE51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94A">
              <w:rPr>
                <w:rFonts w:ascii="Times New Roman" w:hAnsi="Times New Roman"/>
                <w:sz w:val="24"/>
                <w:szCs w:val="24"/>
              </w:rPr>
              <w:t>Умение применять информационные технологии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</w:tcPr>
          <w:p w:rsidR="00B95021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Интернет как сфера распространения идеологии терроризма.</w:t>
            </w:r>
          </w:p>
          <w:p w:rsidR="006C4D51" w:rsidRPr="004C16D7" w:rsidRDefault="006C4D5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D51">
              <w:rPr>
                <w:rFonts w:ascii="Times New Roman" w:hAnsi="Times New Roman"/>
                <w:sz w:val="24"/>
                <w:szCs w:val="24"/>
              </w:rPr>
              <w:t>Роль информационной среды в противодействии терроризму</w:t>
            </w:r>
          </w:p>
        </w:tc>
        <w:tc>
          <w:tcPr>
            <w:tcW w:w="4536" w:type="dxa"/>
          </w:tcPr>
          <w:p w:rsidR="00B95021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>Восприятие визуальной и смысловой информации</w:t>
            </w:r>
          </w:p>
          <w:p w:rsidR="009207E9" w:rsidRPr="0032694A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94A">
              <w:rPr>
                <w:rFonts w:ascii="Times New Roman" w:hAnsi="Times New Roman"/>
                <w:sz w:val="24"/>
                <w:szCs w:val="24"/>
              </w:rPr>
              <w:t xml:space="preserve">Умение применять </w:t>
            </w:r>
          </w:p>
          <w:p w:rsidR="009207E9" w:rsidRPr="004C16D7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07E9">
              <w:rPr>
                <w:rFonts w:ascii="Times New Roman" w:hAnsi="Times New Roman"/>
                <w:sz w:val="24"/>
                <w:szCs w:val="24"/>
                <w:lang w:val="en-US"/>
              </w:rPr>
              <w:t>информационные</w:t>
            </w:r>
            <w:proofErr w:type="spellEnd"/>
            <w:r w:rsidRPr="009207E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07E9">
              <w:rPr>
                <w:rFonts w:ascii="Times New Roman" w:hAnsi="Times New Roman"/>
                <w:sz w:val="24"/>
                <w:szCs w:val="24"/>
                <w:lang w:val="en-US"/>
              </w:rPr>
              <w:t>технологии</w:t>
            </w:r>
            <w:proofErr w:type="spellEnd"/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Законодательное противодействие распространению террористических материалов в Интернете.</w:t>
            </w:r>
          </w:p>
        </w:tc>
        <w:tc>
          <w:tcPr>
            <w:tcW w:w="4536" w:type="dxa"/>
          </w:tcPr>
          <w:p w:rsidR="009207E9" w:rsidRPr="009207E9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 xml:space="preserve">Восприятие правовой информации </w:t>
            </w:r>
          </w:p>
          <w:p w:rsidR="009207E9" w:rsidRPr="009207E9" w:rsidRDefault="009207E9" w:rsidP="009207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 xml:space="preserve">Формирование юридической грамотности </w:t>
            </w:r>
          </w:p>
          <w:p w:rsidR="00B95021" w:rsidRPr="004C16D7" w:rsidRDefault="00B9502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B95021" w:rsidRPr="004C16D7" w:rsidRDefault="006C4D51" w:rsidP="004C16D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16D7">
              <w:rPr>
                <w:rFonts w:ascii="Times New Roman" w:hAnsi="Times New Roman"/>
                <w:sz w:val="24"/>
                <w:szCs w:val="24"/>
              </w:rPr>
              <w:t>Проблемы  экспертизы</w:t>
            </w:r>
            <w:proofErr w:type="gramEnd"/>
            <w:r w:rsidRPr="004C16D7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материалов, содержащих признаки идеологии терроризма.  </w:t>
            </w:r>
          </w:p>
        </w:tc>
        <w:tc>
          <w:tcPr>
            <w:tcW w:w="4536" w:type="dxa"/>
          </w:tcPr>
          <w:p w:rsidR="00B95021" w:rsidRDefault="009207E9" w:rsidP="009207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>Формирование представления о методах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экспертизы</w:t>
            </w:r>
          </w:p>
          <w:p w:rsidR="009207E9" w:rsidRPr="004C16D7" w:rsidRDefault="009207E9" w:rsidP="009207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7E9">
              <w:rPr>
                <w:rFonts w:ascii="Times New Roman" w:hAnsi="Times New Roman"/>
                <w:sz w:val="24"/>
                <w:szCs w:val="24"/>
              </w:rPr>
              <w:t>Формирование начальных экспертных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навыков</w:t>
            </w:r>
          </w:p>
        </w:tc>
      </w:tr>
      <w:tr w:rsidR="006C4D51" w:rsidRPr="004C16D7" w:rsidTr="00DE4745">
        <w:tc>
          <w:tcPr>
            <w:tcW w:w="11165" w:type="dxa"/>
            <w:gridSpan w:val="4"/>
          </w:tcPr>
          <w:p w:rsidR="006C4D51" w:rsidRDefault="006C4D51" w:rsidP="001A355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Повторение (2ч</w:t>
            </w:r>
            <w:r w:rsidRPr="004C16D7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B95021" w:rsidRPr="004C16D7" w:rsidTr="00C3719B">
        <w:tc>
          <w:tcPr>
            <w:tcW w:w="675" w:type="dxa"/>
          </w:tcPr>
          <w:p w:rsidR="00B95021" w:rsidRPr="004C16D7" w:rsidRDefault="001A355A" w:rsidP="001A6BA4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16-17</w:t>
            </w:r>
          </w:p>
        </w:tc>
        <w:tc>
          <w:tcPr>
            <w:tcW w:w="709" w:type="dxa"/>
          </w:tcPr>
          <w:p w:rsidR="00B95021" w:rsidRPr="004C16D7" w:rsidRDefault="001A355A" w:rsidP="001A6BA4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5245" w:type="dxa"/>
          </w:tcPr>
          <w:p w:rsidR="00B95021" w:rsidRPr="004C16D7" w:rsidRDefault="00B95021" w:rsidP="001A3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6D7">
              <w:rPr>
                <w:rFonts w:ascii="Times New Roman" w:hAnsi="Times New Roman"/>
                <w:sz w:val="24"/>
                <w:szCs w:val="24"/>
              </w:rPr>
              <w:t>Повторение и обобщение изученного</w:t>
            </w:r>
          </w:p>
        </w:tc>
        <w:tc>
          <w:tcPr>
            <w:tcW w:w="4536" w:type="dxa"/>
          </w:tcPr>
          <w:p w:rsidR="00B95021" w:rsidRDefault="001A355A" w:rsidP="001A3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Подвести итоги по изучению курса</w:t>
            </w:r>
          </w:p>
          <w:p w:rsidR="001A355A" w:rsidRDefault="001A355A" w:rsidP="001A3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основные понятия</w:t>
            </w:r>
          </w:p>
          <w:p w:rsidR="001A355A" w:rsidRPr="004C16D7" w:rsidRDefault="001A355A" w:rsidP="001A3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распознать</w:t>
            </w:r>
          </w:p>
        </w:tc>
      </w:tr>
    </w:tbl>
    <w:p w:rsidR="001F0C38" w:rsidRDefault="001F0C38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55A" w:rsidRDefault="001A355A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BA4" w:rsidRPr="00BA76FD" w:rsidRDefault="001A355A" w:rsidP="001A355A">
      <w:pPr>
        <w:keepNext/>
        <w:shd w:val="clear" w:color="auto" w:fill="FFFFFF"/>
        <w:tabs>
          <w:tab w:val="left" w:pos="708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  <w:r>
        <w:rPr>
          <w:rFonts w:ascii="Times New Roman" w:hAnsi="Times New Roman"/>
          <w:b/>
          <w:bCs/>
          <w:kern w:val="32"/>
          <w:sz w:val="24"/>
          <w:szCs w:val="24"/>
        </w:rPr>
        <w:lastRenderedPageBreak/>
        <w:t>Учебно-методическое обеспечение</w:t>
      </w:r>
    </w:p>
    <w:p w:rsidR="001A6BA4" w:rsidRDefault="001A6BA4" w:rsidP="001A6BA4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1A6BA4" w:rsidRPr="00BA76FD" w:rsidRDefault="001A6BA4" w:rsidP="001A6BA4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BA76FD">
        <w:rPr>
          <w:rFonts w:ascii="Times New Roman" w:hAnsi="Times New Roman"/>
          <w:b/>
          <w:sz w:val="24"/>
          <w:szCs w:val="24"/>
        </w:rPr>
        <w:t>Основная литература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Алиев А.К.,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Арухов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З.С.,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Ханбабаев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К.М. Религиозно-политический экстремизм и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этноконфессиональная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толерантность на Северном Кавказе. М.: Наука, 2007.</w:t>
      </w:r>
    </w:p>
    <w:p w:rsidR="001A6BA4" w:rsidRPr="00BA76FD" w:rsidRDefault="001A6BA4" w:rsidP="001A6BA4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08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A76FD">
        <w:rPr>
          <w:rFonts w:ascii="Times New Roman" w:hAnsi="Times New Roman"/>
          <w:bCs/>
          <w:sz w:val="24"/>
          <w:szCs w:val="24"/>
        </w:rPr>
        <w:t>Букреев</w:t>
      </w:r>
      <w:proofErr w:type="spellEnd"/>
      <w:r w:rsidRPr="00BA76FD">
        <w:rPr>
          <w:rFonts w:ascii="Times New Roman" w:hAnsi="Times New Roman"/>
          <w:bCs/>
          <w:sz w:val="24"/>
          <w:szCs w:val="24"/>
        </w:rPr>
        <w:t xml:space="preserve"> В. </w:t>
      </w:r>
      <w:proofErr w:type="spellStart"/>
      <w:r w:rsidRPr="00BA76FD">
        <w:rPr>
          <w:rFonts w:ascii="Times New Roman" w:hAnsi="Times New Roman"/>
          <w:bCs/>
          <w:sz w:val="24"/>
          <w:szCs w:val="24"/>
        </w:rPr>
        <w:t>И.Человек</w:t>
      </w:r>
      <w:proofErr w:type="spellEnd"/>
      <w:r w:rsidRPr="00BA76FD">
        <w:rPr>
          <w:rFonts w:ascii="Times New Roman" w:hAnsi="Times New Roman"/>
          <w:bCs/>
          <w:sz w:val="24"/>
          <w:szCs w:val="24"/>
        </w:rPr>
        <w:t xml:space="preserve"> агрессивный. (Истоки международного терроризма).</w:t>
      </w:r>
      <w:r w:rsidRPr="00BA76FD">
        <w:rPr>
          <w:rFonts w:ascii="Times New Roman" w:hAnsi="Times New Roman"/>
          <w:sz w:val="24"/>
          <w:szCs w:val="24"/>
        </w:rPr>
        <w:t xml:space="preserve"> /</w:t>
      </w:r>
      <w:proofErr w:type="spellStart"/>
      <w:r w:rsidRPr="00BA76FD">
        <w:rPr>
          <w:rFonts w:ascii="Times New Roman" w:hAnsi="Times New Roman"/>
          <w:sz w:val="24"/>
          <w:szCs w:val="24"/>
        </w:rPr>
        <w:t>Букреев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В. </w:t>
      </w:r>
      <w:proofErr w:type="gramStart"/>
      <w:r w:rsidRPr="00BA76FD">
        <w:rPr>
          <w:rFonts w:ascii="Times New Roman" w:hAnsi="Times New Roman"/>
          <w:sz w:val="24"/>
          <w:szCs w:val="24"/>
        </w:rPr>
        <w:t>И..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- </w:t>
      </w:r>
      <w:proofErr w:type="gramStart"/>
      <w:r w:rsidRPr="00BA76FD">
        <w:rPr>
          <w:rFonts w:ascii="Times New Roman" w:hAnsi="Times New Roman"/>
          <w:sz w:val="24"/>
          <w:szCs w:val="24"/>
        </w:rPr>
        <w:t>Москва :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Флинта, </w:t>
      </w:r>
      <w:r w:rsidRPr="00BA76FD">
        <w:rPr>
          <w:rFonts w:ascii="Times New Roman" w:hAnsi="Times New Roman"/>
          <w:bCs/>
          <w:sz w:val="24"/>
          <w:szCs w:val="24"/>
        </w:rPr>
        <w:t>2011</w:t>
      </w:r>
      <w:r w:rsidRPr="00BA76FD">
        <w:rPr>
          <w:rFonts w:ascii="Times New Roman" w:hAnsi="Times New Roman"/>
          <w:sz w:val="24"/>
          <w:szCs w:val="24"/>
        </w:rPr>
        <w:t xml:space="preserve">. - 336с. </w:t>
      </w:r>
    </w:p>
    <w:p w:rsidR="001A6BA4" w:rsidRPr="00BA76FD" w:rsidRDefault="001A6BA4" w:rsidP="001A6BA4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08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bCs/>
          <w:sz w:val="24"/>
          <w:szCs w:val="24"/>
        </w:rPr>
        <w:t>Терроризм смертников: проблемы научно-философского осмысления (на материале радикального ислама).</w:t>
      </w:r>
      <w:r w:rsidRPr="00BA76FD">
        <w:rPr>
          <w:rFonts w:ascii="Times New Roman" w:hAnsi="Times New Roman"/>
          <w:sz w:val="24"/>
          <w:szCs w:val="24"/>
        </w:rPr>
        <w:t xml:space="preserve"> /</w:t>
      </w:r>
      <w:proofErr w:type="spellStart"/>
      <w:r w:rsidRPr="00BA76FD">
        <w:rPr>
          <w:rFonts w:ascii="Times New Roman" w:hAnsi="Times New Roman"/>
          <w:sz w:val="24"/>
          <w:szCs w:val="24"/>
        </w:rPr>
        <w:t>Чудинов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A76FD">
        <w:rPr>
          <w:rFonts w:ascii="Times New Roman" w:hAnsi="Times New Roman"/>
          <w:sz w:val="24"/>
          <w:szCs w:val="24"/>
        </w:rPr>
        <w:t>С.И..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- </w:t>
      </w:r>
      <w:proofErr w:type="gramStart"/>
      <w:r w:rsidRPr="00BA76FD">
        <w:rPr>
          <w:rFonts w:ascii="Times New Roman" w:hAnsi="Times New Roman"/>
          <w:sz w:val="24"/>
          <w:szCs w:val="24"/>
        </w:rPr>
        <w:t>Москва :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Флинта, Наука, </w:t>
      </w:r>
      <w:r w:rsidRPr="00BA76FD">
        <w:rPr>
          <w:rFonts w:ascii="Times New Roman" w:hAnsi="Times New Roman"/>
          <w:bCs/>
          <w:sz w:val="24"/>
          <w:szCs w:val="24"/>
        </w:rPr>
        <w:t>2010</w:t>
      </w:r>
      <w:r w:rsidRPr="00BA76FD">
        <w:rPr>
          <w:rFonts w:ascii="Times New Roman" w:hAnsi="Times New Roman"/>
          <w:sz w:val="24"/>
          <w:szCs w:val="24"/>
        </w:rPr>
        <w:t>. – 312 с.</w:t>
      </w:r>
    </w:p>
    <w:p w:rsidR="001A6BA4" w:rsidRPr="00BA76FD" w:rsidRDefault="001A6BA4" w:rsidP="001A6BA4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08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Чупров В. И. Молодежный экстремизм: сущность, формы проявления, тенденции / В. И. Чупров, Ю. А. Зубок; Ин-т соц.-полит. исследований РАН. - </w:t>
      </w:r>
      <w:proofErr w:type="gramStart"/>
      <w:r w:rsidRPr="00BA76FD">
        <w:rPr>
          <w:rFonts w:ascii="Times New Roman" w:hAnsi="Times New Roman"/>
          <w:sz w:val="24"/>
          <w:szCs w:val="24"/>
        </w:rPr>
        <w:t>М. :</w:t>
      </w:r>
      <w:r w:rsidRPr="00BA76FD">
        <w:rPr>
          <w:rFonts w:ascii="Times New Roman" w:hAnsi="Times New Roman"/>
          <w:sz w:val="24"/>
          <w:szCs w:val="24"/>
          <w:lang w:val="en-US"/>
        </w:rPr>
        <w:t>Academia</w:t>
      </w:r>
      <w:proofErr w:type="gramEnd"/>
      <w:r w:rsidRPr="00BA76FD">
        <w:rPr>
          <w:rFonts w:ascii="Times New Roman" w:hAnsi="Times New Roman"/>
          <w:sz w:val="24"/>
          <w:szCs w:val="24"/>
        </w:rPr>
        <w:t>, 2009. - 320 с.</w:t>
      </w:r>
    </w:p>
    <w:p w:rsidR="001A6BA4" w:rsidRPr="00BA76FD" w:rsidRDefault="001A6BA4" w:rsidP="001A6BA4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08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Экстремизм и его причины. /Под ред. Ю. М. </w:t>
      </w:r>
      <w:proofErr w:type="spellStart"/>
      <w:r w:rsidRPr="00BA76FD">
        <w:rPr>
          <w:rFonts w:ascii="Times New Roman" w:hAnsi="Times New Roman"/>
          <w:sz w:val="24"/>
          <w:szCs w:val="24"/>
        </w:rPr>
        <w:t>Антоняна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. - </w:t>
      </w:r>
      <w:proofErr w:type="gramStart"/>
      <w:r w:rsidRPr="00BA76FD">
        <w:rPr>
          <w:rFonts w:ascii="Times New Roman" w:hAnsi="Times New Roman"/>
          <w:sz w:val="24"/>
          <w:szCs w:val="24"/>
        </w:rPr>
        <w:t>М. :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Логос, 2011. - 288 с.</w:t>
      </w:r>
    </w:p>
    <w:p w:rsidR="001A6BA4" w:rsidRPr="00BA76FD" w:rsidRDefault="001A6BA4" w:rsidP="001A6BA4">
      <w:pPr>
        <w:keepNext/>
        <w:shd w:val="clear" w:color="auto" w:fill="FFFFFF"/>
        <w:tabs>
          <w:tab w:val="left" w:pos="1134"/>
        </w:tabs>
        <w:spacing w:after="0" w:line="240" w:lineRule="auto"/>
        <w:ind w:firstLine="851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BA76FD">
        <w:rPr>
          <w:rFonts w:ascii="Times New Roman" w:hAnsi="Times New Roman"/>
          <w:b/>
          <w:sz w:val="24"/>
          <w:szCs w:val="24"/>
        </w:rPr>
        <w:t>Дополнительная литература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Актуальные проблемы противодействия религиозно-политическому экстремизму. Материалы Всероссийской научно-практической конференции. Махачкала: Изд-во «Лотос», 2007.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Арухов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З.С. Экстремизм в современном исламе. Очерки теории и практики. Махачкала, 1999.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Арухов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З.С. Россия и Дагестан в новом геополитическом пространстве. Монография. Махачкала: Изд-во ДНЦ РАН, 2006.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Атлас социально-политических проблем, угроз и рисков Юга России. Под ред. академика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Г.Г.Матишова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 Ростов-на-Дону, 2006.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Бережной С.Е.,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Добаев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И.П.,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Крайнюченко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П.В. Ислам и исламизм на Юге России. Под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общ.ред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Ю.Г.Волкова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 Ростов-на-Дону: Изд-во СКНЦ ВШ,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Бобровников В.О. Мусульмане Северного Кавказа. Обычай, право, насилие. Очерки по истории и этнографии права Нагорного Дагестана. М.: Издательская фирма восточная литература РАН, 2002.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Боронбеков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С. Шариат: его место и роль в формировании климата доверия, толерантного сознания и борьбе с экстремизмом в российском обществе: Монография. Рязань: Рязанский филиал Московского университета МВД России, 2004.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Борьба с терроризмом: актуальные проблемы законодательного обеспечения. Сборник научных статей. Ростов-на-Дону. РЮИ МВД России, 2003.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Борисов С. В. Уголовная ответственность за преступления экстремистской направленности. /С. В. Борисов. - М.: </w:t>
      </w:r>
      <w:proofErr w:type="spellStart"/>
      <w:r w:rsidRPr="00BA76FD">
        <w:rPr>
          <w:rFonts w:ascii="Times New Roman" w:hAnsi="Times New Roman"/>
          <w:sz w:val="24"/>
          <w:szCs w:val="24"/>
        </w:rPr>
        <w:t>Юрлитинформ</w:t>
      </w:r>
      <w:proofErr w:type="spellEnd"/>
      <w:r w:rsidRPr="00BA76FD">
        <w:rPr>
          <w:rFonts w:ascii="Times New Roman" w:hAnsi="Times New Roman"/>
          <w:sz w:val="24"/>
          <w:szCs w:val="24"/>
        </w:rPr>
        <w:t>, 2009. - 160 с.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Василенко В.И. Терроризм как социально-политический феномен. М. 2002.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Гаджиев Р.Г. Ваххабитский фактор в кавказской геополитике. Грозный: ГУ «Книжное издательство», 2004.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Гаджиев К.С. Геополитика Кавказа. М.: Международные отношения, 2001.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Гусейнов А.Г. Социальные конфликты Северного Кавказа: состояние и пути урегулирования. М.: Наука, 2007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Добаев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И.П. Исламский радикализм: генезис, эволюция, практика. Ростов-на-Дону, изд-во СКНЦ ВШ,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Жаккар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Р. Именем Усамы бен Ладена. Секретное досье на террориста, которого разыскивает весь мир. М.: ОЛМА ПРЕСС, 2002.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Жаринов К.В. Терроризм и террористы. Исторический справочник. Минск, 1999.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Журавель В. </w:t>
      </w:r>
      <w:proofErr w:type="spellStart"/>
      <w:r w:rsidRPr="00BA76FD">
        <w:rPr>
          <w:rFonts w:ascii="Times New Roman" w:hAnsi="Times New Roman"/>
          <w:sz w:val="24"/>
          <w:szCs w:val="24"/>
        </w:rPr>
        <w:t>П.Терроризм</w:t>
      </w:r>
      <w:proofErr w:type="spellEnd"/>
      <w:r w:rsidRPr="00BA76FD">
        <w:rPr>
          <w:rFonts w:ascii="Times New Roman" w:hAnsi="Times New Roman"/>
          <w:sz w:val="24"/>
          <w:szCs w:val="24"/>
        </w:rPr>
        <w:t>, экстремизм, сепаратизм [Текст</w:t>
      </w:r>
      <w:proofErr w:type="gramStart"/>
      <w:r w:rsidRPr="00BA76FD">
        <w:rPr>
          <w:rFonts w:ascii="Times New Roman" w:hAnsi="Times New Roman"/>
          <w:sz w:val="24"/>
          <w:szCs w:val="24"/>
        </w:rPr>
        <w:t>] :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(в выступлениях и статьях). /В. П. Журавель. - М.: </w:t>
      </w:r>
      <w:proofErr w:type="spellStart"/>
      <w:r w:rsidRPr="00BA76FD">
        <w:rPr>
          <w:rFonts w:ascii="Times New Roman" w:hAnsi="Times New Roman"/>
          <w:sz w:val="24"/>
          <w:szCs w:val="24"/>
        </w:rPr>
        <w:t>МакБланш</w:t>
      </w:r>
      <w:proofErr w:type="spellEnd"/>
      <w:r w:rsidRPr="00BA76FD">
        <w:rPr>
          <w:rFonts w:ascii="Times New Roman" w:hAnsi="Times New Roman"/>
          <w:sz w:val="24"/>
          <w:szCs w:val="24"/>
        </w:rPr>
        <w:t>, 2005. - 288 с.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Законодательное обеспечение борьбы с терроризмом: Сборник документов и материалов. М.: Издательство Государственной Думы,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Зарубежное законодательство в борьбе с терроризмом. М., 2002.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Залимханов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З.М.,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Ханбабаев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К.М. Политизация ислама на Северном Кавказе (на примере Дагестана и Чечни). Махачкала. 2000.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Игнатенко А.А.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InterТеррор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в России. Улики. М.: Издательство «Европа»; Институт религии и политики, 2005.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Игнатенко А.А. Ислам и политика. Сборник статей. М.: Институт религии и политики, 2004.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Исламизм и экстремизм на Ближнем Востоке. М., 2001.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История Дагестана. Т.1. Т.2. М., 2005.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Коровиков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А.В. Исламский экстремизм в арабских странах. М., 1990.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Латышева М. Женщины-террористки. М.: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Малашенко А.В. Мусульманский мир СНГ. М., 1996.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Международный терроризм и право. Реферативный сборник. Отв. редактор Ю.С. Пивоваров. М., 2003.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Международный терроризм: борьба за геополитическое господство. М.: Изд-во РАГС, 2005.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Международный терроризм: Истоки и противодействие: Материалы международной научно-практической конференции. </w:t>
      </w:r>
      <w:proofErr w:type="gram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СПб.,</w:t>
      </w:r>
      <w:proofErr w:type="gram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2001.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Мухаммад Хасан. Источник террора: идеология ваххабизма-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салафизма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. Пер. с англ.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М.В.Роговой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 М., 2005.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Национальная и региональная безопасность на Юге России: новые вызовы. Отв. ред. В.В. Черноус /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Южнороссийское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обозрение Центра системных региональных исследований и прогнозирования ИППК при РГУ и ИСПИ РАН.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Вып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 14. Ростов-на-Дону,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Примаков Е.М. Мир после 11 сентября. М., 2002.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Политический и религиозный экстремизм. М., 2005.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Самыгин П. С. </w:t>
      </w:r>
      <w:proofErr w:type="spellStart"/>
      <w:r w:rsidRPr="00BA76FD">
        <w:rPr>
          <w:rFonts w:ascii="Times New Roman" w:hAnsi="Times New Roman"/>
          <w:sz w:val="24"/>
          <w:szCs w:val="24"/>
        </w:rPr>
        <w:t>Девиантное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поведение молодежи: учебное пособие для студ. вузов /П. С. Самыгин. - Ростов н/Д: Феникс, 2006. - 440 с.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Сайгитов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У.Т., Исмаилов А.Г.,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Демиров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К.К.,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Курбанмагомедов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А.А. Религиозный экстремизм и террористическая деятельность в Дагестане: проблемы противодействия. Махачкала, 2004.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Терроризм в России и проблемы системного реагирования. Под ред.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А.И.Договой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. М., 2004.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Терроризм - угроза человечеству в XXI веке. М.: ИВ РАН, Изд-во «Крафт+»,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Терроризм. Правовые аспекты борьбы. Нормативные и международные правовые акты с комментариями. Научные статьи / Отв. ред. и рук. Авт. Коллектива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И.Л.Трунов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. М.: Изд-во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, 2005.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Терроризм в современном мире: истоки, сущность, направления и угрозы /Отв. ред. В.В.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Витюк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, Э.А.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Паин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. М., 2003.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Терроризм и политический экстремизм: вызовы и поиски адекватных ответов. М</w:t>
      </w:r>
      <w:r w:rsidRPr="00BA76F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., 2002. 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val="en-US" w:eastAsia="ru-RU"/>
        </w:rPr>
        <w:t>Terrorism and International Law / Ed. By Higgins R., Flory M. - L.</w:t>
      </w:r>
      <w:proofErr w:type="gramStart"/>
      <w:r w:rsidRPr="00BA76FD">
        <w:rPr>
          <w:rFonts w:ascii="Times New Roman" w:eastAsia="Times New Roman" w:hAnsi="Times New Roman"/>
          <w:sz w:val="24"/>
          <w:szCs w:val="24"/>
          <w:lang w:val="en-US" w:eastAsia="ru-RU"/>
        </w:rPr>
        <w:t>;</w:t>
      </w:r>
      <w:proofErr w:type="gramEnd"/>
      <w:r w:rsidRPr="00BA76F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N.Y, 1997.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Толерантность в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полиэтноконфессиональном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регионе. Сборник научных статьей. Науч. ред. </w:t>
      </w: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А.К.Алиев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. Махачкала: ГУП «Типография ДНЦ РАН, 2007. 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>Ольшанский Д. В. Психология террора /</w:t>
      </w:r>
      <w:proofErr w:type="spellStart"/>
      <w:r w:rsidRPr="00BA76FD">
        <w:rPr>
          <w:rFonts w:ascii="Times New Roman" w:hAnsi="Times New Roman"/>
          <w:sz w:val="24"/>
          <w:szCs w:val="24"/>
        </w:rPr>
        <w:t>Д.В.Ольшанский</w:t>
      </w:r>
      <w:proofErr w:type="spellEnd"/>
      <w:r w:rsidRPr="00BA76FD">
        <w:rPr>
          <w:rFonts w:ascii="Times New Roman" w:hAnsi="Times New Roman"/>
          <w:sz w:val="24"/>
          <w:szCs w:val="24"/>
        </w:rPr>
        <w:t>. - М.; Екатеринбург: Деловая книга, 2002. - 318с.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Устинов В. </w:t>
      </w:r>
      <w:proofErr w:type="spellStart"/>
      <w:r w:rsidRPr="00BA76FD">
        <w:rPr>
          <w:rFonts w:ascii="Times New Roman" w:hAnsi="Times New Roman"/>
          <w:sz w:val="24"/>
          <w:szCs w:val="24"/>
        </w:rPr>
        <w:t>В.Международный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опыт борьбы с терроризмом: стандарты и практика /</w:t>
      </w:r>
      <w:proofErr w:type="spellStart"/>
      <w:r w:rsidRPr="00BA76FD">
        <w:rPr>
          <w:rFonts w:ascii="Times New Roman" w:hAnsi="Times New Roman"/>
          <w:sz w:val="24"/>
          <w:szCs w:val="24"/>
        </w:rPr>
        <w:t>В.В.Устинов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. - </w:t>
      </w:r>
      <w:proofErr w:type="gramStart"/>
      <w:r w:rsidRPr="00BA76FD">
        <w:rPr>
          <w:rFonts w:ascii="Times New Roman" w:hAnsi="Times New Roman"/>
          <w:sz w:val="24"/>
          <w:szCs w:val="24"/>
        </w:rPr>
        <w:t>М. :</w:t>
      </w:r>
      <w:proofErr w:type="spellStart"/>
      <w:r w:rsidRPr="00BA76FD">
        <w:rPr>
          <w:rFonts w:ascii="Times New Roman" w:hAnsi="Times New Roman"/>
          <w:sz w:val="24"/>
          <w:szCs w:val="24"/>
        </w:rPr>
        <w:t>Юрлитинформ</w:t>
      </w:r>
      <w:proofErr w:type="spellEnd"/>
      <w:proofErr w:type="gramEnd"/>
      <w:r w:rsidRPr="00BA76FD">
        <w:rPr>
          <w:rFonts w:ascii="Times New Roman" w:hAnsi="Times New Roman"/>
          <w:sz w:val="24"/>
          <w:szCs w:val="24"/>
        </w:rPr>
        <w:t>, 2002. - 559с.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Ханбабаев</w:t>
      </w:r>
      <w:proofErr w:type="spellEnd"/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 xml:space="preserve"> К.М., Якубов М.Г. Религиозно-политический экстремизм в мире, России: сущность и опыт противодействия. Махачкала, 2008.</w:t>
      </w:r>
    </w:p>
    <w:p w:rsidR="001A6BA4" w:rsidRPr="00BA76FD" w:rsidRDefault="001A6BA4" w:rsidP="001A6BA4">
      <w:pPr>
        <w:pStyle w:val="a7"/>
        <w:widowControl w:val="0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A76FD">
        <w:rPr>
          <w:rFonts w:ascii="Times New Roman" w:hAnsi="Times New Roman"/>
          <w:bCs/>
          <w:sz w:val="24"/>
          <w:szCs w:val="24"/>
        </w:rPr>
        <w:t>Хассен</w:t>
      </w:r>
      <w:proofErr w:type="spellEnd"/>
      <w:r w:rsidRPr="00BA76FD">
        <w:rPr>
          <w:rFonts w:ascii="Times New Roman" w:hAnsi="Times New Roman"/>
          <w:bCs/>
          <w:sz w:val="24"/>
          <w:szCs w:val="24"/>
        </w:rPr>
        <w:t xml:space="preserve"> Стивен. Освобождение от психологического насилия</w:t>
      </w:r>
      <w:r w:rsidRPr="00BA76FD">
        <w:rPr>
          <w:rFonts w:ascii="Times New Roman" w:hAnsi="Times New Roman"/>
          <w:sz w:val="24"/>
          <w:szCs w:val="24"/>
        </w:rPr>
        <w:t xml:space="preserve">: Деструктивные культы. Контроль сознания. Методы помощи. Пер. на </w:t>
      </w:r>
      <w:proofErr w:type="spellStart"/>
      <w:r w:rsidRPr="00BA76FD">
        <w:rPr>
          <w:rFonts w:ascii="Times New Roman" w:hAnsi="Times New Roman"/>
          <w:sz w:val="24"/>
          <w:szCs w:val="24"/>
        </w:rPr>
        <w:t>рус.яз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. И. Волкова, Е. Волков. - </w:t>
      </w:r>
      <w:proofErr w:type="gramStart"/>
      <w:r w:rsidRPr="00BA76FD">
        <w:rPr>
          <w:rFonts w:ascii="Times New Roman" w:hAnsi="Times New Roman"/>
          <w:sz w:val="24"/>
          <w:szCs w:val="24"/>
        </w:rPr>
        <w:t>СПб.;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М. :</w:t>
      </w:r>
      <w:proofErr w:type="spellStart"/>
      <w:r w:rsidRPr="00BA76FD">
        <w:rPr>
          <w:rFonts w:ascii="Times New Roman" w:hAnsi="Times New Roman"/>
          <w:sz w:val="24"/>
          <w:szCs w:val="24"/>
        </w:rPr>
        <w:t>Прайм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-ЕВРОЗНАК: ОЛМА-ПРЕСС, </w:t>
      </w:r>
      <w:r w:rsidRPr="00BA76FD">
        <w:rPr>
          <w:rFonts w:ascii="Times New Roman" w:hAnsi="Times New Roman"/>
          <w:bCs/>
          <w:sz w:val="24"/>
          <w:szCs w:val="24"/>
        </w:rPr>
        <w:t>2003</w:t>
      </w:r>
      <w:r w:rsidRPr="00BA76FD">
        <w:rPr>
          <w:rFonts w:ascii="Times New Roman" w:hAnsi="Times New Roman"/>
          <w:sz w:val="24"/>
          <w:szCs w:val="24"/>
        </w:rPr>
        <w:t>. - 396с. - (Психология-BEST).</w:t>
      </w:r>
    </w:p>
    <w:p w:rsidR="001A6BA4" w:rsidRPr="00BA76FD" w:rsidRDefault="001A6BA4" w:rsidP="001A6BA4">
      <w:pPr>
        <w:pStyle w:val="a7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A76FD">
        <w:rPr>
          <w:rFonts w:ascii="Times New Roman" w:eastAsia="Times New Roman" w:hAnsi="Times New Roman"/>
          <w:sz w:val="24"/>
          <w:szCs w:val="24"/>
          <w:lang w:eastAsia="ru-RU"/>
        </w:rPr>
        <w:t>Якубов О. По следам Бен Ладена. Террорист №1: известный и неизвестный. М, 2001.</w:t>
      </w:r>
    </w:p>
    <w:p w:rsidR="001A6BA4" w:rsidRPr="00BA76FD" w:rsidRDefault="001A6BA4" w:rsidP="001A6B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76FD">
        <w:rPr>
          <w:rFonts w:ascii="Times New Roman" w:hAnsi="Times New Roman"/>
          <w:b/>
          <w:sz w:val="24"/>
          <w:szCs w:val="24"/>
        </w:rPr>
        <w:t>Интернет-ресурсы</w:t>
      </w:r>
    </w:p>
    <w:p w:rsidR="001A6BA4" w:rsidRPr="00BA76FD" w:rsidRDefault="001A6BA4" w:rsidP="001A6BA4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  <w:tab w:val="left" w:pos="708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>Электронная библиотека диссертаций Российской государственной библиотеки -  http://diss.rsl.ru (только из отдела «Электронная библиотека» ГУУ)</w:t>
      </w:r>
    </w:p>
    <w:p w:rsidR="001A6BA4" w:rsidRPr="00BA76FD" w:rsidRDefault="001A6BA4" w:rsidP="001A6BA4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  <w:tab w:val="left" w:pos="708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>Электронно-библиотечная система «</w:t>
      </w:r>
      <w:proofErr w:type="gramStart"/>
      <w:r w:rsidRPr="00BA76FD">
        <w:rPr>
          <w:rFonts w:ascii="Times New Roman" w:hAnsi="Times New Roman"/>
          <w:sz w:val="24"/>
          <w:szCs w:val="24"/>
        </w:rPr>
        <w:t>BOOK.RU»-</w:t>
      </w:r>
      <w:proofErr w:type="gramEnd"/>
      <w:r w:rsidRPr="00BA76FD">
        <w:rPr>
          <w:rFonts w:ascii="Times New Roman" w:hAnsi="Times New Roman"/>
          <w:sz w:val="24"/>
          <w:szCs w:val="24"/>
        </w:rPr>
        <w:t xml:space="preserve">  </w:t>
      </w:r>
      <w:hyperlink r:id="rId8" w:history="1">
        <w:r w:rsidRPr="00BA76FD">
          <w:rPr>
            <w:rStyle w:val="a4"/>
            <w:rFonts w:ascii="Times New Roman" w:hAnsi="Times New Roman"/>
            <w:sz w:val="24"/>
            <w:szCs w:val="24"/>
          </w:rPr>
          <w:t>http://book.ru</w:t>
        </w:r>
      </w:hyperlink>
    </w:p>
    <w:p w:rsidR="001A6BA4" w:rsidRPr="00BA76FD" w:rsidRDefault="001A6BA4" w:rsidP="001A6BA4">
      <w:pPr>
        <w:numPr>
          <w:ilvl w:val="0"/>
          <w:numId w:val="9"/>
        </w:numPr>
        <w:shd w:val="clear" w:color="auto" w:fill="FFFFFF"/>
        <w:tabs>
          <w:tab w:val="left" w:pos="0"/>
          <w:tab w:val="left" w:pos="708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Иностранные и отечественные газеты - </w:t>
      </w:r>
      <w:hyperlink r:id="rId9" w:history="1">
        <w:r w:rsidRPr="00BA76FD">
          <w:rPr>
            <w:rStyle w:val="a4"/>
            <w:rFonts w:ascii="Times New Roman" w:hAnsi="Times New Roman"/>
            <w:sz w:val="24"/>
            <w:szCs w:val="24"/>
          </w:rPr>
          <w:t>http://library.pressdisplay.com</w:t>
        </w:r>
      </w:hyperlink>
    </w:p>
    <w:p w:rsidR="001A6BA4" w:rsidRPr="00BA76FD" w:rsidRDefault="001A6BA4" w:rsidP="001A6BA4">
      <w:pPr>
        <w:numPr>
          <w:ilvl w:val="0"/>
          <w:numId w:val="9"/>
        </w:numPr>
        <w:shd w:val="clear" w:color="auto" w:fill="FFFFFF"/>
        <w:tabs>
          <w:tab w:val="left" w:pos="0"/>
          <w:tab w:val="left" w:pos="708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EВSCO – универсальная база данных зарубежных полнотекстовых научных журналов по всем областям знаний - </w:t>
      </w:r>
      <w:hyperlink r:id="rId10" w:history="1">
        <w:r w:rsidRPr="00BA76FD">
          <w:rPr>
            <w:rStyle w:val="a4"/>
            <w:rFonts w:ascii="Times New Roman" w:hAnsi="Times New Roman"/>
            <w:sz w:val="24"/>
            <w:szCs w:val="24"/>
          </w:rPr>
          <w:t>http://search.epnet.com</w:t>
        </w:r>
      </w:hyperlink>
    </w:p>
    <w:p w:rsidR="001A6BA4" w:rsidRPr="00BA76FD" w:rsidRDefault="001A6BA4" w:rsidP="001A6BA4">
      <w:pPr>
        <w:numPr>
          <w:ilvl w:val="0"/>
          <w:numId w:val="9"/>
        </w:numPr>
        <w:shd w:val="clear" w:color="auto" w:fill="FFFFFF"/>
        <w:tabs>
          <w:tab w:val="left" w:pos="0"/>
          <w:tab w:val="left" w:pos="708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Научные материалы широкого диапазона академических дисциплин издательства </w:t>
      </w:r>
      <w:proofErr w:type="spellStart"/>
      <w:r w:rsidRPr="00BA76FD">
        <w:rPr>
          <w:rFonts w:ascii="Times New Roman" w:hAnsi="Times New Roman"/>
          <w:sz w:val="24"/>
          <w:szCs w:val="24"/>
        </w:rPr>
        <w:t>Scientific&amp;AcademicPublishing</w:t>
      </w:r>
      <w:proofErr w:type="spellEnd"/>
      <w:r w:rsidRPr="00BA76FD">
        <w:rPr>
          <w:rFonts w:ascii="Times New Roman" w:hAnsi="Times New Roman"/>
          <w:sz w:val="24"/>
          <w:szCs w:val="24"/>
        </w:rPr>
        <w:t xml:space="preserve"> (SAP), США - </w:t>
      </w:r>
      <w:hyperlink r:id="rId11" w:history="1">
        <w:r w:rsidRPr="00BA76FD">
          <w:rPr>
            <w:rStyle w:val="a4"/>
            <w:rFonts w:ascii="Times New Roman" w:hAnsi="Times New Roman"/>
            <w:sz w:val="24"/>
            <w:szCs w:val="24"/>
          </w:rPr>
          <w:t>http://www.sapub.org</w:t>
        </w:r>
      </w:hyperlink>
    </w:p>
    <w:p w:rsidR="001A6BA4" w:rsidRPr="00BA76FD" w:rsidRDefault="001A6BA4" w:rsidP="001A6BA4">
      <w:pPr>
        <w:numPr>
          <w:ilvl w:val="0"/>
          <w:numId w:val="9"/>
        </w:numPr>
        <w:shd w:val="clear" w:color="auto" w:fill="FFFFFF"/>
        <w:tabs>
          <w:tab w:val="left" w:pos="0"/>
          <w:tab w:val="left" w:pos="708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A76FD">
        <w:rPr>
          <w:rFonts w:ascii="Times New Roman" w:hAnsi="Times New Roman"/>
          <w:sz w:val="24"/>
          <w:szCs w:val="24"/>
        </w:rPr>
        <w:t xml:space="preserve">База данных междисциплинарного характера, включает научные журналы по гуманитарным, социальным наукам и математике (всего 26 дисциплин) - </w:t>
      </w:r>
      <w:hyperlink r:id="rId12" w:history="1">
        <w:r w:rsidRPr="00BA76FD">
          <w:rPr>
            <w:rStyle w:val="a4"/>
            <w:rFonts w:ascii="Times New Roman" w:hAnsi="Times New Roman"/>
            <w:sz w:val="24"/>
            <w:szCs w:val="24"/>
          </w:rPr>
          <w:t>www.jstor.org/</w:t>
        </w:r>
      </w:hyperlink>
    </w:p>
    <w:p w:rsidR="001A6BA4" w:rsidRPr="00BA76FD" w:rsidRDefault="001A6BA4" w:rsidP="00E9388E">
      <w:pPr>
        <w:shd w:val="clear" w:color="auto" w:fill="FFFFFF"/>
        <w:tabs>
          <w:tab w:val="num" w:pos="64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A6BA4" w:rsidRPr="00BA76FD" w:rsidSect="00B95021">
      <w:footerReference w:type="default" r:id="rId13"/>
      <w:pgSz w:w="11906" w:h="16838"/>
      <w:pgMar w:top="284" w:right="567" w:bottom="284" w:left="56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F7D" w:rsidRDefault="00C24F7D" w:rsidP="001F0C38">
      <w:pPr>
        <w:spacing w:after="0" w:line="240" w:lineRule="auto"/>
      </w:pPr>
      <w:r>
        <w:separator/>
      </w:r>
    </w:p>
  </w:endnote>
  <w:endnote w:type="continuationSeparator" w:id="0">
    <w:p w:rsidR="00C24F7D" w:rsidRDefault="00C24F7D" w:rsidP="001F0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, 宋体">
    <w:charset w:val="0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F8D" w:rsidRDefault="00CC4F8D">
    <w:pPr>
      <w:pStyle w:val="ac"/>
      <w:jc w:val="center"/>
    </w:pPr>
  </w:p>
  <w:p w:rsidR="00CC4F8D" w:rsidRDefault="00CC4F8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F7D" w:rsidRDefault="00C24F7D" w:rsidP="001F0C38">
      <w:pPr>
        <w:spacing w:after="0" w:line="240" w:lineRule="auto"/>
      </w:pPr>
      <w:r>
        <w:separator/>
      </w:r>
    </w:p>
  </w:footnote>
  <w:footnote w:type="continuationSeparator" w:id="0">
    <w:p w:rsidR="00C24F7D" w:rsidRDefault="00C24F7D" w:rsidP="001F0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86F6C"/>
    <w:multiLevelType w:val="hybridMultilevel"/>
    <w:tmpl w:val="480C88F4"/>
    <w:lvl w:ilvl="0" w:tplc="C4683F06">
      <w:start w:val="6"/>
      <w:numFmt w:val="decimal"/>
      <w:lvlText w:val="%1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28B090E"/>
    <w:multiLevelType w:val="hybridMultilevel"/>
    <w:tmpl w:val="24C86B0C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17AA1617"/>
    <w:multiLevelType w:val="multilevel"/>
    <w:tmpl w:val="2E98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D160B"/>
    <w:multiLevelType w:val="hybridMultilevel"/>
    <w:tmpl w:val="C2D4F07A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25920459"/>
    <w:multiLevelType w:val="hybridMultilevel"/>
    <w:tmpl w:val="162843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CD66C9"/>
    <w:multiLevelType w:val="hybridMultilevel"/>
    <w:tmpl w:val="E55CA0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500F86"/>
    <w:multiLevelType w:val="hybridMultilevel"/>
    <w:tmpl w:val="89D8874E"/>
    <w:lvl w:ilvl="0" w:tplc="3080E5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E2725E">
      <w:start w:val="1"/>
      <w:numFmt w:val="bullet"/>
      <w:lvlText w:val="o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A23C14">
      <w:start w:val="1"/>
      <w:numFmt w:val="bullet"/>
      <w:lvlText w:val="▪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528698">
      <w:start w:val="1"/>
      <w:numFmt w:val="bullet"/>
      <w:lvlText w:val="•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BCF3DA">
      <w:start w:val="1"/>
      <w:numFmt w:val="bullet"/>
      <w:lvlText w:val="o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0CF444">
      <w:start w:val="1"/>
      <w:numFmt w:val="bullet"/>
      <w:lvlText w:val="▪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B6627E">
      <w:start w:val="1"/>
      <w:numFmt w:val="bullet"/>
      <w:lvlText w:val="•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6DE37F6">
      <w:start w:val="1"/>
      <w:numFmt w:val="bullet"/>
      <w:lvlText w:val="o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3E347E">
      <w:start w:val="1"/>
      <w:numFmt w:val="bullet"/>
      <w:lvlText w:val="▪"/>
      <w:lvlJc w:val="left"/>
      <w:pPr>
        <w:ind w:left="6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8543DB6"/>
    <w:multiLevelType w:val="hybridMultilevel"/>
    <w:tmpl w:val="125CA15A"/>
    <w:lvl w:ilvl="0" w:tplc="0419000F">
      <w:start w:val="1"/>
      <w:numFmt w:val="decimal"/>
      <w:lvlText w:val="%1."/>
      <w:lvlJc w:val="left"/>
      <w:pPr>
        <w:ind w:left="1267" w:hanging="360"/>
      </w:p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">
    <w:nsid w:val="3DA516C1"/>
    <w:multiLevelType w:val="hybridMultilevel"/>
    <w:tmpl w:val="EE7A6038"/>
    <w:lvl w:ilvl="0" w:tplc="0419000F">
      <w:start w:val="1"/>
      <w:numFmt w:val="decimal"/>
      <w:lvlText w:val="%1."/>
      <w:lvlJc w:val="left"/>
      <w:pPr>
        <w:tabs>
          <w:tab w:val="num" w:pos="1135"/>
        </w:tabs>
        <w:ind w:left="738" w:firstLine="397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B727BD"/>
    <w:multiLevelType w:val="hybridMultilevel"/>
    <w:tmpl w:val="496060D2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40151E22"/>
    <w:multiLevelType w:val="hybridMultilevel"/>
    <w:tmpl w:val="8AFC7B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9E539E"/>
    <w:multiLevelType w:val="multilevel"/>
    <w:tmpl w:val="3DAE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6931AE"/>
    <w:multiLevelType w:val="hybridMultilevel"/>
    <w:tmpl w:val="4D16A38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>
    <w:nsid w:val="565C4AA5"/>
    <w:multiLevelType w:val="hybridMultilevel"/>
    <w:tmpl w:val="E01E6DF2"/>
    <w:lvl w:ilvl="0" w:tplc="04190003">
      <w:start w:val="1"/>
      <w:numFmt w:val="bullet"/>
      <w:lvlText w:val="o"/>
      <w:lvlJc w:val="left"/>
      <w:pPr>
        <w:tabs>
          <w:tab w:val="num" w:pos="1135"/>
        </w:tabs>
        <w:ind w:left="738" w:firstLine="397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550969"/>
    <w:multiLevelType w:val="hybridMultilevel"/>
    <w:tmpl w:val="E3224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1C05A4"/>
    <w:multiLevelType w:val="multilevel"/>
    <w:tmpl w:val="34EEF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FE33A0"/>
    <w:multiLevelType w:val="hybridMultilevel"/>
    <w:tmpl w:val="84088A12"/>
    <w:lvl w:ilvl="0" w:tplc="0419000F">
      <w:start w:val="1"/>
      <w:numFmt w:val="decimal"/>
      <w:lvlText w:val="%1."/>
      <w:lvlJc w:val="left"/>
      <w:pPr>
        <w:ind w:left="1267" w:hanging="360"/>
      </w:p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7">
    <w:nsid w:val="6FCA6C33"/>
    <w:multiLevelType w:val="hybridMultilevel"/>
    <w:tmpl w:val="7D0CB35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70052D12"/>
    <w:multiLevelType w:val="hybridMultilevel"/>
    <w:tmpl w:val="A6E4E1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7A501E9A"/>
    <w:multiLevelType w:val="hybridMultilevel"/>
    <w:tmpl w:val="766C9EF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4828BE"/>
    <w:multiLevelType w:val="hybridMultilevel"/>
    <w:tmpl w:val="7F905944"/>
    <w:lvl w:ilvl="0" w:tplc="F34AF3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D4CBB"/>
    <w:multiLevelType w:val="hybridMultilevel"/>
    <w:tmpl w:val="B38C7640"/>
    <w:lvl w:ilvl="0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7CF50B25"/>
    <w:multiLevelType w:val="multilevel"/>
    <w:tmpl w:val="60A61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3E5176"/>
    <w:multiLevelType w:val="hybridMultilevel"/>
    <w:tmpl w:val="CF7E8D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22"/>
  </w:num>
  <w:num w:numId="3">
    <w:abstractNumId w:val="11"/>
  </w:num>
  <w:num w:numId="4">
    <w:abstractNumId w:val="2"/>
  </w:num>
  <w:num w:numId="5">
    <w:abstractNumId w:val="8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6"/>
  </w:num>
  <w:num w:numId="12">
    <w:abstractNumId w:val="12"/>
  </w:num>
  <w:num w:numId="13">
    <w:abstractNumId w:val="17"/>
  </w:num>
  <w:num w:numId="14">
    <w:abstractNumId w:val="5"/>
  </w:num>
  <w:num w:numId="15">
    <w:abstractNumId w:val="8"/>
  </w:num>
  <w:num w:numId="16">
    <w:abstractNumId w:val="0"/>
  </w:num>
  <w:num w:numId="17">
    <w:abstractNumId w:val="1"/>
  </w:num>
  <w:num w:numId="18">
    <w:abstractNumId w:val="18"/>
  </w:num>
  <w:num w:numId="19">
    <w:abstractNumId w:val="21"/>
  </w:num>
  <w:num w:numId="20">
    <w:abstractNumId w:val="13"/>
  </w:num>
  <w:num w:numId="21">
    <w:abstractNumId w:val="9"/>
  </w:num>
  <w:num w:numId="22">
    <w:abstractNumId w:val="4"/>
  </w:num>
  <w:num w:numId="23">
    <w:abstractNumId w:val="3"/>
  </w:num>
  <w:num w:numId="24">
    <w:abstractNumId w:val="19"/>
  </w:num>
  <w:num w:numId="25">
    <w:abstractNumId w:val="10"/>
  </w:num>
  <w:num w:numId="2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3750"/>
    <w:rsid w:val="0004453E"/>
    <w:rsid w:val="00080FBB"/>
    <w:rsid w:val="000B3118"/>
    <w:rsid w:val="000C2A1E"/>
    <w:rsid w:val="000C7CAE"/>
    <w:rsid w:val="000D206D"/>
    <w:rsid w:val="000D4E17"/>
    <w:rsid w:val="000D62F5"/>
    <w:rsid w:val="000E1E2C"/>
    <w:rsid w:val="000F322F"/>
    <w:rsid w:val="001103B3"/>
    <w:rsid w:val="00187149"/>
    <w:rsid w:val="001A0128"/>
    <w:rsid w:val="001A2C39"/>
    <w:rsid w:val="001A355A"/>
    <w:rsid w:val="001A6BA4"/>
    <w:rsid w:val="001C1538"/>
    <w:rsid w:val="001E0690"/>
    <w:rsid w:val="001E32BF"/>
    <w:rsid w:val="001F0C38"/>
    <w:rsid w:val="00206113"/>
    <w:rsid w:val="00214917"/>
    <w:rsid w:val="00237FA3"/>
    <w:rsid w:val="00240BF0"/>
    <w:rsid w:val="00276619"/>
    <w:rsid w:val="002B41A9"/>
    <w:rsid w:val="00305AA0"/>
    <w:rsid w:val="0032694A"/>
    <w:rsid w:val="0033465F"/>
    <w:rsid w:val="00346E90"/>
    <w:rsid w:val="00356FD4"/>
    <w:rsid w:val="00361036"/>
    <w:rsid w:val="00383AF1"/>
    <w:rsid w:val="003A4145"/>
    <w:rsid w:val="003C45AD"/>
    <w:rsid w:val="003F3678"/>
    <w:rsid w:val="003F3BD9"/>
    <w:rsid w:val="00406433"/>
    <w:rsid w:val="00415450"/>
    <w:rsid w:val="00421030"/>
    <w:rsid w:val="00427D31"/>
    <w:rsid w:val="004321E2"/>
    <w:rsid w:val="00463750"/>
    <w:rsid w:val="00492E1D"/>
    <w:rsid w:val="004C16D7"/>
    <w:rsid w:val="00530D05"/>
    <w:rsid w:val="005A0D65"/>
    <w:rsid w:val="005A79E0"/>
    <w:rsid w:val="005C2485"/>
    <w:rsid w:val="005C5CDD"/>
    <w:rsid w:val="006132C3"/>
    <w:rsid w:val="00686D41"/>
    <w:rsid w:val="00690684"/>
    <w:rsid w:val="00690FE6"/>
    <w:rsid w:val="006A079D"/>
    <w:rsid w:val="006C4D51"/>
    <w:rsid w:val="006E30C7"/>
    <w:rsid w:val="00702A32"/>
    <w:rsid w:val="00712766"/>
    <w:rsid w:val="0071302C"/>
    <w:rsid w:val="007158BA"/>
    <w:rsid w:val="007224C1"/>
    <w:rsid w:val="007320FE"/>
    <w:rsid w:val="0073769F"/>
    <w:rsid w:val="00737905"/>
    <w:rsid w:val="007509AB"/>
    <w:rsid w:val="0075369F"/>
    <w:rsid w:val="00755C94"/>
    <w:rsid w:val="00796ACC"/>
    <w:rsid w:val="007B7B01"/>
    <w:rsid w:val="007D2386"/>
    <w:rsid w:val="007E03FE"/>
    <w:rsid w:val="007F20A1"/>
    <w:rsid w:val="00841D40"/>
    <w:rsid w:val="008426C8"/>
    <w:rsid w:val="00876028"/>
    <w:rsid w:val="008C6687"/>
    <w:rsid w:val="00903DC6"/>
    <w:rsid w:val="00903FE6"/>
    <w:rsid w:val="00906183"/>
    <w:rsid w:val="00920729"/>
    <w:rsid w:val="009207E9"/>
    <w:rsid w:val="00920E30"/>
    <w:rsid w:val="0094450C"/>
    <w:rsid w:val="009758DD"/>
    <w:rsid w:val="009C0B96"/>
    <w:rsid w:val="009D52E2"/>
    <w:rsid w:val="009F04D8"/>
    <w:rsid w:val="009F1EE3"/>
    <w:rsid w:val="00A04BD4"/>
    <w:rsid w:val="00A310FB"/>
    <w:rsid w:val="00A81DE8"/>
    <w:rsid w:val="00A85CC0"/>
    <w:rsid w:val="00AE4EEF"/>
    <w:rsid w:val="00B11450"/>
    <w:rsid w:val="00B460FC"/>
    <w:rsid w:val="00B95021"/>
    <w:rsid w:val="00BA76FD"/>
    <w:rsid w:val="00BC162F"/>
    <w:rsid w:val="00C018CA"/>
    <w:rsid w:val="00C05EDF"/>
    <w:rsid w:val="00C24F7D"/>
    <w:rsid w:val="00C3719B"/>
    <w:rsid w:val="00C4262E"/>
    <w:rsid w:val="00C80A48"/>
    <w:rsid w:val="00C819D0"/>
    <w:rsid w:val="00C8783E"/>
    <w:rsid w:val="00CC4F8D"/>
    <w:rsid w:val="00CD3203"/>
    <w:rsid w:val="00CD65E8"/>
    <w:rsid w:val="00CE51F2"/>
    <w:rsid w:val="00CF668D"/>
    <w:rsid w:val="00D047FF"/>
    <w:rsid w:val="00D37B64"/>
    <w:rsid w:val="00D7009F"/>
    <w:rsid w:val="00D83E46"/>
    <w:rsid w:val="00DC0175"/>
    <w:rsid w:val="00DC613A"/>
    <w:rsid w:val="00DD3523"/>
    <w:rsid w:val="00DF01BE"/>
    <w:rsid w:val="00E14FD1"/>
    <w:rsid w:val="00E30D9B"/>
    <w:rsid w:val="00E35F5B"/>
    <w:rsid w:val="00E6493B"/>
    <w:rsid w:val="00E743D2"/>
    <w:rsid w:val="00E85BAC"/>
    <w:rsid w:val="00E908B0"/>
    <w:rsid w:val="00E9388E"/>
    <w:rsid w:val="00E962BE"/>
    <w:rsid w:val="00EE0B21"/>
    <w:rsid w:val="00F120EE"/>
    <w:rsid w:val="00F1464E"/>
    <w:rsid w:val="00F22C56"/>
    <w:rsid w:val="00F4131B"/>
    <w:rsid w:val="00F5036D"/>
    <w:rsid w:val="00F719D8"/>
    <w:rsid w:val="00FE1E4B"/>
    <w:rsid w:val="00FE6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A4D622-75C7-4D06-8565-6C2AA336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E30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Standard"/>
    <w:next w:val="Standard"/>
    <w:link w:val="20"/>
    <w:rsid w:val="00E85BAC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0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CD65E8"/>
    <w:rPr>
      <w:color w:val="0000FF"/>
      <w:u w:val="single"/>
    </w:rPr>
  </w:style>
  <w:style w:type="character" w:customStyle="1" w:styleId="a5">
    <w:name w:val="Основной шрифт"/>
    <w:rsid w:val="00CD65E8"/>
  </w:style>
  <w:style w:type="table" w:styleId="a6">
    <w:name w:val="Table Grid"/>
    <w:basedOn w:val="a1"/>
    <w:uiPriority w:val="59"/>
    <w:rsid w:val="004321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E1E4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40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BF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F0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F0C38"/>
  </w:style>
  <w:style w:type="paragraph" w:styleId="ac">
    <w:name w:val="footer"/>
    <w:basedOn w:val="a"/>
    <w:link w:val="ad"/>
    <w:uiPriority w:val="99"/>
    <w:unhideWhenUsed/>
    <w:rsid w:val="001F0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F0C38"/>
  </w:style>
  <w:style w:type="paragraph" w:customStyle="1" w:styleId="Standard">
    <w:name w:val="Standard"/>
    <w:rsid w:val="007158BA"/>
    <w:pPr>
      <w:widowControl w:val="0"/>
      <w:suppressAutoHyphens/>
      <w:autoSpaceDN w:val="0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character" w:styleId="ae">
    <w:name w:val="line number"/>
    <w:basedOn w:val="a0"/>
    <w:uiPriority w:val="99"/>
    <w:semiHidden/>
    <w:unhideWhenUsed/>
    <w:rsid w:val="00702A32"/>
  </w:style>
  <w:style w:type="character" w:customStyle="1" w:styleId="20">
    <w:name w:val="Заголовок 2 Знак"/>
    <w:basedOn w:val="a0"/>
    <w:link w:val="2"/>
    <w:rsid w:val="00E85BAC"/>
    <w:rPr>
      <w:rFonts w:ascii="Arial" w:eastAsia="SimSun, 宋体" w:hAnsi="Arial" w:cs="Mangal"/>
      <w:b/>
      <w:i/>
      <w:kern w:val="3"/>
      <w:sz w:val="2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0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stor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pub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earch.epnet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ibrary.pressdisplay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06D6B-134D-4B80-B06B-9B90ED95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1</Pages>
  <Words>3984</Words>
  <Characters>22714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26645</CharactersWithSpaces>
  <SharedDoc>false</SharedDoc>
  <HLinks>
    <vt:vector size="30" baseType="variant">
      <vt:variant>
        <vt:i4>5177360</vt:i4>
      </vt:variant>
      <vt:variant>
        <vt:i4>12</vt:i4>
      </vt:variant>
      <vt:variant>
        <vt:i4>0</vt:i4>
      </vt:variant>
      <vt:variant>
        <vt:i4>5</vt:i4>
      </vt:variant>
      <vt:variant>
        <vt:lpwstr>http://www.jstor.org/</vt:lpwstr>
      </vt:variant>
      <vt:variant>
        <vt:lpwstr/>
      </vt:variant>
      <vt:variant>
        <vt:i4>4325400</vt:i4>
      </vt:variant>
      <vt:variant>
        <vt:i4>9</vt:i4>
      </vt:variant>
      <vt:variant>
        <vt:i4>0</vt:i4>
      </vt:variant>
      <vt:variant>
        <vt:i4>5</vt:i4>
      </vt:variant>
      <vt:variant>
        <vt:lpwstr>http://www.sapub.org/</vt:lpwstr>
      </vt:variant>
      <vt:variant>
        <vt:lpwstr/>
      </vt:variant>
      <vt:variant>
        <vt:i4>983047</vt:i4>
      </vt:variant>
      <vt:variant>
        <vt:i4>6</vt:i4>
      </vt:variant>
      <vt:variant>
        <vt:i4>0</vt:i4>
      </vt:variant>
      <vt:variant>
        <vt:i4>5</vt:i4>
      </vt:variant>
      <vt:variant>
        <vt:lpwstr>http://search.epnet.com/</vt:lpwstr>
      </vt:variant>
      <vt:variant>
        <vt:lpwstr/>
      </vt:variant>
      <vt:variant>
        <vt:i4>5046339</vt:i4>
      </vt:variant>
      <vt:variant>
        <vt:i4>3</vt:i4>
      </vt:variant>
      <vt:variant>
        <vt:i4>0</vt:i4>
      </vt:variant>
      <vt:variant>
        <vt:i4>5</vt:i4>
      </vt:variant>
      <vt:variant>
        <vt:lpwstr>http://library.pressdisplay.com/</vt:lpwstr>
      </vt:variant>
      <vt:variant>
        <vt:lpwstr/>
      </vt:variant>
      <vt:variant>
        <vt:i4>8192127</vt:i4>
      </vt:variant>
      <vt:variant>
        <vt:i4>0</vt:i4>
      </vt:variant>
      <vt:variant>
        <vt:i4>0</vt:i4>
      </vt:variant>
      <vt:variant>
        <vt:i4>5</vt:i4>
      </vt:variant>
      <vt:variant>
        <vt:lpwstr>http://book.ru/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Гаджияв</dc:creator>
  <cp:keywords/>
  <dc:description/>
  <cp:lastModifiedBy>2016</cp:lastModifiedBy>
  <cp:revision>18</cp:revision>
  <cp:lastPrinted>2016-10-10T23:38:00Z</cp:lastPrinted>
  <dcterms:created xsi:type="dcterms:W3CDTF">2016-09-06T23:15:00Z</dcterms:created>
  <dcterms:modified xsi:type="dcterms:W3CDTF">2020-11-18T08:15:00Z</dcterms:modified>
</cp:coreProperties>
</file>