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A8F" w:rsidRDefault="005C1A8F" w:rsidP="005C1A8F">
      <w:pPr>
        <w:jc w:val="center"/>
        <w:rPr>
          <w:rFonts w:ascii="Georgia" w:hAnsi="Georgia"/>
          <w:b/>
          <w:sz w:val="36"/>
          <w:szCs w:val="36"/>
        </w:rPr>
      </w:pPr>
    </w:p>
    <w:p w:rsidR="005C1A8F" w:rsidRDefault="005C1A8F" w:rsidP="005C1A8F">
      <w:pPr>
        <w:jc w:val="center"/>
        <w:rPr>
          <w:rFonts w:ascii="Georgia" w:hAnsi="Georgia"/>
          <w:b/>
          <w:sz w:val="36"/>
          <w:szCs w:val="36"/>
        </w:rPr>
      </w:pPr>
    </w:p>
    <w:p w:rsidR="005C1A8F" w:rsidRDefault="005C1A8F" w:rsidP="005C1A8F">
      <w:pPr>
        <w:jc w:val="center"/>
        <w:rPr>
          <w:rFonts w:ascii="Georgia" w:hAnsi="Georgia"/>
          <w:b/>
          <w:sz w:val="36"/>
          <w:szCs w:val="36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МУНИЦИПАЛЬНОЕ БЮДЖЕТНОЕ ДОШКОЛЬНОЕ ОБРАЗОВАТЕЛЬНОЕ УЧРЕЖДЕНИЕ</w:t>
      </w:r>
    </w:p>
    <w:p w:rsidR="005C1A8F" w:rsidRDefault="005C1A8F" w:rsidP="005C1A8F">
      <w:pPr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«ДЕТСКИЙ САД «ВИШЕНКА»</w:t>
      </w:r>
    </w:p>
    <w:p w:rsidR="005C1A8F" w:rsidRDefault="005C1A8F" w:rsidP="005C1A8F">
      <w:pPr>
        <w:jc w:val="center"/>
        <w:rPr>
          <w:rFonts w:ascii="Calibri" w:hAnsi="Calibri" w:cs="Calibri"/>
          <w:b/>
          <w:sz w:val="36"/>
          <w:szCs w:val="36"/>
        </w:rPr>
      </w:pPr>
      <w:r>
        <w:rPr>
          <w:rFonts w:ascii="Calibri" w:hAnsi="Calibri" w:cs="Calibri"/>
          <w:b/>
          <w:sz w:val="36"/>
          <w:szCs w:val="36"/>
        </w:rPr>
        <w:t>д. ПИРОВЫ-ГОРОДИЩИ</w:t>
      </w:r>
    </w:p>
    <w:p w:rsidR="005C1A8F" w:rsidRDefault="005C1A8F" w:rsidP="005C1A8F">
      <w:pPr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72"/>
          <w:szCs w:val="72"/>
        </w:rPr>
      </w:pPr>
      <w:r>
        <w:rPr>
          <w:rFonts w:ascii="Calibri" w:hAnsi="Calibri" w:cs="Calibri"/>
          <w:b/>
          <w:sz w:val="72"/>
          <w:szCs w:val="72"/>
        </w:rPr>
        <w:t>Сценарий праздника</w:t>
      </w:r>
    </w:p>
    <w:p w:rsidR="005C1A8F" w:rsidRDefault="005C1A8F" w:rsidP="005C1A8F">
      <w:pPr>
        <w:jc w:val="center"/>
        <w:rPr>
          <w:rFonts w:ascii="Calibri" w:hAnsi="Calibri" w:cs="Calibri"/>
          <w:b/>
          <w:sz w:val="72"/>
          <w:szCs w:val="7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72"/>
          <w:szCs w:val="72"/>
        </w:rPr>
      </w:pPr>
      <w:r>
        <w:rPr>
          <w:rFonts w:ascii="Calibri" w:hAnsi="Calibri" w:cs="Calibri"/>
          <w:b/>
          <w:sz w:val="72"/>
          <w:szCs w:val="72"/>
        </w:rPr>
        <w:t>« Богатырские забавы</w:t>
      </w:r>
      <w:r>
        <w:rPr>
          <w:rFonts w:ascii="Calibri" w:hAnsi="Calibri" w:cs="Calibri"/>
          <w:b/>
          <w:sz w:val="72"/>
          <w:szCs w:val="72"/>
        </w:rPr>
        <w:t>!»</w:t>
      </w: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noProof/>
          <w:sz w:val="32"/>
          <w:szCs w:val="32"/>
        </w:rPr>
        <w:drawing>
          <wp:inline distT="0" distB="0" distL="0" distR="0">
            <wp:extent cx="5076825" cy="3810000"/>
            <wp:effectExtent l="0" t="0" r="9525" b="0"/>
            <wp:docPr id="1" name="Рисунок 1" descr="IMG_1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_113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76825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       </w:t>
      </w:r>
      <w:r>
        <w:rPr>
          <w:rFonts w:ascii="Calibri" w:hAnsi="Calibri" w:cs="Calibri"/>
          <w:b/>
          <w:sz w:val="32"/>
          <w:szCs w:val="32"/>
        </w:rPr>
        <w:t xml:space="preserve"> Воспитатель:</w:t>
      </w: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 xml:space="preserve">                                               </w:t>
      </w:r>
      <w:r>
        <w:rPr>
          <w:rFonts w:ascii="Calibri" w:hAnsi="Calibri" w:cs="Calibri"/>
          <w:b/>
          <w:sz w:val="32"/>
          <w:szCs w:val="32"/>
        </w:rPr>
        <w:t xml:space="preserve">       </w:t>
      </w:r>
      <w:proofErr w:type="spellStart"/>
      <w:r>
        <w:rPr>
          <w:rFonts w:ascii="Calibri" w:hAnsi="Calibri" w:cs="Calibri"/>
          <w:b/>
          <w:sz w:val="32"/>
          <w:szCs w:val="32"/>
        </w:rPr>
        <w:t>Цыпле</w:t>
      </w:r>
      <w:r>
        <w:rPr>
          <w:rFonts w:ascii="Calibri" w:hAnsi="Calibri" w:cs="Calibri"/>
          <w:b/>
          <w:sz w:val="32"/>
          <w:szCs w:val="32"/>
        </w:rPr>
        <w:t>ва</w:t>
      </w:r>
      <w:proofErr w:type="spellEnd"/>
      <w:r>
        <w:rPr>
          <w:rFonts w:ascii="Calibri" w:hAnsi="Calibri" w:cs="Calibri"/>
          <w:b/>
          <w:sz w:val="32"/>
          <w:szCs w:val="32"/>
        </w:rPr>
        <w:t xml:space="preserve"> Зинаида Юрьевна</w:t>
      </w: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5C1A8F" w:rsidRDefault="005C1A8F" w:rsidP="005C1A8F">
      <w:pPr>
        <w:jc w:val="center"/>
        <w:rPr>
          <w:rFonts w:ascii="Calibri" w:hAnsi="Calibri" w:cs="Calibri"/>
          <w:b/>
          <w:sz w:val="32"/>
          <w:szCs w:val="32"/>
        </w:rPr>
      </w:pPr>
    </w:p>
    <w:p w:rsidR="00FF4512" w:rsidRDefault="00FF4512" w:rsidP="00FF4512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D42A8C"/>
          <w:sz w:val="40"/>
          <w:szCs w:val="40"/>
        </w:rPr>
      </w:pPr>
      <w:r>
        <w:rPr>
          <w:rFonts w:ascii="Arial" w:hAnsi="Arial" w:cs="Arial"/>
          <w:b/>
          <w:bCs/>
          <w:color w:val="D42A8C"/>
          <w:sz w:val="40"/>
          <w:szCs w:val="40"/>
        </w:rPr>
        <w:t>Праздник ко Дню защитников Отечества</w:t>
      </w:r>
    </w:p>
    <w:p w:rsidR="00FF4512" w:rsidRPr="00FF4512" w:rsidRDefault="00FF4512" w:rsidP="00FF4512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D42A8C"/>
          <w:sz w:val="40"/>
          <w:szCs w:val="40"/>
        </w:rPr>
      </w:pPr>
      <w:r>
        <w:rPr>
          <w:rFonts w:ascii="Arial" w:hAnsi="Arial" w:cs="Arial"/>
          <w:b/>
          <w:bCs/>
          <w:color w:val="D42A8C"/>
          <w:sz w:val="40"/>
          <w:szCs w:val="40"/>
        </w:rPr>
        <w:t>«Богатырские забавы».</w:t>
      </w:r>
    </w:p>
    <w:p w:rsidR="00FF4512" w:rsidRPr="00FF4512" w:rsidRDefault="00FF4512" w:rsidP="00FF4512">
      <w:pPr>
        <w:shd w:val="clear" w:color="auto" w:fill="FFFFFF"/>
        <w:jc w:val="center"/>
        <w:outlineLvl w:val="2"/>
        <w:rPr>
          <w:rFonts w:ascii="Arial" w:hAnsi="Arial" w:cs="Arial"/>
          <w:b/>
          <w:bCs/>
          <w:color w:val="D42A8C"/>
          <w:sz w:val="40"/>
          <w:szCs w:val="40"/>
        </w:rPr>
      </w:pPr>
    </w:p>
    <w:p w:rsidR="00FF4512" w:rsidRDefault="00FF4512" w:rsidP="00FF4512">
      <w:pPr>
        <w:shd w:val="clear" w:color="auto" w:fill="FFFFFF"/>
        <w:spacing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bCs/>
          <w:color w:val="555555"/>
          <w:sz w:val="28"/>
          <w:szCs w:val="28"/>
        </w:rPr>
        <w:t>ЦЕЛЬ ПРАЗДНИКА:</w:t>
      </w:r>
    </w:p>
    <w:p w:rsidR="00FF4512" w:rsidRDefault="00FF4512" w:rsidP="00FF4512">
      <w:pPr>
        <w:shd w:val="clear" w:color="auto" w:fill="FFFFFF"/>
        <w:spacing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1"/>
          <w:szCs w:val="21"/>
          <w:u w:val="single"/>
        </w:rPr>
        <w:t xml:space="preserve"> </w:t>
      </w:r>
      <w:r>
        <w:rPr>
          <w:rFonts w:ascii="Arial" w:hAnsi="Arial" w:cs="Arial"/>
          <w:b/>
          <w:color w:val="555555"/>
          <w:sz w:val="28"/>
          <w:szCs w:val="28"/>
          <w:u w:val="single"/>
        </w:rPr>
        <w:t>воспитывать</w:t>
      </w:r>
      <w:r>
        <w:rPr>
          <w:rFonts w:ascii="Arial" w:hAnsi="Arial" w:cs="Arial"/>
          <w:color w:val="555555"/>
          <w:sz w:val="28"/>
          <w:szCs w:val="28"/>
        </w:rPr>
        <w:t xml:space="preserve"> чувство гордости за богатырскую силу России, уважение к русским воинам, желание им подражать;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развивать</w:t>
      </w:r>
      <w:r>
        <w:rPr>
          <w:rFonts w:ascii="Arial" w:hAnsi="Arial" w:cs="Arial"/>
          <w:color w:val="555555"/>
          <w:sz w:val="28"/>
          <w:szCs w:val="28"/>
        </w:rPr>
        <w:t xml:space="preserve"> двигательные навыки детей;</w:t>
      </w:r>
    </w:p>
    <w:p w:rsidR="00FF4512" w:rsidRDefault="00FF4512" w:rsidP="00FF4512">
      <w:pPr>
        <w:shd w:val="clear" w:color="auto" w:fill="FFFFFF"/>
        <w:spacing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 формировать</w:t>
      </w:r>
      <w:r>
        <w:rPr>
          <w:rFonts w:ascii="Arial" w:hAnsi="Arial" w:cs="Arial"/>
          <w:color w:val="555555"/>
          <w:sz w:val="28"/>
          <w:szCs w:val="28"/>
        </w:rPr>
        <w:t xml:space="preserve"> представление о героическом прошлом народа Древней Руси, великих русских богатырях - защитниках Земли русской;</w:t>
      </w:r>
    </w:p>
    <w:p w:rsidR="00FF4512" w:rsidRDefault="00FF4512" w:rsidP="00FF4512">
      <w:pPr>
        <w:shd w:val="clear" w:color="auto" w:fill="FFFFFF"/>
        <w:spacing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создать положительный эмоциональный настрой, веселое, бодрое настроение.</w:t>
      </w:r>
    </w:p>
    <w:p w:rsidR="00FF4512" w:rsidRDefault="00FF4512" w:rsidP="00FF4512">
      <w:pPr>
        <w:shd w:val="clear" w:color="auto" w:fill="FFFFFF"/>
        <w:spacing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bCs/>
          <w:color w:val="555555"/>
          <w:sz w:val="28"/>
          <w:szCs w:val="28"/>
        </w:rPr>
        <w:t xml:space="preserve">                              ХОД ПРАЗДНИКА: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Под звуки фанфар в зал входят девочки и останавливаются в центре зала.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Дорогие папы, деды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Мы вам рады от души.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С днём Защитников Отечества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Всех поздравить вас спешим.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Мы желаем вам здоровья</w:t>
      </w:r>
      <w:r w:rsidR="0089418D">
        <w:rPr>
          <w:rFonts w:ascii="Arial" w:hAnsi="Arial" w:cs="Arial"/>
          <w:color w:val="555555"/>
          <w:sz w:val="28"/>
          <w:szCs w:val="28"/>
        </w:rPr>
        <w:t>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proofErr w:type="gramStart"/>
      <w:r>
        <w:rPr>
          <w:rFonts w:ascii="Arial" w:hAnsi="Arial" w:cs="Arial"/>
          <w:color w:val="555555"/>
          <w:sz w:val="28"/>
          <w:szCs w:val="28"/>
        </w:rPr>
        <w:t>Крепкого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на много лет,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 от всей души сегодня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Шлём вам праздничный…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Все девочки:</w:t>
      </w:r>
      <w:r>
        <w:rPr>
          <w:rFonts w:ascii="Arial" w:hAnsi="Arial" w:cs="Arial"/>
          <w:color w:val="555555"/>
          <w:sz w:val="28"/>
          <w:szCs w:val="28"/>
        </w:rPr>
        <w:t xml:space="preserve"> Привет!</w:t>
      </w:r>
    </w:p>
    <w:p w:rsidR="00FF4512" w:rsidRP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Сегодня мы собрались, чтобы поздравить всех вас, сидящих в зале, с Днём Защитника Отечества. Каждый мужчина, будь он офицером или программистом, бизнесменом или милиционером, шофёром или фермером - Защитник. В древние, давние времена охраняли родную землю от врагов первые русские защитники – славные богатыри. Много ратных подвигов на счету богатырском! Есть чему поучиться и позавидовать. Вот почему сегодня, через много лет и веков, в канун праздника Дня защитника Отечества решили мы вспомнить с вами про дела ратные, по честь богатырскую, про удаль молодецкую.                                  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 w:rsidRPr="00FF4512"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           </w:t>
      </w:r>
      <w:r>
        <w:rPr>
          <w:rFonts w:ascii="Arial" w:hAnsi="Arial" w:cs="Arial"/>
          <w:color w:val="555555"/>
          <w:sz w:val="28"/>
          <w:szCs w:val="28"/>
        </w:rPr>
        <w:t xml:space="preserve">  1</w:t>
      </w: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Мальчики входят в зал под песню «Богатырская наша сила»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 xml:space="preserve"> А. Н. </w:t>
      </w:r>
      <w:proofErr w:type="spellStart"/>
      <w:r>
        <w:rPr>
          <w:rFonts w:ascii="Arial" w:hAnsi="Arial" w:cs="Arial"/>
          <w:b/>
          <w:color w:val="555555"/>
          <w:sz w:val="28"/>
          <w:szCs w:val="28"/>
          <w:u w:val="single"/>
        </w:rPr>
        <w:t>Пахмутовой</w:t>
      </w:r>
      <w:proofErr w:type="spellEnd"/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 xml:space="preserve">Исполняют танец «Богатырская </w:t>
      </w:r>
      <w:proofErr w:type="spellStart"/>
      <w:r>
        <w:rPr>
          <w:rFonts w:ascii="Arial" w:hAnsi="Arial" w:cs="Arial"/>
          <w:b/>
          <w:color w:val="555555"/>
          <w:sz w:val="28"/>
          <w:szCs w:val="28"/>
          <w:u w:val="single"/>
        </w:rPr>
        <w:t>сила</w:t>
      </w:r>
      <w:proofErr w:type="gramStart"/>
      <w:r>
        <w:rPr>
          <w:rFonts w:ascii="Arial" w:hAnsi="Arial" w:cs="Arial"/>
          <w:b/>
          <w:color w:val="555555"/>
          <w:sz w:val="28"/>
          <w:szCs w:val="28"/>
          <w:u w:val="single"/>
        </w:rPr>
        <w:t>»</w:t>
      </w:r>
      <w:r>
        <w:rPr>
          <w:rFonts w:ascii="Arial" w:hAnsi="Arial" w:cs="Arial"/>
          <w:color w:val="555555"/>
          <w:sz w:val="28"/>
          <w:szCs w:val="28"/>
        </w:rPr>
        <w:t>и</w:t>
      </w:r>
      <w:proofErr w:type="spellEnd"/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останавливаются в центре зала.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Покой всех городов и сел старинных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Стерег дозор богатырей былинных.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Пускай те дни прошли, но слава вам,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Не давшим Русь врагу богатырям!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 если богатырь стоит на страже,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То может быть из вас уверен каждый,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Что от врагов любых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защищены</w:t>
      </w:r>
      <w:proofErr w:type="gramEnd"/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Все рубежи родной страны!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Звучит "Богатырская симфония" И. Бородина, в зал входит Илья Муромец с копьем и мечом. Он обходит зал, встает в центре.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i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Я из города, из Мурома. Из села того Карачарова.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 зовут меня Добрыня Никитич (отдает поклон).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Я стоял за Русь много лет и зим,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Не жалея сил, да и времени.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Чтобы Русь никогда, на все времена,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Воевать, разорять было некому.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Да я гляжу, у вас тут добрых молодцев полным-полно, хочу испытать вашу силушку, юные защитники. В стародавние времена, существовал на Руси обычай – посвящения в воины. Для этого проводили для мальчиков состязания, где они могли показать свою силу, удаль, отвагу да смекалку. Готовы ли вы к богатырским состязаниям?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P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</w:t>
      </w:r>
    </w:p>
    <w:p w:rsidR="00FF4512" w:rsidRP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 w:rsidRPr="00FF4512"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       </w:t>
      </w:r>
      <w:r>
        <w:rPr>
          <w:rFonts w:ascii="Arial" w:hAnsi="Arial" w:cs="Arial"/>
          <w:color w:val="555555"/>
          <w:sz w:val="28"/>
          <w:szCs w:val="28"/>
        </w:rPr>
        <w:t xml:space="preserve">       2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Ну, коли так,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разудалы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добры молодцы!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Делитесь-ка вы на 2 дружины славные!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Покажите свою силушку богатырскую да удаль молодецкую!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Позабавьте-ка вы нас рукою твердою да глазом зорким! А вы, девицы-красавицы за молодых богатырей радейте, словом добрым помогайте, а коли надо – выручайте!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Рассудить бои ратные, забавы молодецкие мы попросим судей неподкупных, княгинь русских…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Княгиня Зуева Надежда Петровна.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княгиня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Целовальникова</w:t>
      </w:r>
      <w:proofErr w:type="spellEnd"/>
      <w:r>
        <w:rPr>
          <w:rFonts w:ascii="Arial" w:hAnsi="Arial" w:cs="Arial"/>
          <w:color w:val="555555"/>
          <w:sz w:val="28"/>
          <w:szCs w:val="28"/>
        </w:rPr>
        <w:t xml:space="preserve"> Надежда Ивановна.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i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Богатыри, если вы выполните состязание первыми, вы получаете 1 балл, да еще и правильно еще балл, т. е. всего 2 балла. Если правильно, но не первыми всего 1 балл, если первыми, но не правильно - тоже 1 балл. Если не правильно, и не первые ни одного балла</w:t>
      </w:r>
      <w:r>
        <w:rPr>
          <w:rFonts w:ascii="Arial" w:hAnsi="Arial" w:cs="Arial"/>
          <w:b/>
          <w:color w:val="555555"/>
          <w:sz w:val="28"/>
          <w:szCs w:val="28"/>
          <w:u w:val="single"/>
        </w:rPr>
        <w:t>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Начнем забавы богатырские. Поприветствуем дружины наши славные.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Приветствие команд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«Витязи»: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Витязи в строю едином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Всех дружнее и храбрей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 на честный поединок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Мы зовём богатырей!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«Богатыри»: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Победить желает каждый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И в команде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слабых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нет!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От богатырей отважных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Славным «Витязям» - привет!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 w:rsidRPr="00FF4512"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           </w:t>
      </w:r>
      <w:r>
        <w:rPr>
          <w:rFonts w:ascii="Arial" w:hAnsi="Arial" w:cs="Arial"/>
          <w:color w:val="555555"/>
          <w:sz w:val="28"/>
          <w:szCs w:val="28"/>
        </w:rPr>
        <w:t xml:space="preserve"> 3</w:t>
      </w: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Для начала испытаем вашу силу молодецкую. Традиционно на Руси битвы начинались с боя богатырей – 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поединщиков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так и мы начнем состязания наши.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Забава первая.</w:t>
      </w:r>
      <w:r>
        <w:rPr>
          <w:rFonts w:ascii="Arial" w:hAnsi="Arial" w:cs="Arial"/>
          <w:color w:val="555555"/>
          <w:sz w:val="28"/>
          <w:szCs w:val="28"/>
        </w:rPr>
        <w:t xml:space="preserve"> </w:t>
      </w:r>
      <w:r>
        <w:rPr>
          <w:rFonts w:ascii="Arial" w:hAnsi="Arial" w:cs="Arial"/>
          <w:b/>
          <w:color w:val="555555"/>
          <w:sz w:val="28"/>
          <w:szCs w:val="28"/>
        </w:rPr>
        <w:t>«Силушка русская»</w:t>
      </w:r>
      <w:r>
        <w:rPr>
          <w:rFonts w:ascii="Arial" w:hAnsi="Arial" w:cs="Arial"/>
          <w:color w:val="555555"/>
          <w:sz w:val="28"/>
          <w:szCs w:val="28"/>
        </w:rPr>
        <w:t xml:space="preserve"> (игроки соревнуются парами - отжимаются, меряются силой на руках, перетягивают друг друга при помощи палки).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Забава вторая.</w:t>
      </w:r>
      <w:r>
        <w:rPr>
          <w:rFonts w:ascii="Arial" w:hAnsi="Arial" w:cs="Arial"/>
          <w:color w:val="555555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«Проскачи на коне» (каждый участник скачет на «коне» до «кургана» и обратно, передавая «коня» (хоп с ушками) следующему участнику.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Побеждает дружина, которая быстрее выполнит задание, сделав меньшее количество ошибок.)</w:t>
      </w:r>
      <w:proofErr w:type="gramEnd"/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Жюри подводит итоги.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Молодцы! Сильные, ловкие, настоящие воины, но есть у меня для них ещё испытания, а пока пусть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добры молодцы отдохнут</w:t>
      </w:r>
      <w:proofErr w:type="gramEnd"/>
      <w:r>
        <w:rPr>
          <w:rFonts w:ascii="Arial" w:hAnsi="Arial" w:cs="Arial"/>
          <w:color w:val="555555"/>
          <w:sz w:val="28"/>
          <w:szCs w:val="28"/>
        </w:rPr>
        <w:t>, а девицы красавицы для них хоровод заведут.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Девочки в русских костюмах исполняют хоровод с платочками</w:t>
      </w:r>
      <w:proofErr w:type="gramStart"/>
      <w:r>
        <w:rPr>
          <w:rFonts w:ascii="Arial" w:hAnsi="Arial" w:cs="Arial"/>
          <w:color w:val="555555"/>
          <w:sz w:val="28"/>
          <w:szCs w:val="28"/>
        </w:rPr>
        <w:t xml:space="preserve"> .</w:t>
      </w:r>
      <w:proofErr w:type="gramEnd"/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А теперь я вас испытаю на ловкость.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Забава третья.</w:t>
      </w:r>
      <w:r>
        <w:rPr>
          <w:rFonts w:ascii="Arial" w:hAnsi="Arial" w:cs="Arial"/>
          <w:b/>
          <w:color w:val="555555"/>
          <w:sz w:val="28"/>
          <w:szCs w:val="28"/>
        </w:rPr>
        <w:t xml:space="preserve"> «Борьба с булавами»</w:t>
      </w:r>
      <w:proofErr w:type="gramStart"/>
      <w:r>
        <w:rPr>
          <w:rFonts w:ascii="Arial" w:hAnsi="Arial" w:cs="Arial"/>
          <w:b/>
          <w:color w:val="555555"/>
          <w:sz w:val="28"/>
          <w:szCs w:val="28"/>
        </w:rPr>
        <w:t>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(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у</w:t>
      </w:r>
      <w:proofErr w:type="gramEnd"/>
      <w:r>
        <w:rPr>
          <w:rFonts w:ascii="Arial" w:hAnsi="Arial" w:cs="Arial"/>
          <w:color w:val="555555"/>
          <w:sz w:val="28"/>
          <w:szCs w:val="28"/>
        </w:rPr>
        <w:t>частники из двух групп становятся на скамью и пытаются булавой, сделанной из ткани и ваты, столкнуть соперника на пол.)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Хочу проверить ваш ум да смекалку.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Забава четвёртая</w:t>
      </w:r>
      <w:r>
        <w:rPr>
          <w:rFonts w:ascii="Arial" w:hAnsi="Arial" w:cs="Arial"/>
          <w:color w:val="555555"/>
          <w:sz w:val="28"/>
          <w:szCs w:val="28"/>
        </w:rPr>
        <w:t>. «</w:t>
      </w:r>
      <w:r>
        <w:rPr>
          <w:rFonts w:ascii="Arial" w:hAnsi="Arial" w:cs="Arial"/>
          <w:b/>
          <w:color w:val="555555"/>
          <w:sz w:val="28"/>
          <w:szCs w:val="28"/>
        </w:rPr>
        <w:t>Назови оружие</w:t>
      </w:r>
      <w:r>
        <w:rPr>
          <w:rFonts w:ascii="Arial" w:hAnsi="Arial" w:cs="Arial"/>
          <w:color w:val="555555"/>
          <w:sz w:val="28"/>
          <w:szCs w:val="28"/>
        </w:rPr>
        <w:t>» (забава эта трудная, поэтому на помощь молодым богатырям могут прийти девицы-разумницы.)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Дети из двух групп по очереди называют оружие, изображённое на картинках, которые лежат на столе.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Вопросы для викторины: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1. Каких русских богатырей вы знаете. (Илья Муромец, Добрыня Никитич, Алёша Попович)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2. Как назывался головной убор богатыря? (Шлем.)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3. Как назывался тяжёлый панцирь, сплетённый из металлических колец, который защищал тело богатыря (Кольчуга.)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4. Это оружие оборонительного назначения. При сражении воин прикрывает им своё тело. (Щит.)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5. Главное оружие Соловья-разбойника. (Свист).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6. Не крылата, а перната, как летит, так свистит. (Стрела).     </w:t>
      </w:r>
    </w:p>
    <w:p w:rsidR="00FF4512" w:rsidRPr="00FF4512" w:rsidRDefault="00FF4512" w:rsidP="00FF4512">
      <w:pPr>
        <w:shd w:val="clear" w:color="auto" w:fill="FFFFFF"/>
        <w:spacing w:before="225" w:after="225" w:line="315" w:lineRule="atLeast"/>
        <w:jc w:val="center"/>
        <w:rPr>
          <w:rFonts w:ascii="Arial" w:hAnsi="Arial" w:cs="Arial"/>
          <w:b/>
          <w:color w:val="555555"/>
          <w:sz w:val="28"/>
          <w:szCs w:val="28"/>
          <w:u w:val="single"/>
        </w:rPr>
      </w:pPr>
      <w:r w:rsidRPr="00FF4512">
        <w:rPr>
          <w:rFonts w:ascii="Arial" w:hAnsi="Arial" w:cs="Arial"/>
          <w:b/>
          <w:color w:val="555555"/>
          <w:sz w:val="28"/>
          <w:szCs w:val="28"/>
          <w:u w:val="single"/>
        </w:rPr>
        <w:t>4</w:t>
      </w:r>
    </w:p>
    <w:p w:rsidR="00FF4512" w:rsidRP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Жюри подводит итоги.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Думаю, что нашим добрым молодцам нужно немного отдохнуть. А чтобы они не скучали, наши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красны-девицы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их позабавят.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Девочка читает стихотворение «Богатыри»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На лбу бывают шишки,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Под глазом - фонари.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Уж если вы - мальчишки,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То все - богатыри.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Царапины. Занозы,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Вам страшен только йод.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Тут, не стесняясь, слезы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Сам полководец льет.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Пусть голова в зеленке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 в пластырях нога.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Но есть еще силенки,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Чтоб разгромить врага.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Упрямые, с утра вы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Опять на бой, в дозор.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От тех сражений шрамы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Остались до сих пор.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</w:t>
      </w:r>
      <w:r>
        <w:rPr>
          <w:rFonts w:ascii="Arial" w:hAnsi="Arial" w:cs="Arial"/>
          <w:color w:val="555555"/>
          <w:sz w:val="28"/>
          <w:szCs w:val="28"/>
        </w:rPr>
        <w:t>: Позабавьте-ка вы нас, добры молодцы, глазом зорким, рукой твёрдою!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proofErr w:type="gramStart"/>
      <w:r>
        <w:rPr>
          <w:rFonts w:ascii="Arial" w:hAnsi="Arial" w:cs="Arial"/>
          <w:b/>
          <w:color w:val="555555"/>
          <w:sz w:val="28"/>
          <w:szCs w:val="28"/>
          <w:u w:val="single"/>
        </w:rPr>
        <w:t xml:space="preserve">Забава пятая </w:t>
      </w:r>
      <w:r>
        <w:rPr>
          <w:rFonts w:ascii="Arial" w:hAnsi="Arial" w:cs="Arial"/>
          <w:b/>
          <w:color w:val="555555"/>
          <w:sz w:val="28"/>
          <w:szCs w:val="28"/>
        </w:rPr>
        <w:t>«Зоркий глаз»</w:t>
      </w:r>
      <w:r>
        <w:rPr>
          <w:rFonts w:ascii="Arial" w:hAnsi="Arial" w:cs="Arial"/>
          <w:color w:val="555555"/>
          <w:sz w:val="28"/>
          <w:szCs w:val="28"/>
        </w:rPr>
        <w:t xml:space="preserve"> (преодолевая препятствия, богатыри должны добежать до «огневого» рубежа, бросив дротик (копьё-</w:t>
      </w:r>
      <w:proofErr w:type="spellStart"/>
      <w:r>
        <w:rPr>
          <w:rFonts w:ascii="Arial" w:hAnsi="Arial" w:cs="Arial"/>
          <w:color w:val="555555"/>
          <w:sz w:val="28"/>
          <w:szCs w:val="28"/>
        </w:rPr>
        <w:t>дартц</w:t>
      </w:r>
      <w:proofErr w:type="spellEnd"/>
      <w:r>
        <w:rPr>
          <w:rFonts w:ascii="Arial" w:hAnsi="Arial" w:cs="Arial"/>
          <w:color w:val="555555"/>
          <w:sz w:val="28"/>
          <w:szCs w:val="28"/>
        </w:rPr>
        <w:t>, поразить им цель (воздушный шар) и передать эстафету следующему богатырю.)</w:t>
      </w:r>
      <w:proofErr w:type="gramEnd"/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И последнее моё испытание. Хочу посмотреть я, какие вы дружные. Ведь не зря говорят: один в поле не воин.</w:t>
      </w:r>
    </w:p>
    <w:p w:rsidR="00FF4512" w:rsidRP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       </w:t>
      </w:r>
    </w:p>
    <w:p w:rsidR="00FF4512" w:rsidRDefault="003E2AF7" w:rsidP="00FF4512">
      <w:pPr>
        <w:shd w:val="clear" w:color="auto" w:fill="FFFFFF"/>
        <w:spacing w:before="225" w:after="225" w:line="315" w:lineRule="atLeast"/>
        <w:jc w:val="center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5</w:t>
      </w:r>
    </w:p>
    <w:p w:rsidR="005C1A8F" w:rsidRPr="00FF4512" w:rsidRDefault="005C1A8F" w:rsidP="00FF4512">
      <w:pPr>
        <w:shd w:val="clear" w:color="auto" w:fill="FFFFFF"/>
        <w:spacing w:before="225" w:after="225" w:line="315" w:lineRule="atLeast"/>
        <w:jc w:val="center"/>
        <w:rPr>
          <w:rFonts w:ascii="Arial" w:hAnsi="Arial" w:cs="Arial"/>
          <w:b/>
          <w:color w:val="555555"/>
          <w:sz w:val="28"/>
          <w:szCs w:val="28"/>
          <w:u w:val="single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Забава шестая</w:t>
      </w:r>
      <w:r>
        <w:rPr>
          <w:rFonts w:ascii="Arial" w:hAnsi="Arial" w:cs="Arial"/>
          <w:color w:val="555555"/>
          <w:sz w:val="28"/>
          <w:szCs w:val="28"/>
        </w:rPr>
        <w:t xml:space="preserve"> </w:t>
      </w:r>
      <w:r>
        <w:rPr>
          <w:rFonts w:ascii="Arial" w:hAnsi="Arial" w:cs="Arial"/>
          <w:b/>
          <w:color w:val="555555"/>
          <w:sz w:val="28"/>
          <w:szCs w:val="28"/>
        </w:rPr>
        <w:t>«Перетягивание каната»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Добрыня Никитич: Да, не перевелись на Руси богатыри и добры молодцы, показали свою удаль молодецкую, силушку могучую! Не запятнали чести богатырской! Не топтать врагу землю–матушку, раз такие добрые молодцы на ней подрастают. Низкий поклон вам отцы и деды за сыновей и внуков ваших, за смену достойную.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 xml:space="preserve">Музыкальный номер - русская солдатская песня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«</w:t>
      </w:r>
      <w:proofErr w:type="spellStart"/>
      <w:r>
        <w:rPr>
          <w:rFonts w:ascii="Arial" w:hAnsi="Arial" w:cs="Arial"/>
          <w:b/>
          <w:color w:val="555555"/>
          <w:sz w:val="28"/>
          <w:szCs w:val="28"/>
          <w:u w:val="single"/>
        </w:rPr>
        <w:t>Солдатушки</w:t>
      </w:r>
      <w:proofErr w:type="spellEnd"/>
      <w:r>
        <w:rPr>
          <w:rFonts w:ascii="Arial" w:hAnsi="Arial" w:cs="Arial"/>
          <w:b/>
          <w:color w:val="555555"/>
          <w:sz w:val="28"/>
          <w:szCs w:val="28"/>
          <w:u w:val="single"/>
        </w:rPr>
        <w:t xml:space="preserve"> - бравы ребятушки»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Защитники нашей прекрасной страны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Вы дороги нам и безумно нужны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И в этот прекрасный и радостный день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Нам тысячи раз пожелать вам не лень.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Пусть будет достаток на вашем столе,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Пусть мир укрепиться на нашей земле!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Примите же в этот торжественный час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Скромные эти подарки от нас.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b/>
          <w:color w:val="555555"/>
          <w:sz w:val="28"/>
          <w:szCs w:val="28"/>
          <w:u w:val="single"/>
        </w:rPr>
      </w:pPr>
      <w:r>
        <w:rPr>
          <w:rFonts w:ascii="Arial" w:hAnsi="Arial" w:cs="Arial"/>
          <w:b/>
          <w:color w:val="555555"/>
          <w:sz w:val="28"/>
          <w:szCs w:val="28"/>
          <w:u w:val="single"/>
        </w:rPr>
        <w:t>Дети дарят подарки – самоделки папам и дедушкам.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Ребята, в Древней Руси родовым деревом считался дуб. Он почитался за свою мощь, жизнестойкость. Уходя в поход, богатыри подходили к дубу, брали с собой его листок и горсть родной землицы. Считалось, что лист дуба даёт силу людям, а родная земля защитит его от врагов, убережёт от смерти, поможет выстоять в трудный час. Этот обычай брать с собой горсть земли сохранился до сих пор с тех далёких времен от наших предков.</w:t>
      </w: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5C1A8F">
      <w:pPr>
        <w:shd w:val="clear" w:color="auto" w:fill="FFFFFF"/>
        <w:spacing w:before="225" w:after="225" w:line="315" w:lineRule="atLeast"/>
        <w:jc w:val="center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6</w:t>
      </w: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И пока жюри подводит итоги, давайте, встанем в круг и сделаем </w:t>
      </w:r>
      <w:r>
        <w:rPr>
          <w:rFonts w:ascii="Arial" w:hAnsi="Arial" w:cs="Arial"/>
          <w:b/>
          <w:color w:val="555555"/>
          <w:sz w:val="28"/>
          <w:szCs w:val="28"/>
          <w:u w:val="single"/>
        </w:rPr>
        <w:t>хороводный обряд – «Поклонение дубу»: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У нас рос дубок - Вот таков! (Сидя на корточках, дети медленно поднимаются, тянут руки вверх.)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Корень его - Вот так глубок! (Наклоняются вниз, показывая корень.)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Листья его - Вот так широки! (Развести руки в стороны.)                                                                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Ветки его - Вот так высоки! (Руки вверх.)</w:t>
      </w: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5C1A8F" w:rsidRDefault="005C1A8F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Ах, ты дуб-дубок, ты могуч. (Медленно поднимают сцепленные руки вверх.)</w:t>
      </w:r>
      <w:r w:rsidR="003E2AF7">
        <w:rPr>
          <w:rFonts w:ascii="Arial" w:hAnsi="Arial" w:cs="Arial"/>
          <w:color w:val="555555"/>
          <w:sz w:val="28"/>
          <w:szCs w:val="28"/>
        </w:rPr>
        <w:t xml:space="preserve">      </w:t>
      </w:r>
      <w:r w:rsidR="005C1A8F">
        <w:rPr>
          <w:rFonts w:ascii="Arial" w:hAnsi="Arial" w:cs="Arial"/>
          <w:color w:val="555555"/>
          <w:sz w:val="28"/>
          <w:szCs w:val="28"/>
        </w:rPr>
        <w:t xml:space="preserve">                               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На ветру ты, дубок, скрипуч. (Покачивания руками.)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Дай мне силы, отваги, добра, (Правая рука на сердце.)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Чтобы землю родную защищать от врага!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Добрыня Никитич:</w:t>
      </w:r>
      <w:r>
        <w:rPr>
          <w:rFonts w:ascii="Arial" w:hAnsi="Arial" w:cs="Arial"/>
          <w:color w:val="555555"/>
          <w:sz w:val="28"/>
          <w:szCs w:val="28"/>
        </w:rPr>
        <w:t xml:space="preserve"> А сейчас я подарю на память каждому из вас талисман «листочек дуба», чтобы вы были смелыми, честными, добрыми и храбрыми, как былинные богатыри - защитники земли русской.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b/>
          <w:i/>
          <w:color w:val="555555"/>
          <w:sz w:val="28"/>
          <w:szCs w:val="28"/>
        </w:rPr>
        <w:t>Ведущий:</w:t>
      </w:r>
      <w:r>
        <w:rPr>
          <w:rFonts w:ascii="Arial" w:hAnsi="Arial" w:cs="Arial"/>
          <w:color w:val="555555"/>
          <w:sz w:val="28"/>
          <w:szCs w:val="28"/>
        </w:rPr>
        <w:t xml:space="preserve"> Слово предоставляется нашим уважаемым княгиням.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(Судьи подводят итоги по предыдущим эстафетам и объявляют общий итог встречи.</w:t>
      </w:r>
      <w:proofErr w:type="gramEnd"/>
      <w:r>
        <w:rPr>
          <w:rFonts w:ascii="Arial" w:hAnsi="Arial" w:cs="Arial"/>
          <w:color w:val="555555"/>
          <w:sz w:val="28"/>
          <w:szCs w:val="28"/>
        </w:rPr>
        <w:t xml:space="preserve"> </w:t>
      </w:r>
      <w:proofErr w:type="gramStart"/>
      <w:r>
        <w:rPr>
          <w:rFonts w:ascii="Arial" w:hAnsi="Arial" w:cs="Arial"/>
          <w:color w:val="555555"/>
          <w:sz w:val="28"/>
          <w:szCs w:val="28"/>
        </w:rPr>
        <w:t>Награждают участников соревнований.)</w:t>
      </w:r>
      <w:proofErr w:type="gramEnd"/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>Участники соревнований совершают круг почета.</w:t>
      </w: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3E2AF7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</w:p>
    <w:p w:rsidR="003E2AF7" w:rsidRDefault="005C1A8F" w:rsidP="005C1A8F">
      <w:pPr>
        <w:shd w:val="clear" w:color="auto" w:fill="FFFFFF"/>
        <w:spacing w:before="225" w:after="225" w:line="315" w:lineRule="atLeast"/>
        <w:rPr>
          <w:rFonts w:ascii="Arial" w:hAnsi="Arial" w:cs="Arial"/>
          <w:color w:val="555555"/>
          <w:sz w:val="28"/>
          <w:szCs w:val="28"/>
        </w:rPr>
      </w:pPr>
      <w:r>
        <w:rPr>
          <w:rFonts w:ascii="Arial" w:hAnsi="Arial" w:cs="Arial"/>
          <w:color w:val="555555"/>
          <w:sz w:val="28"/>
          <w:szCs w:val="28"/>
        </w:rPr>
        <w:t xml:space="preserve">                                                       </w:t>
      </w:r>
      <w:r w:rsidR="003E2AF7">
        <w:rPr>
          <w:rFonts w:ascii="Arial" w:hAnsi="Arial" w:cs="Arial"/>
          <w:color w:val="555555"/>
          <w:sz w:val="28"/>
          <w:szCs w:val="28"/>
        </w:rPr>
        <w:t>7</w:t>
      </w:r>
    </w:p>
    <w:p w:rsidR="00FF4512" w:rsidRDefault="00FF4512" w:rsidP="00FF4512">
      <w:pPr>
        <w:shd w:val="clear" w:color="auto" w:fill="FFFFFF"/>
        <w:spacing w:before="225" w:after="225" w:line="315" w:lineRule="atLeast"/>
        <w:jc w:val="both"/>
        <w:rPr>
          <w:rFonts w:ascii="Arial" w:hAnsi="Arial" w:cs="Arial"/>
          <w:color w:val="555555"/>
          <w:sz w:val="28"/>
          <w:szCs w:val="28"/>
        </w:rPr>
      </w:pPr>
      <w:bookmarkStart w:id="0" w:name="_GoBack"/>
      <w:bookmarkEnd w:id="0"/>
    </w:p>
    <w:sectPr w:rsidR="00FF4512" w:rsidSect="005C1A8F">
      <w:pgSz w:w="11906" w:h="16838"/>
      <w:pgMar w:top="284" w:right="850" w:bottom="426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0D"/>
    <w:rsid w:val="0032180D"/>
    <w:rsid w:val="003E2AF7"/>
    <w:rsid w:val="005C1A8F"/>
    <w:rsid w:val="0089418D"/>
    <w:rsid w:val="00BC4EB9"/>
    <w:rsid w:val="00FF4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A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1A8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4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1A8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1A8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542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84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1368</Words>
  <Characters>7803</Characters>
  <Application>Microsoft Office Word</Application>
  <DocSecurity>0</DocSecurity>
  <Lines>65</Lines>
  <Paragraphs>18</Paragraphs>
  <ScaleCrop>false</ScaleCrop>
  <Company/>
  <LinksUpToDate>false</LinksUpToDate>
  <CharactersWithSpaces>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</cp:revision>
  <dcterms:created xsi:type="dcterms:W3CDTF">2020-11-10T14:33:00Z</dcterms:created>
  <dcterms:modified xsi:type="dcterms:W3CDTF">2020-11-10T15:34:00Z</dcterms:modified>
</cp:coreProperties>
</file>