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BC3" w:rsidRDefault="00D51BC3" w:rsidP="00D51BC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Муниципальное </w:t>
      </w:r>
      <w:r w:rsidRPr="00096626">
        <w:rPr>
          <w:rFonts w:ascii="Times New Roman" w:hAnsi="Times New Roman"/>
          <w:b/>
          <w:bCs/>
          <w:sz w:val="28"/>
          <w:szCs w:val="28"/>
        </w:rPr>
        <w:t xml:space="preserve">общеобразовательное учреждение </w:t>
      </w:r>
    </w:p>
    <w:p w:rsidR="00D51BC3" w:rsidRDefault="00D51BC3" w:rsidP="00D51BC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96626">
        <w:rPr>
          <w:rFonts w:ascii="Times New Roman" w:hAnsi="Times New Roman"/>
          <w:b/>
          <w:bCs/>
          <w:sz w:val="28"/>
          <w:szCs w:val="28"/>
        </w:rPr>
        <w:t>«Средняя общеобразовательная школа №14 г.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96626">
        <w:rPr>
          <w:rFonts w:ascii="Times New Roman" w:hAnsi="Times New Roman"/>
          <w:b/>
          <w:bCs/>
          <w:sz w:val="28"/>
          <w:szCs w:val="28"/>
        </w:rPr>
        <w:t xml:space="preserve">Уссурийска </w:t>
      </w:r>
    </w:p>
    <w:p w:rsidR="00D51BC3" w:rsidRDefault="00D51BC3" w:rsidP="00D51BC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96626">
        <w:rPr>
          <w:rFonts w:ascii="Times New Roman" w:hAnsi="Times New Roman"/>
          <w:b/>
          <w:bCs/>
          <w:sz w:val="28"/>
          <w:szCs w:val="28"/>
        </w:rPr>
        <w:t>Уссурийского городского  округа»</w:t>
      </w:r>
      <w:r w:rsidRPr="00096626">
        <w:rPr>
          <w:rFonts w:ascii="Times New Roman" w:hAnsi="Times New Roman"/>
          <w:sz w:val="28"/>
          <w:szCs w:val="28"/>
        </w:rPr>
        <w:t xml:space="preserve"> </w:t>
      </w:r>
    </w:p>
    <w:p w:rsidR="00D51BC3" w:rsidRDefault="00D51BC3" w:rsidP="00D51BC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51BC3" w:rsidRPr="00096626" w:rsidRDefault="00D51BC3" w:rsidP="00D51BC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51BC3" w:rsidRDefault="00D51BC3" w:rsidP="00D51BC3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D51BC3" w:rsidRDefault="00D51BC3" w:rsidP="00D51BC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51BC3" w:rsidRDefault="00D51BC3" w:rsidP="00D51BC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51BC3" w:rsidRDefault="00D51BC3" w:rsidP="00D51B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4C2F" w:rsidRDefault="00E9668E" w:rsidP="00D51BC3">
      <w:pPr>
        <w:spacing w:after="0" w:line="240" w:lineRule="auto"/>
        <w:jc w:val="center"/>
        <w:rPr>
          <w:rFonts w:ascii="Times New Roman" w:hAnsi="Times New Roman"/>
          <w:b/>
          <w:color w:val="373737"/>
          <w:sz w:val="36"/>
          <w:szCs w:val="36"/>
          <w:shd w:val="clear" w:color="auto" w:fill="FFFFFF"/>
        </w:rPr>
      </w:pPr>
      <w:r>
        <w:rPr>
          <w:rFonts w:ascii="Times New Roman" w:hAnsi="Times New Roman"/>
          <w:b/>
          <w:color w:val="373737"/>
          <w:sz w:val="36"/>
          <w:szCs w:val="36"/>
          <w:shd w:val="clear" w:color="auto" w:fill="FFFFFF"/>
          <w:lang w:val="en-US"/>
        </w:rPr>
        <w:t>IV</w:t>
      </w:r>
      <w:r>
        <w:rPr>
          <w:rFonts w:ascii="Times New Roman" w:hAnsi="Times New Roman"/>
          <w:b/>
          <w:color w:val="373737"/>
          <w:sz w:val="36"/>
          <w:szCs w:val="36"/>
          <w:shd w:val="clear" w:color="auto" w:fill="FFFFFF"/>
        </w:rPr>
        <w:t xml:space="preserve"> </w:t>
      </w:r>
      <w:r w:rsidR="00484C2F" w:rsidRPr="00484C2F">
        <w:rPr>
          <w:rFonts w:ascii="Times New Roman" w:hAnsi="Times New Roman"/>
          <w:b/>
          <w:color w:val="373737"/>
          <w:sz w:val="36"/>
          <w:szCs w:val="36"/>
          <w:shd w:val="clear" w:color="auto" w:fill="FFFFFF"/>
        </w:rPr>
        <w:t xml:space="preserve">Всероссийский конкурс </w:t>
      </w:r>
    </w:p>
    <w:p w:rsidR="00D51BC3" w:rsidRPr="00484C2F" w:rsidRDefault="00E9668E" w:rsidP="00D51BC3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color w:val="373737"/>
          <w:sz w:val="36"/>
          <w:szCs w:val="36"/>
          <w:shd w:val="clear" w:color="auto" w:fill="FFFFFF"/>
        </w:rPr>
        <w:t>"Мой лучший сценарий</w:t>
      </w:r>
      <w:r w:rsidR="00484C2F" w:rsidRPr="00484C2F">
        <w:rPr>
          <w:rFonts w:ascii="Times New Roman" w:hAnsi="Times New Roman"/>
          <w:b/>
          <w:color w:val="373737"/>
          <w:sz w:val="36"/>
          <w:szCs w:val="36"/>
          <w:shd w:val="clear" w:color="auto" w:fill="FFFFFF"/>
        </w:rPr>
        <w:t>"</w:t>
      </w:r>
    </w:p>
    <w:p w:rsidR="00D51BC3" w:rsidRDefault="00D51BC3" w:rsidP="00D51B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51BC3" w:rsidRDefault="00D51BC3" w:rsidP="00D51B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51BC3" w:rsidRDefault="00D51BC3" w:rsidP="00D51B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51BC3" w:rsidRDefault="00D51BC3" w:rsidP="00D51B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51BC3" w:rsidRDefault="00D51BC3" w:rsidP="00D51B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51BC3" w:rsidRPr="007E64F6" w:rsidRDefault="00D51BC3" w:rsidP="006D58CB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6D58CB">
        <w:rPr>
          <w:rFonts w:ascii="Times New Roman" w:hAnsi="Times New Roman"/>
          <w:b/>
          <w:sz w:val="28"/>
          <w:szCs w:val="28"/>
        </w:rPr>
        <w:t>Название  работы:   «</w:t>
      </w:r>
      <w:r w:rsidR="001A6C6E">
        <w:rPr>
          <w:rFonts w:ascii="Times New Roman" w:hAnsi="Times New Roman"/>
          <w:sz w:val="28"/>
          <w:szCs w:val="28"/>
          <w:u w:val="single"/>
        </w:rPr>
        <w:t>На уроке истории</w:t>
      </w:r>
      <w:r w:rsidR="00800A6B">
        <w:rPr>
          <w:rFonts w:ascii="Times New Roman" w:hAnsi="Times New Roman"/>
          <w:sz w:val="28"/>
          <w:szCs w:val="28"/>
          <w:u w:val="single"/>
        </w:rPr>
        <w:t xml:space="preserve">. </w:t>
      </w:r>
      <w:r w:rsidR="006D58CB" w:rsidRPr="006D58CB">
        <w:rPr>
          <w:rFonts w:ascii="Times New Roman" w:hAnsi="Times New Roman"/>
          <w:color w:val="000000"/>
          <w:sz w:val="28"/>
          <w:szCs w:val="28"/>
          <w:u w:val="single"/>
        </w:rPr>
        <w:t>«Россия при первых Романовых: перемены в государственном устройстве»</w:t>
      </w:r>
      <w:r w:rsidR="006D58CB">
        <w:rPr>
          <w:rFonts w:ascii="Times New Roman" w:hAnsi="Times New Roman"/>
          <w:color w:val="000000"/>
          <w:sz w:val="28"/>
          <w:szCs w:val="28"/>
          <w:u w:val="single"/>
        </w:rPr>
        <w:t>»</w:t>
      </w:r>
    </w:p>
    <w:p w:rsidR="00D51BC3" w:rsidRDefault="00D51BC3" w:rsidP="00D51BC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51BC3" w:rsidRDefault="00D51BC3" w:rsidP="00D51BC3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D51BC3" w:rsidRDefault="00D51BC3" w:rsidP="00D51BC3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A8649A">
        <w:rPr>
          <w:rFonts w:ascii="Times New Roman" w:hAnsi="Times New Roman"/>
          <w:sz w:val="28"/>
          <w:szCs w:val="28"/>
          <w:u w:val="single"/>
        </w:rPr>
        <w:t>Выполнил</w:t>
      </w:r>
      <w:r>
        <w:rPr>
          <w:rFonts w:ascii="Times New Roman" w:hAnsi="Times New Roman"/>
          <w:sz w:val="28"/>
          <w:szCs w:val="28"/>
          <w:u w:val="single"/>
        </w:rPr>
        <w:t>а Крумкина Елена Владимировна</w:t>
      </w:r>
      <w:r w:rsidRPr="00A8649A">
        <w:rPr>
          <w:rFonts w:ascii="Times New Roman" w:hAnsi="Times New Roman"/>
          <w:sz w:val="28"/>
          <w:szCs w:val="28"/>
          <w:u w:val="single"/>
        </w:rPr>
        <w:t xml:space="preserve">  </w:t>
      </w:r>
    </w:p>
    <w:p w:rsidR="00484C2F" w:rsidRDefault="00D51BC3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учитель истории и обществознани</w:t>
      </w:r>
      <w:r w:rsidR="00484C2F">
        <w:rPr>
          <w:rFonts w:ascii="Times New Roman" w:hAnsi="Times New Roman"/>
          <w:sz w:val="28"/>
          <w:szCs w:val="28"/>
          <w:u w:val="single"/>
        </w:rPr>
        <w:t>я</w:t>
      </w: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7E64F6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19685</wp:posOffset>
            </wp:positionV>
            <wp:extent cx="1771650" cy="1743075"/>
            <wp:effectExtent l="19050" t="0" r="0" b="0"/>
            <wp:wrapThrough wrapText="bothSides">
              <wp:wrapPolygon edited="0">
                <wp:start x="-232" y="0"/>
                <wp:lineTo x="-232" y="21482"/>
                <wp:lineTo x="21600" y="21482"/>
                <wp:lineTo x="21600" y="0"/>
                <wp:lineTo x="-232" y="0"/>
              </wp:wrapPolygon>
            </wp:wrapThrough>
            <wp:docPr id="2" name="Рисунок 0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7E64F6" w:rsidRDefault="007E64F6" w:rsidP="00484C2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E64F6" w:rsidRDefault="007E64F6" w:rsidP="00484C2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84C2F" w:rsidRDefault="00484C2F" w:rsidP="00484C2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649A">
        <w:rPr>
          <w:rFonts w:ascii="Times New Roman" w:hAnsi="Times New Roman"/>
          <w:sz w:val="28"/>
          <w:szCs w:val="28"/>
        </w:rPr>
        <w:t xml:space="preserve">Уссурийск, </w:t>
      </w:r>
      <w:r>
        <w:rPr>
          <w:rFonts w:ascii="Times New Roman" w:hAnsi="Times New Roman"/>
          <w:sz w:val="28"/>
          <w:szCs w:val="28"/>
        </w:rPr>
        <w:t>2020</w:t>
      </w:r>
      <w:r w:rsidRPr="00A8649A">
        <w:rPr>
          <w:rFonts w:ascii="Times New Roman" w:hAnsi="Times New Roman"/>
          <w:sz w:val="28"/>
          <w:szCs w:val="28"/>
        </w:rPr>
        <w:t xml:space="preserve"> г.</w:t>
      </w:r>
    </w:p>
    <w:p w:rsidR="00484C2F" w:rsidRPr="00A8649A" w:rsidRDefault="00484C2F" w:rsidP="00484C2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84C2F" w:rsidRPr="00484C2F" w:rsidRDefault="00484C2F" w:rsidP="00484C2F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  <w:sectPr w:rsidR="00484C2F" w:rsidRPr="00484C2F" w:rsidSect="00484C2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84C2F" w:rsidRPr="00C24FCD" w:rsidRDefault="00484C2F" w:rsidP="00484C2F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24FCD">
        <w:rPr>
          <w:rFonts w:ascii="Times New Roman" w:hAnsi="Times New Roman"/>
          <w:b/>
          <w:color w:val="000000"/>
          <w:sz w:val="24"/>
          <w:szCs w:val="24"/>
        </w:rPr>
        <w:lastRenderedPageBreak/>
        <w:t>Технологическая карта урока</w:t>
      </w:r>
    </w:p>
    <w:p w:rsidR="00484C2F" w:rsidRPr="00C24FCD" w:rsidRDefault="00484C2F" w:rsidP="00484C2F">
      <w:pPr>
        <w:spacing w:after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C24FCD">
        <w:rPr>
          <w:rFonts w:ascii="Times New Roman" w:hAnsi="Times New Roman"/>
          <w:color w:val="000000"/>
          <w:sz w:val="24"/>
          <w:szCs w:val="24"/>
        </w:rPr>
        <w:t xml:space="preserve">Тема урока </w:t>
      </w:r>
      <w:r w:rsidRPr="00C24FCD">
        <w:rPr>
          <w:rFonts w:ascii="Times New Roman" w:hAnsi="Times New Roman"/>
          <w:color w:val="000000"/>
          <w:sz w:val="24"/>
          <w:szCs w:val="24"/>
          <w:u w:val="single"/>
        </w:rPr>
        <w:t>«Россия при первых Романовых: перемены в государственном устройстве»</w:t>
      </w:r>
    </w:p>
    <w:p w:rsidR="00484C2F" w:rsidRPr="00C24FCD" w:rsidRDefault="00484C2F" w:rsidP="00484C2F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C24FCD">
        <w:rPr>
          <w:rFonts w:ascii="Times New Roman" w:hAnsi="Times New Roman"/>
          <w:color w:val="000000"/>
          <w:sz w:val="24"/>
          <w:szCs w:val="24"/>
        </w:rPr>
        <w:t xml:space="preserve">Класс  </w:t>
      </w:r>
      <w:r w:rsidRPr="00C24FCD">
        <w:rPr>
          <w:rFonts w:ascii="Times New Roman" w:hAnsi="Times New Roman"/>
          <w:color w:val="000000"/>
          <w:sz w:val="24"/>
          <w:szCs w:val="24"/>
          <w:u w:val="single"/>
        </w:rPr>
        <w:t>7 «Б»</w:t>
      </w:r>
    </w:p>
    <w:p w:rsidR="00484C2F" w:rsidRPr="00C24FCD" w:rsidRDefault="00484C2F" w:rsidP="00484C2F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C24FCD">
        <w:rPr>
          <w:rFonts w:ascii="Times New Roman" w:hAnsi="Times New Roman"/>
          <w:color w:val="000000"/>
          <w:sz w:val="24"/>
          <w:szCs w:val="24"/>
        </w:rPr>
        <w:t xml:space="preserve">Педагог </w:t>
      </w:r>
      <w:r w:rsidRPr="00C24FCD">
        <w:rPr>
          <w:rFonts w:ascii="Times New Roman" w:hAnsi="Times New Roman"/>
          <w:color w:val="000000"/>
          <w:sz w:val="24"/>
          <w:szCs w:val="24"/>
          <w:u w:val="single"/>
        </w:rPr>
        <w:t>Крумкина Елена Владимировна</w:t>
      </w:r>
      <w:r w:rsidRPr="00C24FCD">
        <w:rPr>
          <w:rFonts w:ascii="Times New Roman" w:hAnsi="Times New Roman"/>
          <w:color w:val="000000"/>
          <w:sz w:val="24"/>
          <w:szCs w:val="24"/>
        </w:rPr>
        <w:t xml:space="preserve">                            МБОУ  СОШ № 14</w:t>
      </w:r>
    </w:p>
    <w:tbl>
      <w:tblPr>
        <w:tblW w:w="0" w:type="auto"/>
        <w:jc w:val="center"/>
        <w:tblLayout w:type="fixed"/>
        <w:tblLook w:val="0000"/>
      </w:tblPr>
      <w:tblGrid>
        <w:gridCol w:w="7498"/>
        <w:gridCol w:w="7499"/>
      </w:tblGrid>
      <w:tr w:rsidR="00484C2F" w:rsidRPr="00C24FCD" w:rsidTr="00995EC2">
        <w:trPr>
          <w:jc w:val="center"/>
        </w:trPr>
        <w:tc>
          <w:tcPr>
            <w:tcW w:w="7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color w:val="000000"/>
                <w:sz w:val="24"/>
                <w:szCs w:val="24"/>
              </w:rPr>
              <w:t>Цели для ученика</w:t>
            </w:r>
          </w:p>
          <w:p w:rsidR="00484C2F" w:rsidRPr="00C24FCD" w:rsidRDefault="00484C2F" w:rsidP="00995EC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color w:val="000000"/>
                <w:sz w:val="24"/>
                <w:szCs w:val="24"/>
              </w:rPr>
              <w:t>1.  Я узнаю об эпохе   правления первых Романовых.</w:t>
            </w:r>
          </w:p>
          <w:p w:rsidR="00484C2F" w:rsidRPr="00C24FCD" w:rsidRDefault="00484C2F" w:rsidP="00995E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color w:val="000000"/>
                <w:sz w:val="24"/>
                <w:szCs w:val="24"/>
              </w:rPr>
              <w:t>2. Я научусь  установливать причинно - следственныё связи исторических событий данной эпохи.</w:t>
            </w:r>
          </w:p>
          <w:p w:rsidR="00484C2F" w:rsidRPr="00C24FCD" w:rsidRDefault="00484C2F" w:rsidP="00995E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color w:val="000000"/>
                <w:sz w:val="24"/>
                <w:szCs w:val="24"/>
              </w:rPr>
              <w:t>3. Я сформирую коммуникативную компетентность в общении и сотрудничестве</w:t>
            </w:r>
          </w:p>
        </w:tc>
        <w:tc>
          <w:tcPr>
            <w:tcW w:w="7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color w:val="000000"/>
                <w:sz w:val="24"/>
                <w:szCs w:val="24"/>
              </w:rPr>
              <w:t>Цели для педагога</w:t>
            </w:r>
          </w:p>
          <w:p w:rsidR="00484C2F" w:rsidRPr="00C24FCD" w:rsidRDefault="00484C2F" w:rsidP="00995EC2">
            <w:pPr>
              <w:spacing w:after="98"/>
              <w:ind w:left="38" w:right="14" w:hanging="38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Системно охарактеризовать перемены в государственном устройстве России в XV</w:t>
            </w:r>
            <w:r w:rsidRPr="00C24FCD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proofErr w:type="gramStart"/>
            <w:r w:rsidRPr="00C24FC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C24FCD">
              <w:rPr>
                <w:rFonts w:ascii="Times New Roman" w:hAnsi="Times New Roman"/>
                <w:sz w:val="24"/>
                <w:szCs w:val="24"/>
              </w:rPr>
              <w:t>. в эпоху правления первых Романовых, опираясь на признаки государства.</w:t>
            </w:r>
          </w:p>
          <w:p w:rsidR="00484C2F" w:rsidRPr="00C24FCD" w:rsidRDefault="00484C2F" w:rsidP="00995E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84C2F" w:rsidRPr="00C24FCD" w:rsidRDefault="00484C2F" w:rsidP="00995E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84C2F" w:rsidRPr="00C24FCD" w:rsidRDefault="00484C2F" w:rsidP="00995E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84C2F" w:rsidRPr="00C24FCD" w:rsidTr="00995EC2">
        <w:trPr>
          <w:trHeight w:val="1046"/>
          <w:jc w:val="center"/>
        </w:trPr>
        <w:tc>
          <w:tcPr>
            <w:tcW w:w="7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color w:val="000000"/>
                <w:sz w:val="24"/>
                <w:szCs w:val="24"/>
              </w:rPr>
              <w:t>Тип урока: открытие новых знаний</w:t>
            </w:r>
          </w:p>
        </w:tc>
        <w:tc>
          <w:tcPr>
            <w:tcW w:w="7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color w:val="000000"/>
                <w:sz w:val="24"/>
                <w:szCs w:val="24"/>
              </w:rPr>
              <w:t>Форма урока: индивидуальная, групповая</w:t>
            </w:r>
          </w:p>
        </w:tc>
      </w:tr>
      <w:tr w:rsidR="00484C2F" w:rsidRPr="00C24FCD" w:rsidTr="00995EC2">
        <w:trPr>
          <w:jc w:val="center"/>
        </w:trPr>
        <w:tc>
          <w:tcPr>
            <w:tcW w:w="7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color w:val="000000"/>
                <w:sz w:val="24"/>
                <w:szCs w:val="24"/>
              </w:rPr>
              <w:t>Опорные понятия, термины:</w:t>
            </w:r>
          </w:p>
          <w:p w:rsidR="00484C2F" w:rsidRPr="00C24FCD" w:rsidRDefault="00484C2F" w:rsidP="00995EC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C24FCD">
              <w:rPr>
                <w:rFonts w:ascii="Times New Roman" w:hAnsi="Times New Roman"/>
                <w:sz w:val="24"/>
                <w:szCs w:val="24"/>
              </w:rPr>
              <w:t>бюрократия, воевода, Даточные люди, Драгуны, полки нового (иноземного) строя, рейтары, Соборное уложение, социальная опора.</w:t>
            </w:r>
            <w:proofErr w:type="gramEnd"/>
          </w:p>
        </w:tc>
        <w:tc>
          <w:tcPr>
            <w:tcW w:w="7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Планируемые образовательные результаты </w:t>
            </w:r>
          </w:p>
          <w:p w:rsidR="00484C2F" w:rsidRPr="00C24FCD" w:rsidRDefault="00484C2F" w:rsidP="00995EC2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 xml:space="preserve">1. Предметные: давать определения понятий; оценивать эффективность деятельности государственного аппарата; описывать устройство приказной системы; использовать приемы исторического анализа (сопоставление и обобщение фактов, раскрытие причинно-следственных связей, целей и результатов деятельности исторических личностей и др.) </w:t>
            </w:r>
          </w:p>
          <w:p w:rsidR="00484C2F" w:rsidRPr="00C24FCD" w:rsidRDefault="00484C2F" w:rsidP="00995EC2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 xml:space="preserve">2. Метапредметные   </w:t>
            </w:r>
          </w:p>
          <w:p w:rsidR="00484C2F" w:rsidRPr="00C24FCD" w:rsidRDefault="00484C2F" w:rsidP="00995EC2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 xml:space="preserve">-коммуникативные: организовывать учебное сотрудничество и совместную деятельность с учителем и сверстниками; работая индивидуально и в группе, находить общее решение и разрешать конфликты на основе согласования позиций и учета интересов сторон; </w:t>
            </w:r>
          </w:p>
          <w:p w:rsidR="00484C2F" w:rsidRPr="00C24FCD" w:rsidRDefault="00484C2F" w:rsidP="00995EC2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 xml:space="preserve">-  регулятивные: формировать целевые установки учебной деятельности; выстраивать алгоритм действий; развивать мотивы и </w:t>
            </w:r>
            <w:r w:rsidRPr="00C24F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интересы своей познавательной деятельности; </w:t>
            </w:r>
          </w:p>
          <w:p w:rsidR="00484C2F" w:rsidRPr="00C24FCD" w:rsidRDefault="00484C2F" w:rsidP="00995EC2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 xml:space="preserve">-  познавательные: владеть общим приемом решения учебных задач; опираясь на исторические источники, анализировать особенности государственного управления России; строить </w:t>
            </w:r>
            <w:proofErr w:type="gramStart"/>
            <w:r w:rsidRPr="00C24FCD">
              <w:rPr>
                <w:rFonts w:ascii="Times New Roman" w:hAnsi="Times New Roman"/>
                <w:sz w:val="24"/>
                <w:szCs w:val="24"/>
              </w:rPr>
              <w:t>логические рассуждения</w:t>
            </w:r>
            <w:proofErr w:type="gramEnd"/>
            <w:r w:rsidRPr="00C24FCD">
              <w:rPr>
                <w:rFonts w:ascii="Times New Roman" w:hAnsi="Times New Roman"/>
                <w:sz w:val="24"/>
                <w:szCs w:val="24"/>
              </w:rPr>
              <w:t>, включающие установление причинно-следственных связей.</w:t>
            </w:r>
          </w:p>
          <w:p w:rsidR="00484C2F" w:rsidRPr="00C24FCD" w:rsidRDefault="00484C2F" w:rsidP="00995EC2">
            <w:pPr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3. Личностные: формировать и развивать познавательный интерес к изучению истории России; оценивать исторические события и роль личности в истории; уважительно относиться к историческому наследию; формировать российскую гражданскую идентичность.</w:t>
            </w:r>
          </w:p>
        </w:tc>
      </w:tr>
      <w:tr w:rsidR="00484C2F" w:rsidRPr="00C24FCD" w:rsidTr="00995EC2">
        <w:trPr>
          <w:jc w:val="center"/>
        </w:trPr>
        <w:tc>
          <w:tcPr>
            <w:tcW w:w="7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Формы контроля: </w:t>
            </w:r>
            <w:proofErr w:type="gramStart"/>
            <w:r w:rsidRPr="00C24FCD">
              <w:rPr>
                <w:rFonts w:ascii="Times New Roman" w:hAnsi="Times New Roman"/>
                <w:color w:val="000000"/>
                <w:sz w:val="24"/>
                <w:szCs w:val="24"/>
              </w:rPr>
              <w:t>комбинированный</w:t>
            </w:r>
            <w:proofErr w:type="gramEnd"/>
          </w:p>
          <w:p w:rsidR="00484C2F" w:rsidRPr="00C24FCD" w:rsidRDefault="00484C2F" w:rsidP="00995EC2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Домашнее задание:</w:t>
            </w:r>
          </w:p>
          <w:p w:rsidR="00484C2F" w:rsidRPr="00C24FCD" w:rsidRDefault="00484C2F" w:rsidP="00995EC2">
            <w:pPr>
              <w:snapToGri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color w:val="000000"/>
                <w:sz w:val="24"/>
                <w:szCs w:val="24"/>
              </w:rPr>
              <w:t>П.18, определения, «Думаем, сравниваем, размышляем» №2</w:t>
            </w:r>
          </w:p>
        </w:tc>
      </w:tr>
    </w:tbl>
    <w:p w:rsidR="00484C2F" w:rsidRPr="00C24FCD" w:rsidRDefault="00484C2F" w:rsidP="00484C2F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5281" w:type="dxa"/>
        <w:tblInd w:w="-5" w:type="dxa"/>
        <w:tblLayout w:type="fixed"/>
        <w:tblLook w:val="0000"/>
      </w:tblPr>
      <w:tblGrid>
        <w:gridCol w:w="3056"/>
        <w:gridCol w:w="3056"/>
        <w:gridCol w:w="3056"/>
        <w:gridCol w:w="3056"/>
        <w:gridCol w:w="3057"/>
      </w:tblGrid>
      <w:tr w:rsidR="00484C2F" w:rsidRPr="00C24FCD" w:rsidTr="00995EC2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Этап урока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Формируемые УУД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 xml:space="preserve">Показатели результативности </w:t>
            </w:r>
          </w:p>
        </w:tc>
      </w:tr>
      <w:tr w:rsidR="00484C2F" w:rsidRPr="00C24FCD" w:rsidTr="00995EC2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4FC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C24FCD">
              <w:rPr>
                <w:rFonts w:ascii="Times New Roman" w:hAnsi="Times New Roman"/>
                <w:b/>
                <w:sz w:val="24"/>
                <w:szCs w:val="24"/>
              </w:rPr>
              <w:t>. Организационный компонент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tabs>
                <w:tab w:val="left" w:pos="35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Приветствует учащихся. Проверяет готовность к уроку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Приветствуют учителя. Организуют свое рабочее место</w:t>
            </w:r>
          </w:p>
          <w:p w:rsidR="00484C2F" w:rsidRPr="00C24FCD" w:rsidRDefault="00484C2F" w:rsidP="00995EC2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tabs>
                <w:tab w:val="left" w:pos="570"/>
              </w:tabs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24FCD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proofErr w:type="gramStart"/>
            <w:r w:rsidRPr="00C24FC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Личностные: </w:t>
            </w:r>
            <w:r w:rsidRPr="00C24FCD">
              <w:rPr>
                <w:rFonts w:ascii="Times New Roman" w:hAnsi="Times New Roman"/>
                <w:sz w:val="24"/>
                <w:szCs w:val="24"/>
              </w:rPr>
              <w:t>проявляют положительное отношение к учебной деятельности</w:t>
            </w:r>
            <w:proofErr w:type="gramEnd"/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84C2F" w:rsidRPr="00C24FCD" w:rsidTr="00995EC2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tabs>
                <w:tab w:val="left" w:pos="30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C24FC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C24FCD">
              <w:rPr>
                <w:rFonts w:ascii="Times New Roman" w:hAnsi="Times New Roman"/>
                <w:b/>
                <w:sz w:val="24"/>
                <w:szCs w:val="24"/>
              </w:rPr>
              <w:t>. Мотивационно – целевой этап</w:t>
            </w:r>
          </w:p>
          <w:p w:rsidR="00484C2F" w:rsidRPr="00C24FCD" w:rsidRDefault="00484C2F" w:rsidP="00995EC2">
            <w:pPr>
              <w:tabs>
                <w:tab w:val="left" w:pos="30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Актуализация знаний</w:t>
            </w:r>
          </w:p>
          <w:p w:rsidR="00484C2F" w:rsidRPr="00C24FCD" w:rsidRDefault="00484C2F" w:rsidP="00995EC2">
            <w:pPr>
              <w:tabs>
                <w:tab w:val="left" w:pos="30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Целеполагание</w:t>
            </w:r>
          </w:p>
          <w:p w:rsidR="00484C2F" w:rsidRPr="00C24FCD" w:rsidRDefault="00484C2F" w:rsidP="00995EC2">
            <w:pPr>
              <w:tabs>
                <w:tab w:val="left" w:pos="304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4C2F" w:rsidRPr="00C24FCD" w:rsidRDefault="00484C2F" w:rsidP="00995EC2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4FCD">
              <w:rPr>
                <w:rFonts w:ascii="Times New Roman" w:hAnsi="Times New Roman"/>
                <w:b/>
                <w:sz w:val="24"/>
                <w:szCs w:val="24"/>
              </w:rPr>
              <w:t xml:space="preserve">Проблемное задание </w:t>
            </w:r>
            <w:r w:rsidRPr="00C24FC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(проблемная ситуация)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proofErr w:type="gramStart"/>
            <w:r w:rsidRPr="00C24FCD">
              <w:rPr>
                <w:rFonts w:ascii="Times New Roman" w:hAnsi="Times New Roman" w:cs="Times New Roman"/>
              </w:rPr>
              <w:lastRenderedPageBreak/>
              <w:t>Создаёт проблемную ситуацию используя</w:t>
            </w:r>
            <w:proofErr w:type="gramEnd"/>
            <w:r w:rsidRPr="00C24FCD">
              <w:rPr>
                <w:rFonts w:ascii="Times New Roman" w:hAnsi="Times New Roman" w:cs="Times New Roman"/>
              </w:rPr>
              <w:t xml:space="preserve"> противоре</w:t>
            </w:r>
            <w:r>
              <w:rPr>
                <w:rFonts w:ascii="Times New Roman" w:hAnsi="Times New Roman" w:cs="Times New Roman"/>
              </w:rPr>
              <w:t xml:space="preserve">чивость фактов. </w:t>
            </w:r>
          </w:p>
          <w:p w:rsidR="00484C2F" w:rsidRPr="00C24FCD" w:rsidRDefault="00484C2F" w:rsidP="00995EC2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 w:rsidRPr="00C24FCD">
              <w:rPr>
                <w:rFonts w:ascii="Times New Roman" w:hAnsi="Times New Roman" w:cs="Times New Roman"/>
              </w:rPr>
              <w:t>Предлагает сформулировать тему  и цель урока.</w:t>
            </w:r>
          </w:p>
          <w:p w:rsidR="00484C2F" w:rsidRPr="00C24FCD" w:rsidRDefault="00484C2F" w:rsidP="00995EC2">
            <w:pPr>
              <w:pStyle w:val="ParagraphStyle"/>
              <w:spacing w:line="225" w:lineRule="auto"/>
              <w:rPr>
                <w:rFonts w:ascii="Times New Roman" w:hAnsi="Times New Roman" w:cs="Times New Roman"/>
              </w:rPr>
            </w:pPr>
            <w:r w:rsidRPr="00C24FCD">
              <w:rPr>
                <w:rFonts w:ascii="Times New Roman" w:hAnsi="Times New Roman" w:cs="Times New Roman"/>
              </w:rPr>
              <w:t>Создаёт проблемную ситуацию</w:t>
            </w:r>
          </w:p>
          <w:p w:rsidR="00484C2F" w:rsidRPr="00C24FCD" w:rsidRDefault="00484C2F" w:rsidP="00995EC2">
            <w:pPr>
              <w:spacing w:after="68"/>
              <w:ind w:right="14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 xml:space="preserve">«Какие факторы </w:t>
            </w:r>
            <w:r w:rsidRPr="00C24F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способствовали развитию </w:t>
            </w:r>
            <w:proofErr w:type="gramStart"/>
            <w:r w:rsidRPr="00C24FCD">
              <w:rPr>
                <w:rFonts w:ascii="Times New Roman" w:hAnsi="Times New Roman"/>
                <w:sz w:val="24"/>
                <w:szCs w:val="24"/>
              </w:rPr>
              <w:t>Российского</w:t>
            </w:r>
            <w:proofErr w:type="gramEnd"/>
            <w:r w:rsidRPr="00C24FCD">
              <w:rPr>
                <w:rFonts w:ascii="Times New Roman" w:hAnsi="Times New Roman"/>
                <w:sz w:val="24"/>
                <w:szCs w:val="24"/>
              </w:rPr>
              <w:t xml:space="preserve"> государство в 17в»?</w:t>
            </w:r>
          </w:p>
          <w:p w:rsidR="00484C2F" w:rsidRPr="00C24FCD" w:rsidRDefault="00484C2F" w:rsidP="00995EC2">
            <w:pPr>
              <w:tabs>
                <w:tab w:val="left" w:pos="351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lastRenderedPageBreak/>
              <w:t>Выдвигают гипотезы</w:t>
            </w: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Формулируют признаки государства. Фиксируют кластером на доске.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Cs/>
              </w:rPr>
            </w:pPr>
            <w:proofErr w:type="gramStart"/>
            <w:r w:rsidRPr="00C24FCD">
              <w:rPr>
                <w:rFonts w:ascii="Times New Roman" w:hAnsi="Times New Roman" w:cs="Times New Roman"/>
                <w:b/>
                <w:bCs/>
                <w:iCs/>
              </w:rPr>
              <w:t>Предметные</w:t>
            </w:r>
            <w:proofErr w:type="gramEnd"/>
            <w:r w:rsidRPr="00C24FCD">
              <w:rPr>
                <w:rFonts w:ascii="Times New Roman" w:hAnsi="Times New Roman" w:cs="Times New Roman"/>
                <w:b/>
                <w:bCs/>
                <w:iCs/>
              </w:rPr>
              <w:t xml:space="preserve">: </w:t>
            </w:r>
            <w:r w:rsidRPr="00C24FCD">
              <w:rPr>
                <w:rFonts w:ascii="Times New Roman" w:hAnsi="Times New Roman" w:cs="Times New Roman"/>
                <w:bCs/>
                <w:iCs/>
              </w:rPr>
              <w:t>анализируют историческую ситуацию</w:t>
            </w:r>
          </w:p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C24FCD">
              <w:rPr>
                <w:rFonts w:ascii="Times New Roman" w:hAnsi="Times New Roman" w:cs="Times New Roman"/>
                <w:b/>
                <w:bCs/>
                <w:iCs/>
              </w:rPr>
              <w:t>Познавательные:</w:t>
            </w:r>
            <w:r w:rsidRPr="00C24FCD">
              <w:rPr>
                <w:rFonts w:ascii="Times New Roman" w:hAnsi="Times New Roman" w:cs="Times New Roman"/>
              </w:rPr>
              <w:t xml:space="preserve"> строят логические высказывания</w:t>
            </w:r>
          </w:p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Cs/>
              </w:rPr>
            </w:pPr>
            <w:proofErr w:type="gramStart"/>
            <w:r w:rsidRPr="00C24FCD">
              <w:rPr>
                <w:rFonts w:ascii="Times New Roman" w:hAnsi="Times New Roman" w:cs="Times New Roman"/>
                <w:b/>
                <w:bCs/>
                <w:iCs/>
              </w:rPr>
              <w:t xml:space="preserve">Коммуникативные: </w:t>
            </w:r>
            <w:r w:rsidRPr="00C24FCD">
              <w:rPr>
                <w:rFonts w:ascii="Times New Roman" w:hAnsi="Times New Roman" w:cs="Times New Roman"/>
              </w:rPr>
              <w:t>используют речь для регуляции своих действий</w:t>
            </w:r>
            <w:proofErr w:type="gramEnd"/>
          </w:p>
          <w:p w:rsidR="00484C2F" w:rsidRPr="00C24FCD" w:rsidRDefault="00484C2F" w:rsidP="00995EC2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C2F" w:rsidRPr="00C05D61" w:rsidRDefault="00484C2F" w:rsidP="00995EC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D61">
              <w:rPr>
                <w:rFonts w:ascii="Times New Roman" w:hAnsi="Times New Roman"/>
                <w:sz w:val="24"/>
                <w:szCs w:val="24"/>
              </w:rPr>
              <w:lastRenderedPageBreak/>
              <w:t>Реализация деятельностного способа целеполагания</w:t>
            </w:r>
          </w:p>
        </w:tc>
      </w:tr>
      <w:tr w:rsidR="00484C2F" w:rsidRPr="00C24FCD" w:rsidTr="00995EC2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tabs>
                <w:tab w:val="left" w:pos="30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C24FC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 xml:space="preserve">III. </w:t>
            </w:r>
            <w:proofErr w:type="spellStart"/>
            <w:r w:rsidRPr="00C24FC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Изучение</w:t>
            </w:r>
            <w:proofErr w:type="spellEnd"/>
            <w:r w:rsidRPr="00C24FC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FC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нового</w:t>
            </w:r>
            <w:proofErr w:type="spellEnd"/>
            <w:r w:rsidRPr="00C24FC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FC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материала</w:t>
            </w:r>
            <w:proofErr w:type="spellEnd"/>
          </w:p>
          <w:p w:rsidR="00484C2F" w:rsidRPr="00C24FCD" w:rsidRDefault="00484C2F" w:rsidP="00995EC2">
            <w:pPr>
              <w:tabs>
                <w:tab w:val="left" w:pos="30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84C2F" w:rsidRPr="00C24FCD" w:rsidRDefault="00484C2F" w:rsidP="00995EC2">
            <w:pPr>
              <w:tabs>
                <w:tab w:val="left" w:pos="30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84C2F" w:rsidRPr="00C24FCD" w:rsidRDefault="00484C2F" w:rsidP="00995EC2">
            <w:pPr>
              <w:tabs>
                <w:tab w:val="left" w:pos="30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pacing w:after="0" w:line="240" w:lineRule="auto"/>
              <w:ind w:left="68" w:right="11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План урока</w:t>
            </w:r>
          </w:p>
          <w:p w:rsidR="00484C2F" w:rsidRPr="00C24FCD" w:rsidRDefault="00484C2F" w:rsidP="00995EC2">
            <w:pPr>
              <w:spacing w:after="0" w:line="240" w:lineRule="auto"/>
              <w:ind w:left="68" w:right="11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1. Первые Романовы.</w:t>
            </w:r>
          </w:p>
          <w:p w:rsidR="00484C2F" w:rsidRPr="00C24FCD" w:rsidRDefault="00484C2F" w:rsidP="00995EC2">
            <w:pPr>
              <w:spacing w:after="0" w:line="240" w:lineRule="auto"/>
              <w:ind w:left="68" w:right="11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 xml:space="preserve">2. Земские соборы. </w:t>
            </w:r>
          </w:p>
          <w:p w:rsidR="00484C2F" w:rsidRPr="00C24FCD" w:rsidRDefault="00484C2F" w:rsidP="00995EC2">
            <w:pPr>
              <w:spacing w:after="0" w:line="240" w:lineRule="auto"/>
              <w:ind w:left="68" w:right="11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3. Боярская дума.</w:t>
            </w:r>
          </w:p>
          <w:p w:rsidR="00484C2F" w:rsidRPr="00C24FCD" w:rsidRDefault="00484C2F" w:rsidP="00995EC2">
            <w:pPr>
              <w:spacing w:after="0" w:line="240" w:lineRule="auto"/>
              <w:ind w:left="68"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4. Приказы.</w:t>
            </w:r>
          </w:p>
          <w:p w:rsidR="00484C2F" w:rsidRPr="00C24FCD" w:rsidRDefault="00484C2F" w:rsidP="00995EC2">
            <w:pPr>
              <w:spacing w:after="0" w:line="240" w:lineRule="auto"/>
              <w:ind w:left="68"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5. Местное управление.</w:t>
            </w:r>
          </w:p>
          <w:p w:rsidR="00484C2F" w:rsidRPr="00C24FCD" w:rsidRDefault="00484C2F" w:rsidP="00995EC2">
            <w:pPr>
              <w:spacing w:after="0" w:line="240" w:lineRule="auto"/>
              <w:ind w:left="68"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6. Реформа армии.</w:t>
            </w:r>
          </w:p>
          <w:p w:rsidR="00484C2F" w:rsidRPr="00C24FCD" w:rsidRDefault="00484C2F" w:rsidP="00995EC2">
            <w:pPr>
              <w:spacing w:after="0" w:line="240" w:lineRule="auto"/>
              <w:ind w:left="68"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7.Соборное уложение 1649 г.</w:t>
            </w:r>
          </w:p>
          <w:p w:rsidR="00484C2F" w:rsidRPr="00C24FCD" w:rsidRDefault="00484C2F" w:rsidP="00995EC2">
            <w:pPr>
              <w:spacing w:after="0" w:line="240" w:lineRule="auto"/>
              <w:ind w:left="68" w:right="7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Вопрос №1. Организовывает индивидуальную работу с текстом учебника (стр.37-38)  через приём «денотатный граф»</w:t>
            </w:r>
          </w:p>
          <w:p w:rsidR="00484C2F" w:rsidRPr="00C24FCD" w:rsidRDefault="00484C2F" w:rsidP="00995EC2">
            <w:pPr>
              <w:spacing w:after="0" w:line="240" w:lineRule="auto"/>
              <w:ind w:left="68" w:right="1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4C2F" w:rsidRDefault="00484C2F" w:rsidP="00995EC2">
            <w:pPr>
              <w:spacing w:after="0" w:line="240" w:lineRule="auto"/>
              <w:ind w:left="68"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Вопросы №2, №3, №4, №5.  Организовывает работу в микро – группах,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спользуя </w:t>
            </w:r>
          </w:p>
          <w:p w:rsidR="00484C2F" w:rsidRPr="008D0D41" w:rsidRDefault="00484C2F" w:rsidP="00995EC2">
            <w:pPr>
              <w:spacing w:after="0" w:line="240" w:lineRule="auto"/>
              <w:ind w:left="68" w:right="1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D0D41">
              <w:rPr>
                <w:rFonts w:ascii="Times New Roman" w:hAnsi="Times New Roman"/>
                <w:b/>
                <w:sz w:val="24"/>
                <w:szCs w:val="24"/>
              </w:rPr>
              <w:t>Приложение №1</w:t>
            </w:r>
          </w:p>
          <w:p w:rsidR="00484C2F" w:rsidRPr="00C24FCD" w:rsidRDefault="00484C2F" w:rsidP="00995EC2">
            <w:pPr>
              <w:spacing w:after="0" w:line="240" w:lineRule="auto"/>
              <w:ind w:left="68" w:right="1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84C2F" w:rsidRPr="00C24FCD" w:rsidRDefault="00484C2F" w:rsidP="00995EC2">
            <w:pPr>
              <w:spacing w:after="0" w:line="240" w:lineRule="auto"/>
              <w:ind w:left="68"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Вопрос №6. Работа с понятийным аппаратом, выделяют родовое слово понятия и видовые</w:t>
            </w:r>
          </w:p>
          <w:p w:rsidR="00484C2F" w:rsidRPr="00C24FCD" w:rsidRDefault="00484C2F" w:rsidP="00995EC2">
            <w:pPr>
              <w:spacing w:after="0" w:line="240" w:lineRule="auto"/>
              <w:ind w:left="68"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lastRenderedPageBreak/>
              <w:t>Вопрос№7. Опираясь на чтение документа стр.43, соотносят Соборное уложение с одним из признаков государства</w:t>
            </w:r>
          </w:p>
          <w:p w:rsidR="00484C2F" w:rsidRPr="00C24FCD" w:rsidRDefault="00484C2F" w:rsidP="00995EC2">
            <w:pPr>
              <w:spacing w:after="0" w:line="240" w:lineRule="auto"/>
              <w:ind w:left="68"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Делают вывод</w:t>
            </w:r>
          </w:p>
          <w:p w:rsidR="00484C2F" w:rsidRPr="00C24FCD" w:rsidRDefault="00484C2F" w:rsidP="00995EC2">
            <w:pPr>
              <w:spacing w:after="0" w:line="240" w:lineRule="auto"/>
              <w:ind w:left="68" w:right="1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Работают с текстом учебникастр.37-38.</w:t>
            </w: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Работают в микро – группах с источниками. Составляют кластер, оформляют на доске</w:t>
            </w: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Работают фронтально</w:t>
            </w: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Заполняют кластер</w:t>
            </w: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Cs/>
              </w:rPr>
            </w:pPr>
            <w:r w:rsidRPr="00C24FCD">
              <w:rPr>
                <w:rFonts w:ascii="Times New Roman" w:hAnsi="Times New Roman" w:cs="Times New Roman"/>
              </w:rPr>
              <w:lastRenderedPageBreak/>
              <w:t>Предметные: давать определения понятий, систематизировать исторический материал</w:t>
            </w:r>
          </w:p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C24FCD">
              <w:rPr>
                <w:rFonts w:ascii="Times New Roman" w:hAnsi="Times New Roman" w:cs="Times New Roman"/>
                <w:b/>
                <w:bCs/>
                <w:iCs/>
              </w:rPr>
              <w:t>Познавательные:</w:t>
            </w:r>
            <w:r w:rsidRPr="00C24FCD">
              <w:rPr>
                <w:rFonts w:ascii="Times New Roman" w:hAnsi="Times New Roman" w:cs="Times New Roman"/>
              </w:rPr>
              <w:t xml:space="preserve"> владеют рациональными приемами запоминания различного по характеру учебного материала.</w:t>
            </w:r>
          </w:p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C24FCD">
              <w:rPr>
                <w:rFonts w:ascii="Times New Roman" w:hAnsi="Times New Roman" w:cs="Times New Roman"/>
                <w:b/>
                <w:bCs/>
                <w:iCs/>
              </w:rPr>
              <w:t xml:space="preserve">Регулятивные: </w:t>
            </w:r>
            <w:r w:rsidRPr="00C24FCD">
              <w:rPr>
                <w:rFonts w:ascii="Times New Roman" w:hAnsi="Times New Roman" w:cs="Times New Roman"/>
              </w:rPr>
              <w:t xml:space="preserve">преобразуют практическую задачу в познавательную; самостоятельно оценивают правильность выполнения действия и вносят необходимые коррективы в </w:t>
            </w:r>
            <w:proofErr w:type="gramStart"/>
            <w:r w:rsidRPr="00C24FCD">
              <w:rPr>
                <w:rFonts w:ascii="Times New Roman" w:hAnsi="Times New Roman" w:cs="Times New Roman"/>
              </w:rPr>
              <w:t>исполнение</w:t>
            </w:r>
            <w:proofErr w:type="gramEnd"/>
            <w:r w:rsidRPr="00C24FCD">
              <w:rPr>
                <w:rFonts w:ascii="Times New Roman" w:hAnsi="Times New Roman" w:cs="Times New Roman"/>
              </w:rPr>
              <w:t xml:space="preserve"> как по ходу его реализации, так и в конце действия.</w:t>
            </w:r>
          </w:p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Cs/>
              </w:rPr>
            </w:pPr>
            <w:r w:rsidRPr="00C24FCD">
              <w:rPr>
                <w:rFonts w:ascii="Times New Roman" w:hAnsi="Times New Roman" w:cs="Times New Roman"/>
                <w:b/>
                <w:bCs/>
                <w:iCs/>
              </w:rPr>
              <w:t xml:space="preserve">Коммуникативные: </w:t>
            </w:r>
            <w:r w:rsidRPr="00C24FCD">
              <w:rPr>
                <w:rFonts w:ascii="Times New Roman" w:hAnsi="Times New Roman" w:cs="Times New Roman"/>
              </w:rPr>
              <w:t>адекватно используют речевые средства для решения коммуникативных задач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C2F" w:rsidRPr="00C05D61" w:rsidRDefault="00484C2F" w:rsidP="00995EC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на уроке условий для </w:t>
            </w:r>
            <w:r w:rsidRPr="00C05D61">
              <w:rPr>
                <w:rFonts w:ascii="Times New Roman" w:hAnsi="Times New Roman"/>
                <w:sz w:val="24"/>
                <w:szCs w:val="24"/>
              </w:rPr>
              <w:t>активной познавательной деятельности</w:t>
            </w:r>
          </w:p>
        </w:tc>
      </w:tr>
      <w:tr w:rsidR="00484C2F" w:rsidRPr="00C24FCD" w:rsidTr="00995EC2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tabs>
                <w:tab w:val="left" w:pos="304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C24FC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lastRenderedPageBreak/>
              <w:t>I</w:t>
            </w:r>
            <w:r w:rsidRPr="00C24FCD">
              <w:rPr>
                <w:rFonts w:ascii="Times New Roman" w:hAnsi="Times New Roman"/>
                <w:b/>
                <w:bCs/>
                <w:sz w:val="24"/>
                <w:szCs w:val="24"/>
              </w:rPr>
              <w:t>V. Первичное  осмысление</w:t>
            </w:r>
            <w:r w:rsidRPr="00C24FCD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и закрепление знаний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pacing w:after="0" w:line="240" w:lineRule="auto"/>
              <w:ind w:left="68" w:right="11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 xml:space="preserve">Организовывает обсуждение проблемы </w:t>
            </w:r>
            <w:proofErr w:type="gramStart"/>
            <w:r w:rsidRPr="00C24FCD">
              <w:rPr>
                <w:rFonts w:ascii="Times New Roman" w:hAnsi="Times New Roman"/>
                <w:sz w:val="24"/>
                <w:szCs w:val="24"/>
              </w:rPr>
              <w:t>урока</w:t>
            </w:r>
            <w:proofErr w:type="gramEnd"/>
            <w:r w:rsidRPr="00C24FCD">
              <w:rPr>
                <w:rFonts w:ascii="Times New Roman" w:hAnsi="Times New Roman"/>
                <w:sz w:val="24"/>
                <w:szCs w:val="24"/>
              </w:rPr>
              <w:t>: какие факторы способствовали развитию Российского государства в 17 веке?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Опираясь на кластер, рассуждают, дают ответ на вопрос.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Cs/>
              </w:rPr>
            </w:pPr>
            <w:r w:rsidRPr="00C24FCD">
              <w:rPr>
                <w:rFonts w:ascii="Times New Roman" w:hAnsi="Times New Roman" w:cs="Times New Roman"/>
              </w:rPr>
              <w:t>Предметные</w:t>
            </w:r>
            <w:proofErr w:type="gramStart"/>
            <w:r w:rsidRPr="00C24FCD">
              <w:rPr>
                <w:rFonts w:ascii="Times New Roman" w:hAnsi="Times New Roman" w:cs="Times New Roman"/>
              </w:rPr>
              <w:t>:о</w:t>
            </w:r>
            <w:proofErr w:type="gramEnd"/>
            <w:r w:rsidRPr="00C24FCD">
              <w:rPr>
                <w:rFonts w:ascii="Times New Roman" w:hAnsi="Times New Roman" w:cs="Times New Roman"/>
              </w:rPr>
              <w:t>ценивать эффективность деятельности государственного аппарата; описывать устройство приказной системы; использовать приемы исторического анализа (сопоставление и обобщение фактов, раскрытие причинно-следственных связей)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C2F" w:rsidRPr="00C05D61" w:rsidRDefault="00484C2F" w:rsidP="00995EC2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на уроке условий для </w:t>
            </w:r>
            <w:r w:rsidRPr="00C05D61">
              <w:rPr>
                <w:rFonts w:ascii="Times New Roman" w:hAnsi="Times New Roman"/>
                <w:sz w:val="24"/>
                <w:szCs w:val="24"/>
              </w:rPr>
              <w:t>активной познавательной деятельности</w:t>
            </w:r>
          </w:p>
        </w:tc>
      </w:tr>
      <w:tr w:rsidR="00484C2F" w:rsidRPr="00C24FCD" w:rsidTr="00995EC2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tabs>
                <w:tab w:val="left" w:pos="3045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24FCD">
              <w:rPr>
                <w:rFonts w:ascii="Times New Roman" w:hAnsi="Times New Roman"/>
                <w:b/>
                <w:bCs/>
                <w:sz w:val="24"/>
                <w:szCs w:val="24"/>
              </w:rPr>
              <w:t>VI. Итоги урока. Рефлексия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C24FCD">
              <w:rPr>
                <w:rFonts w:ascii="Times New Roman" w:hAnsi="Times New Roman" w:cs="Times New Roman"/>
              </w:rPr>
              <w:t xml:space="preserve">Закончите предложения: </w:t>
            </w:r>
          </w:p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C24FCD">
              <w:rPr>
                <w:rFonts w:ascii="Times New Roman" w:hAnsi="Times New Roman" w:cs="Times New Roman"/>
              </w:rPr>
              <w:t>•  Я приобрел…</w:t>
            </w:r>
          </w:p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C24FCD">
              <w:rPr>
                <w:rFonts w:ascii="Times New Roman" w:hAnsi="Times New Roman" w:cs="Times New Roman"/>
              </w:rPr>
              <w:t>•  Я научился…</w:t>
            </w:r>
          </w:p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C24FCD">
              <w:rPr>
                <w:rFonts w:ascii="Times New Roman" w:hAnsi="Times New Roman" w:cs="Times New Roman"/>
              </w:rPr>
              <w:t>•  Я смог…</w:t>
            </w:r>
          </w:p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C24FCD">
              <w:rPr>
                <w:rFonts w:ascii="Times New Roman" w:hAnsi="Times New Roman" w:cs="Times New Roman"/>
              </w:rPr>
              <w:t>•  Меня заинтересовало…</w:t>
            </w:r>
          </w:p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C24FCD">
              <w:rPr>
                <w:rFonts w:ascii="Times New Roman" w:hAnsi="Times New Roman" w:cs="Times New Roman"/>
              </w:rPr>
              <w:t>•  Мне захотелось…</w:t>
            </w:r>
          </w:p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C24FCD">
              <w:rPr>
                <w:rFonts w:ascii="Times New Roman" w:hAnsi="Times New Roman" w:cs="Times New Roman"/>
              </w:rPr>
              <w:t>•  У меня получилось…</w:t>
            </w:r>
          </w:p>
          <w:p w:rsidR="00484C2F" w:rsidRPr="00C24FCD" w:rsidRDefault="00484C2F" w:rsidP="00995EC2">
            <w:pPr>
              <w:spacing w:after="0" w:line="240" w:lineRule="auto"/>
              <w:ind w:left="68" w:right="11"/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•  Мне понравилось…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rPr>
                <w:rFonts w:ascii="Times New Roman" w:hAnsi="Times New Roman"/>
                <w:sz w:val="24"/>
                <w:szCs w:val="24"/>
              </w:rPr>
            </w:pPr>
            <w:r w:rsidRPr="00C24FCD">
              <w:rPr>
                <w:rFonts w:ascii="Times New Roman" w:hAnsi="Times New Roman"/>
                <w:sz w:val="24"/>
                <w:szCs w:val="24"/>
              </w:rPr>
              <w:t>Оценивают свою работу, эмоциональное состояние на уроке</w:t>
            </w:r>
          </w:p>
        </w:tc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Cs/>
              </w:rPr>
            </w:pPr>
            <w:proofErr w:type="gramStart"/>
            <w:r w:rsidRPr="00C24FCD">
              <w:rPr>
                <w:rFonts w:ascii="Times New Roman" w:hAnsi="Times New Roman" w:cs="Times New Roman"/>
                <w:b/>
                <w:bCs/>
                <w:iCs/>
              </w:rPr>
              <w:t>Регулятивные</w:t>
            </w:r>
            <w:proofErr w:type="gramEnd"/>
            <w:r w:rsidRPr="00C24FCD">
              <w:rPr>
                <w:rFonts w:ascii="Times New Roman" w:hAnsi="Times New Roman" w:cs="Times New Roman"/>
                <w:b/>
                <w:bCs/>
                <w:iCs/>
              </w:rPr>
              <w:t>:</w:t>
            </w:r>
            <w:r w:rsidRPr="00C24FCD">
              <w:rPr>
                <w:rFonts w:ascii="Times New Roman" w:hAnsi="Times New Roman" w:cs="Times New Roman"/>
              </w:rPr>
              <w:t xml:space="preserve"> оценивают свою работу на уроке, анализируют свое эмоциональное состояние.</w:t>
            </w:r>
            <w:r w:rsidRPr="00C24FCD">
              <w:rPr>
                <w:rFonts w:ascii="Times New Roman" w:hAnsi="Times New Roman" w:cs="Times New Roman"/>
                <w:b/>
                <w:bCs/>
                <w:iCs/>
              </w:rPr>
              <w:t xml:space="preserve"> </w:t>
            </w:r>
          </w:p>
          <w:p w:rsidR="00484C2F" w:rsidRPr="00C24FCD" w:rsidRDefault="00484C2F" w:rsidP="00995EC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iCs/>
              </w:rPr>
            </w:pPr>
            <w:proofErr w:type="gramStart"/>
            <w:r w:rsidRPr="00C24FCD">
              <w:rPr>
                <w:rFonts w:ascii="Times New Roman" w:hAnsi="Times New Roman" w:cs="Times New Roman"/>
                <w:b/>
                <w:bCs/>
                <w:iCs/>
              </w:rPr>
              <w:t xml:space="preserve">Личностные: </w:t>
            </w:r>
            <w:r w:rsidRPr="00C24FCD">
              <w:rPr>
                <w:rFonts w:ascii="Times New Roman" w:hAnsi="Times New Roman" w:cs="Times New Roman"/>
              </w:rPr>
              <w:t>проявляют способность к определению своей позиции</w:t>
            </w:r>
            <w:proofErr w:type="gramEnd"/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4C2F" w:rsidRPr="00C24FCD" w:rsidRDefault="00484C2F" w:rsidP="00995EC2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84C2F" w:rsidRDefault="00484C2F" w:rsidP="00484C2F"/>
    <w:p w:rsidR="00484C2F" w:rsidRDefault="00484C2F" w:rsidP="00484C2F">
      <w:pPr>
        <w:pStyle w:val="a5"/>
        <w:ind w:left="-851" w:right="-284"/>
        <w:jc w:val="center"/>
        <w:rPr>
          <w:rFonts w:ascii="Times New Roman" w:hAnsi="Times New Roman" w:cs="Times New Roman"/>
          <w:b/>
          <w:sz w:val="24"/>
          <w:szCs w:val="24"/>
        </w:rPr>
        <w:sectPr w:rsidR="00484C2F" w:rsidSect="002C635D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484C2F" w:rsidRPr="008D0D41" w:rsidRDefault="00484C2F" w:rsidP="00484C2F">
      <w:pPr>
        <w:pStyle w:val="a5"/>
        <w:ind w:left="-851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0D4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1.  Документы и вопросы для работы в микро - группах.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sz w:val="24"/>
          <w:szCs w:val="24"/>
        </w:rPr>
      </w:pP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b/>
          <w:sz w:val="24"/>
          <w:szCs w:val="24"/>
        </w:rPr>
      </w:pPr>
      <w:r w:rsidRPr="008D0D41">
        <w:rPr>
          <w:rFonts w:ascii="Times New Roman" w:hAnsi="Times New Roman" w:cs="Times New Roman"/>
          <w:b/>
          <w:sz w:val="24"/>
          <w:szCs w:val="24"/>
        </w:rPr>
        <w:t>1 группа.       Власть царя.</w:t>
      </w:r>
    </w:p>
    <w:p w:rsidR="00484C2F" w:rsidRPr="008D0D41" w:rsidRDefault="00484C2F" w:rsidP="00484C2F">
      <w:pPr>
        <w:pStyle w:val="a5"/>
        <w:ind w:left="-851" w:right="-284"/>
        <w:rPr>
          <w:rStyle w:val="FontStyle20"/>
          <w:sz w:val="24"/>
          <w:szCs w:val="24"/>
        </w:rPr>
      </w:pPr>
      <w:r w:rsidRPr="008D0D41">
        <w:rPr>
          <w:rStyle w:val="FontStyle20"/>
          <w:sz w:val="24"/>
          <w:szCs w:val="24"/>
        </w:rPr>
        <w:t>Из книги «Описание путешествия в Московию Адама Олеария - секретаря Голштинского посольства»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r w:rsidRPr="008D0D41">
        <w:rPr>
          <w:rStyle w:val="FontStyle22"/>
          <w:sz w:val="24"/>
          <w:szCs w:val="24"/>
        </w:rPr>
        <w:t>Что касается русского государственного строя... это монархия, неограниченная. Государь, каковым является царь или великий князь, получивший по наследию корону, один управляет всей страной, и все его подданные, как дворяне и князья, так и простонародье: горожан</w:t>
      </w:r>
      <w:proofErr w:type="gramStart"/>
      <w:r w:rsidRPr="008D0D41">
        <w:rPr>
          <w:rStyle w:val="FontStyle22"/>
          <w:sz w:val="24"/>
          <w:szCs w:val="24"/>
        </w:rPr>
        <w:t>е-</w:t>
      </w:r>
      <w:proofErr w:type="gramEnd"/>
      <w:r w:rsidRPr="008D0D41">
        <w:rPr>
          <w:rStyle w:val="FontStyle22"/>
          <w:sz w:val="24"/>
          <w:szCs w:val="24"/>
        </w:rPr>
        <w:t xml:space="preserve"> и крестьяне, являются его холопами и рабами, с которыми он обращается как хозяин со своими слугами...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r w:rsidRPr="008D0D41">
        <w:rPr>
          <w:rStyle w:val="FontStyle22"/>
          <w:sz w:val="24"/>
          <w:szCs w:val="24"/>
        </w:rPr>
        <w:t>Уже с молодых лет внушают они своим детям, чтобы они говорили о его царском величестве как о боге и почитали его столь же высоко, поэтому они часто говорят: «Про то знает бог да великий князь... все, чем они владеют, принадлежит не столько им, сколько богу и великому князю» &lt;...&gt;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r w:rsidRPr="008D0D41">
        <w:rPr>
          <w:rStyle w:val="FontStyle22"/>
          <w:sz w:val="24"/>
          <w:szCs w:val="24"/>
        </w:rPr>
        <w:t>&lt;...&gt; «Царь заботится, как это понятно, о своем величии... Он не подчинен законам и может по мысли своей и по желанию давать и устанавливать законы и приказы».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r w:rsidRPr="008D0D41">
        <w:rPr>
          <w:rStyle w:val="FontStyle22"/>
          <w:sz w:val="24"/>
          <w:szCs w:val="24"/>
        </w:rPr>
        <w:t>Говоря о произволе в управлении государством, Олеарий приводит, например, действия главного судьи Земского приказа Леонтия Плещеева: «Он обирал простой народ... драл с него паче всякой меры. Когда тяжущиеся приходили к нему... он выматывал у них даже мозги из костей так, что и та и другая сторона становились нищими».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color w:val="FF0000"/>
          <w:sz w:val="24"/>
          <w:szCs w:val="24"/>
        </w:rPr>
      </w:pPr>
      <w:r w:rsidRPr="008D0D41">
        <w:rPr>
          <w:rFonts w:ascii="Times New Roman" w:hAnsi="Times New Roman" w:cs="Times New Roman"/>
          <w:color w:val="FF0000"/>
          <w:sz w:val="24"/>
          <w:szCs w:val="24"/>
        </w:rPr>
        <w:t>Вопросы: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color w:val="FF0000"/>
          <w:sz w:val="24"/>
          <w:szCs w:val="24"/>
        </w:rPr>
      </w:pPr>
      <w:r w:rsidRPr="008D0D41">
        <w:rPr>
          <w:rFonts w:ascii="Times New Roman" w:hAnsi="Times New Roman" w:cs="Times New Roman"/>
          <w:color w:val="FF0000"/>
          <w:sz w:val="24"/>
          <w:szCs w:val="24"/>
        </w:rPr>
        <w:t xml:space="preserve">Как оценивал Олеарий характер правления в России в </w:t>
      </w:r>
      <w:r w:rsidRPr="008D0D41">
        <w:rPr>
          <w:rFonts w:ascii="Times New Roman" w:hAnsi="Times New Roman" w:cs="Times New Roman"/>
          <w:color w:val="FF0000"/>
          <w:sz w:val="24"/>
          <w:szCs w:val="24"/>
          <w:lang w:val="en-US"/>
        </w:rPr>
        <w:t>XVII</w:t>
      </w:r>
      <w:r w:rsidRPr="008D0D41">
        <w:rPr>
          <w:rFonts w:ascii="Times New Roman" w:hAnsi="Times New Roman" w:cs="Times New Roman"/>
          <w:color w:val="FF0000"/>
          <w:sz w:val="24"/>
          <w:szCs w:val="24"/>
        </w:rPr>
        <w:t xml:space="preserve"> веке?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color w:val="FF0000"/>
          <w:sz w:val="24"/>
          <w:szCs w:val="24"/>
        </w:rPr>
      </w:pPr>
      <w:r w:rsidRPr="008D0D41">
        <w:rPr>
          <w:rFonts w:ascii="Times New Roman" w:hAnsi="Times New Roman" w:cs="Times New Roman"/>
          <w:color w:val="FF0000"/>
          <w:sz w:val="24"/>
          <w:szCs w:val="24"/>
        </w:rPr>
        <w:t>Как обращались правители с народом?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sz w:val="24"/>
          <w:szCs w:val="24"/>
        </w:rPr>
      </w:pP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sz w:val="24"/>
          <w:szCs w:val="24"/>
        </w:rPr>
      </w:pP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b/>
          <w:sz w:val="24"/>
          <w:szCs w:val="24"/>
        </w:rPr>
      </w:pPr>
      <w:r w:rsidRPr="008D0D41">
        <w:rPr>
          <w:rFonts w:ascii="Times New Roman" w:hAnsi="Times New Roman" w:cs="Times New Roman"/>
          <w:b/>
          <w:sz w:val="24"/>
          <w:szCs w:val="24"/>
        </w:rPr>
        <w:t>2 группа. Земский собор.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r w:rsidRPr="008D0D41">
        <w:rPr>
          <w:rStyle w:val="FontStyle22"/>
          <w:sz w:val="24"/>
          <w:szCs w:val="24"/>
        </w:rPr>
        <w:t xml:space="preserve">Кроме обычных </w:t>
      </w:r>
      <w:r w:rsidRPr="008D0D41">
        <w:rPr>
          <w:rStyle w:val="FontStyle11"/>
          <w:sz w:val="24"/>
          <w:szCs w:val="24"/>
        </w:rPr>
        <w:t xml:space="preserve">сидений </w:t>
      </w:r>
      <w:r w:rsidRPr="008D0D41">
        <w:rPr>
          <w:rStyle w:val="FontStyle22"/>
          <w:sz w:val="24"/>
          <w:szCs w:val="24"/>
        </w:rPr>
        <w:t xml:space="preserve">великого государя с боярами, бывали еще чрезвычайные совещания, на которые приглашались высшее духовенство и выборные из других сословий. Эти чрезвычайные совещания, или </w:t>
      </w:r>
      <w:r w:rsidRPr="008D0D41">
        <w:rPr>
          <w:rStyle w:val="FontStyle11"/>
          <w:sz w:val="24"/>
          <w:szCs w:val="24"/>
        </w:rPr>
        <w:t xml:space="preserve">соборы, </w:t>
      </w:r>
      <w:r w:rsidRPr="008D0D41">
        <w:rPr>
          <w:rStyle w:val="FontStyle22"/>
          <w:sz w:val="24"/>
          <w:szCs w:val="24"/>
        </w:rPr>
        <w:t xml:space="preserve">бывали обыкновенно по вопросу: начинать или не начинать опасную, тяжелую войну, причем потребуется долгая и тяжкая служба ратных людей, с другой стороны, потребуются денежные пожертвования с тяглых людей; нужно призвать выборных или советных людей из тех и других, изо всех чинов, чтоб сказали свою мысль, и если скажут, что надобно начинать войну, то чтоб после не жаловались, сами наложили на себя тягость. &lt;...&gt; Выборные, или </w:t>
      </w:r>
      <w:r w:rsidRPr="008D0D41">
        <w:rPr>
          <w:rStyle w:val="FontStyle11"/>
          <w:sz w:val="24"/>
          <w:szCs w:val="24"/>
        </w:rPr>
        <w:t xml:space="preserve">советные люди, </w:t>
      </w:r>
      <w:r w:rsidRPr="008D0D41">
        <w:rPr>
          <w:rStyle w:val="FontStyle22"/>
          <w:sz w:val="24"/>
          <w:szCs w:val="24"/>
        </w:rPr>
        <w:t xml:space="preserve">являлись на собор из Москвы и областей, из разных чинов людей, например, из стольников, стряпчих, из дворян московских и жильцов, из чина по два человека; из дворян и детей боярских больших городов по два человека, из меньших по человеку, то гостей по три человека, из гостиной и суконной сотен по два, из черных сотен и слобод и из городов, из посадов по человеку. </w:t>
      </w:r>
      <w:proofErr w:type="gramStart"/>
      <w:r w:rsidRPr="008D0D41">
        <w:rPr>
          <w:rStyle w:val="FontStyle22"/>
          <w:sz w:val="24"/>
          <w:szCs w:val="24"/>
        </w:rPr>
        <w:t>Из крестьян выборных не было; иногда не вызывались и горожане из областей, призывались только московские гости, из гостиной и суконной сотни старосты, из черных сотен сотские.</w:t>
      </w:r>
      <w:proofErr w:type="gramEnd"/>
      <w:r w:rsidRPr="008D0D41">
        <w:rPr>
          <w:rStyle w:val="FontStyle22"/>
          <w:sz w:val="24"/>
          <w:szCs w:val="24"/>
        </w:rPr>
        <w:t xml:space="preserve"> Голос советные люди имели совещательный, у них отбирались мнения, или сказки, </w:t>
      </w:r>
      <w:proofErr w:type="gramStart"/>
      <w:r w:rsidRPr="008D0D41">
        <w:rPr>
          <w:rStyle w:val="FontStyle12"/>
          <w:b w:val="0"/>
          <w:sz w:val="24"/>
          <w:szCs w:val="24"/>
        </w:rPr>
        <w:t>для</w:t>
      </w:r>
      <w:proofErr w:type="gramEnd"/>
      <w:r w:rsidRPr="008D0D41">
        <w:rPr>
          <w:rStyle w:val="FontStyle12"/>
          <w:sz w:val="24"/>
          <w:szCs w:val="24"/>
        </w:rPr>
        <w:t xml:space="preserve"> </w:t>
      </w:r>
      <w:proofErr w:type="gramStart"/>
      <w:r w:rsidRPr="008D0D41">
        <w:rPr>
          <w:rStyle w:val="FontStyle22"/>
          <w:sz w:val="24"/>
          <w:szCs w:val="24"/>
        </w:rPr>
        <w:t>соображении</w:t>
      </w:r>
      <w:proofErr w:type="gramEnd"/>
      <w:r w:rsidRPr="008D0D41">
        <w:rPr>
          <w:rStyle w:val="FontStyle22"/>
          <w:sz w:val="24"/>
          <w:szCs w:val="24"/>
        </w:rPr>
        <w:t xml:space="preserve">: сказки подавались или соединенно, целыми чинами, или по местностям; но каждый советный человек </w:t>
      </w:r>
      <w:r w:rsidRPr="008D0D41">
        <w:rPr>
          <w:rStyle w:val="FontStyle12"/>
          <w:b w:val="0"/>
          <w:sz w:val="24"/>
          <w:szCs w:val="24"/>
        </w:rPr>
        <w:t xml:space="preserve">мог </w:t>
      </w:r>
      <w:r w:rsidRPr="008D0D41">
        <w:rPr>
          <w:rStyle w:val="FontStyle22"/>
          <w:sz w:val="24"/>
          <w:szCs w:val="24"/>
        </w:rPr>
        <w:t>подать отдельно свое мнение.</w:t>
      </w:r>
    </w:p>
    <w:p w:rsidR="00484C2F" w:rsidRPr="008D0D41" w:rsidRDefault="00484C2F" w:rsidP="00484C2F">
      <w:pPr>
        <w:pStyle w:val="a5"/>
        <w:ind w:left="-851" w:right="-284"/>
        <w:rPr>
          <w:rStyle w:val="FontStyle11"/>
          <w:sz w:val="24"/>
          <w:szCs w:val="24"/>
        </w:rPr>
      </w:pPr>
      <w:r w:rsidRPr="008D0D41">
        <w:rPr>
          <w:rStyle w:val="FontStyle11"/>
          <w:sz w:val="24"/>
          <w:szCs w:val="24"/>
        </w:rPr>
        <w:t xml:space="preserve">Соловьев </w:t>
      </w:r>
      <w:proofErr w:type="gramStart"/>
      <w:r w:rsidRPr="008D0D41">
        <w:rPr>
          <w:rStyle w:val="FontStyle11"/>
          <w:sz w:val="24"/>
          <w:szCs w:val="24"/>
        </w:rPr>
        <w:t>СМ</w:t>
      </w:r>
      <w:proofErr w:type="gramEnd"/>
      <w:r w:rsidRPr="008D0D41">
        <w:rPr>
          <w:rStyle w:val="FontStyle11"/>
          <w:sz w:val="24"/>
          <w:szCs w:val="24"/>
        </w:rPr>
        <w:t xml:space="preserve">. Чтения и рассказы по истории России. </w:t>
      </w:r>
      <w:r w:rsidRPr="008D0D41">
        <w:rPr>
          <w:rStyle w:val="FontStyle22"/>
          <w:sz w:val="24"/>
          <w:szCs w:val="24"/>
        </w:rPr>
        <w:t xml:space="preserve">М, </w:t>
      </w:r>
      <w:r w:rsidRPr="008D0D41">
        <w:rPr>
          <w:rStyle w:val="FontStyle11"/>
          <w:sz w:val="24"/>
          <w:szCs w:val="24"/>
        </w:rPr>
        <w:t>1989. С. 272-273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sz w:val="24"/>
          <w:szCs w:val="24"/>
        </w:rPr>
      </w:pPr>
    </w:p>
    <w:p w:rsidR="00484C2F" w:rsidRPr="008D0D41" w:rsidRDefault="00484C2F" w:rsidP="00484C2F">
      <w:pPr>
        <w:pStyle w:val="a5"/>
        <w:ind w:left="-851" w:right="-284"/>
        <w:rPr>
          <w:rStyle w:val="FontStyle17"/>
          <w:sz w:val="24"/>
          <w:szCs w:val="24"/>
        </w:rPr>
      </w:pPr>
      <w:r w:rsidRPr="008D0D41">
        <w:rPr>
          <w:rStyle w:val="FontStyle17"/>
          <w:sz w:val="24"/>
          <w:szCs w:val="24"/>
        </w:rPr>
        <w:t>Открывал земский собор обыкновенно сам царь, и дело велось таким образом: выборным предъявлялись записанные вопросы, на которые требовались отве</w:t>
      </w:r>
      <w:r w:rsidRPr="008D0D41">
        <w:rPr>
          <w:rStyle w:val="FontStyle17"/>
          <w:sz w:val="24"/>
          <w:szCs w:val="24"/>
        </w:rPr>
        <w:softHyphen/>
        <w:t>ты, тоже письменные, но не поголовно, а по сословиям. Могли, впрочем, и отдель</w:t>
      </w:r>
      <w:r w:rsidRPr="008D0D41">
        <w:rPr>
          <w:rStyle w:val="FontStyle17"/>
          <w:sz w:val="24"/>
          <w:szCs w:val="24"/>
        </w:rPr>
        <w:softHyphen/>
        <w:t xml:space="preserve">ные лица представить, если считали нужным, свои особые мнения. Вопросы не подвергались вовсе обсуждению в общем собрании; стало быть, дело не разъяснялось всесторонне и никакого решения на соборе обыкновенно не постановлялось. Ответы выборных лишь подвергались обсуждению в Боярской Думе, и' тут уже, по желанию царя, делались постановления, имевшие силу закона. Конечно, земские соборы, где происходило избрание царя (Бориса Годунова, Михаила Федоровича), имели больше силы </w:t>
      </w:r>
      <w:proofErr w:type="gramStart"/>
      <w:r w:rsidRPr="008D0D41">
        <w:rPr>
          <w:rStyle w:val="FontStyle17"/>
          <w:sz w:val="24"/>
          <w:szCs w:val="24"/>
        </w:rPr>
        <w:t>л</w:t>
      </w:r>
      <w:proofErr w:type="gramEnd"/>
      <w:r w:rsidRPr="008D0D41">
        <w:rPr>
          <w:rStyle w:val="FontStyle17"/>
          <w:sz w:val="24"/>
          <w:szCs w:val="24"/>
        </w:rPr>
        <w:t xml:space="preserve"> значения, чем те, которые созывались государем лишь для опроса сведущих людей по разным делам, осо</w:t>
      </w:r>
      <w:r w:rsidRPr="008D0D41">
        <w:rPr>
          <w:rStyle w:val="FontStyle17"/>
          <w:sz w:val="24"/>
          <w:szCs w:val="24"/>
        </w:rPr>
        <w:softHyphen/>
        <w:t>бенно денежным.</w:t>
      </w:r>
    </w:p>
    <w:p w:rsidR="00484C2F" w:rsidRPr="008D0D41" w:rsidRDefault="00484C2F" w:rsidP="00484C2F">
      <w:pPr>
        <w:pStyle w:val="a5"/>
        <w:ind w:left="-851" w:right="-284"/>
        <w:rPr>
          <w:rStyle w:val="FontStyle17"/>
          <w:sz w:val="24"/>
          <w:szCs w:val="24"/>
        </w:rPr>
      </w:pPr>
      <w:proofErr w:type="gramStart"/>
      <w:r w:rsidRPr="008D0D41">
        <w:rPr>
          <w:rStyle w:val="FontStyle17"/>
          <w:sz w:val="24"/>
          <w:szCs w:val="24"/>
        </w:rPr>
        <w:lastRenderedPageBreak/>
        <w:t>Земские соборы, за исключением собо</w:t>
      </w:r>
      <w:r w:rsidRPr="008D0D41">
        <w:rPr>
          <w:rStyle w:val="FontStyle17"/>
          <w:sz w:val="24"/>
          <w:szCs w:val="24"/>
        </w:rPr>
        <w:softHyphen/>
        <w:t>ра 1613 года, не имели значения общена</w:t>
      </w:r>
      <w:r w:rsidRPr="008D0D41">
        <w:rPr>
          <w:rStyle w:val="FontStyle17"/>
          <w:sz w:val="24"/>
          <w:szCs w:val="24"/>
        </w:rPr>
        <w:softHyphen/>
        <w:t>родной думы; хотя и говорилось, что собирались представители «всех чинов людей государства», но на деле оказыва</w:t>
      </w:r>
      <w:r w:rsidRPr="008D0D41">
        <w:rPr>
          <w:rStyle w:val="FontStyle17"/>
          <w:sz w:val="24"/>
          <w:szCs w:val="24"/>
        </w:rPr>
        <w:softHyphen/>
        <w:t>лось не совсем так: крестьян, например, обыкновенно не было; притом выборные были по большей части не изо всех городов; случалось, что собор состоял из москвичей да представителей мест, близких к столице.</w:t>
      </w:r>
      <w:proofErr w:type="gramEnd"/>
      <w:r w:rsidRPr="008D0D41">
        <w:rPr>
          <w:rStyle w:val="FontStyle17"/>
          <w:sz w:val="24"/>
          <w:szCs w:val="24"/>
        </w:rPr>
        <w:t xml:space="preserve"> Выборные из каждо</w:t>
      </w:r>
      <w:r w:rsidRPr="008D0D41">
        <w:rPr>
          <w:rStyle w:val="FontStyle17"/>
          <w:sz w:val="24"/>
          <w:szCs w:val="24"/>
        </w:rPr>
        <w:softHyphen/>
        <w:t>го сословия, подавая свое мнение, имели в виду не пользу всего народа, а только своего сословия Выборные часто скром</w:t>
      </w:r>
      <w:r w:rsidRPr="008D0D41">
        <w:rPr>
          <w:rStyle w:val="FontStyle17"/>
          <w:sz w:val="24"/>
          <w:szCs w:val="24"/>
        </w:rPr>
        <w:softHyphen/>
        <w:t>но уклонялись от прямого ответа на вопрос, предоставляя решить его самому «государю и государевым боярам», выра</w:t>
      </w:r>
      <w:r w:rsidRPr="008D0D41">
        <w:rPr>
          <w:rStyle w:val="FontStyle17"/>
          <w:sz w:val="24"/>
          <w:szCs w:val="24"/>
        </w:rPr>
        <w:softHyphen/>
        <w:t>жая готовность нести всякую службу государю обыкновенно з таких словах: «Мы же, где государь укажет, на его государеву службу готовы, кому вмочь».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sz w:val="24"/>
          <w:szCs w:val="24"/>
        </w:rPr>
      </w:pPr>
      <w:r w:rsidRPr="008D0D41">
        <w:rPr>
          <w:rStyle w:val="FontStyle17"/>
          <w:sz w:val="24"/>
          <w:szCs w:val="24"/>
        </w:rPr>
        <w:t>Земские соборы мало-помалу совсем выходят из обычая. При Михаиле Федо</w:t>
      </w:r>
      <w:r w:rsidRPr="008D0D41">
        <w:rPr>
          <w:rStyle w:val="FontStyle17"/>
          <w:sz w:val="24"/>
          <w:szCs w:val="24"/>
        </w:rPr>
        <w:softHyphen/>
        <w:t>ровиче их насчитывают двенадцать, при</w:t>
      </w:r>
      <w:r w:rsidRPr="008D0D41">
        <w:rPr>
          <w:rFonts w:ascii="Times New Roman" w:hAnsi="Times New Roman" w:cs="Times New Roman"/>
          <w:sz w:val="24"/>
          <w:szCs w:val="24"/>
        </w:rPr>
        <w:t xml:space="preserve"> </w:t>
      </w:r>
      <w:r w:rsidRPr="008D0D41">
        <w:rPr>
          <w:rStyle w:val="FontStyle17"/>
          <w:sz w:val="24"/>
          <w:szCs w:val="24"/>
        </w:rPr>
        <w:t>Алексее Михайловиче всего четыре, а при его преемнике соборов уже вовсе не было.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color w:val="FF0000"/>
          <w:sz w:val="24"/>
          <w:szCs w:val="24"/>
        </w:rPr>
      </w:pPr>
      <w:r w:rsidRPr="008D0D41">
        <w:rPr>
          <w:rFonts w:ascii="Times New Roman" w:hAnsi="Times New Roman" w:cs="Times New Roman"/>
          <w:color w:val="FF0000"/>
          <w:sz w:val="24"/>
          <w:szCs w:val="24"/>
        </w:rPr>
        <w:t>Вопросы.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color w:val="FF0000"/>
          <w:sz w:val="24"/>
          <w:szCs w:val="24"/>
        </w:rPr>
      </w:pPr>
      <w:r w:rsidRPr="008D0D41">
        <w:rPr>
          <w:rFonts w:ascii="Times New Roman" w:hAnsi="Times New Roman" w:cs="Times New Roman"/>
          <w:color w:val="FF0000"/>
          <w:sz w:val="24"/>
          <w:szCs w:val="24"/>
        </w:rPr>
        <w:t xml:space="preserve">Какие Вы видите недостатки работы Земского собора? 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color w:val="FF0000"/>
          <w:sz w:val="24"/>
          <w:szCs w:val="24"/>
        </w:rPr>
      </w:pP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color w:val="FF0000"/>
          <w:sz w:val="24"/>
          <w:szCs w:val="24"/>
        </w:rPr>
      </w:pP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b/>
          <w:sz w:val="24"/>
          <w:szCs w:val="24"/>
        </w:rPr>
      </w:pPr>
      <w:r w:rsidRPr="008D0D41">
        <w:rPr>
          <w:rFonts w:ascii="Times New Roman" w:hAnsi="Times New Roman" w:cs="Times New Roman"/>
          <w:b/>
          <w:sz w:val="24"/>
          <w:szCs w:val="24"/>
        </w:rPr>
        <w:t>3 группа. Боярская дума.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proofErr w:type="gramStart"/>
      <w:r w:rsidRPr="008D0D41">
        <w:rPr>
          <w:rStyle w:val="FontStyle22"/>
          <w:sz w:val="24"/>
          <w:szCs w:val="24"/>
        </w:rPr>
        <w:t>При назначении в члены Боярской Думы царю всегда приходилось считаться с родовым старшинством бояр и жаловать многих в Думу «не по разуму их, а по великой породе», как выразился один московский подьячий тех времен, Григорий Котошихин, составивший подробное и яркое описание жизни московского государства в XVII в. В конце XVII в. заседания Думы, или, как тогда говорили, «сидение великого государя</w:t>
      </w:r>
      <w:proofErr w:type="gramEnd"/>
      <w:r w:rsidRPr="008D0D41">
        <w:rPr>
          <w:rStyle w:val="FontStyle22"/>
          <w:sz w:val="24"/>
          <w:szCs w:val="24"/>
        </w:rPr>
        <w:t xml:space="preserve"> с боярами о делах», происходили три раза в неделю: в понедельник, в среду и пятницу. При накоплении дел заседали, впрочем, и каждый день. Царь, если соприсутствовал на заседании, садился на трон, а. члены думы размещались поодаль на лавках, по чинам. Окольничие садились ниже бояр, думные дворяне — ниже окольничих, а в каждом из этих разрядов все размещались «по породе», т. е. по знатности рода. Люди же одного рода — по старшинству. При этих размещениях не обходилось без ссор и недоразумений, иногда очень крупного свойства. Думные дьяки должны были стоять, и только, если «сидение» затягивалось надолго, царь разрешал присесть и дьякам. Начинались заседания обыкновенно ранним утром и длились до обедни, т. е. часов до семи утра. Иногда заседания возобновлялись еще и вечером, перед всенощной. Особого помещения для заседаний Думы не было. Собирались, где государь укажет, обыкновенно в Золотой палате. Заседание Думы открывалось обыкновенно тем, что государь называл думцам то дело, которое следовало обсудить. «И вы, бояре и думные люди,— говорил государь,— помысля, к сему делу дайте способ». После недолгого чинного молчания вставал со своего места кто-нибудь из бояр и излагал свое мнение. Все слушали. Потом одни чинно возражали, а другие </w:t>
      </w:r>
      <w:proofErr w:type="gramStart"/>
      <w:r w:rsidRPr="008D0D41">
        <w:rPr>
          <w:rStyle w:val="FontStyle22"/>
          <w:sz w:val="24"/>
          <w:szCs w:val="24"/>
        </w:rPr>
        <w:t>сидели</w:t>
      </w:r>
      <w:proofErr w:type="gramEnd"/>
      <w:r w:rsidRPr="008D0D41">
        <w:rPr>
          <w:rStyle w:val="FontStyle22"/>
          <w:sz w:val="24"/>
          <w:szCs w:val="24"/>
        </w:rPr>
        <w:t xml:space="preserve"> молча, «бороды свои уставя, ничего не отвечают,— как говорит современник,— потому что многие из них и грамоте не учены».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r w:rsidRPr="008D0D41">
        <w:rPr>
          <w:rStyle w:val="FontStyle22"/>
          <w:sz w:val="24"/>
          <w:szCs w:val="24"/>
        </w:rPr>
        <w:t>Часто обмен мнений переходил  в горячий</w:t>
      </w:r>
      <w:r w:rsidRPr="008D0D41">
        <w:rPr>
          <w:rStyle w:val="FontStyle16"/>
          <w:sz w:val="24"/>
          <w:szCs w:val="24"/>
        </w:rPr>
        <w:t xml:space="preserve"> </w:t>
      </w:r>
      <w:r w:rsidRPr="008D0D41">
        <w:rPr>
          <w:rStyle w:val="FontStyle22"/>
          <w:sz w:val="24"/>
          <w:szCs w:val="24"/>
        </w:rPr>
        <w:t xml:space="preserve">спор, продолжавшийся до тех пор,  пока путем  обоюдных уступок </w:t>
      </w:r>
      <w:proofErr w:type="gramStart"/>
      <w:r w:rsidRPr="008D0D41">
        <w:rPr>
          <w:rStyle w:val="FontStyle22"/>
          <w:sz w:val="24"/>
          <w:szCs w:val="24"/>
        </w:rPr>
        <w:t>спорившие</w:t>
      </w:r>
      <w:proofErr w:type="gramEnd"/>
      <w:r w:rsidRPr="008D0D41">
        <w:rPr>
          <w:rStyle w:val="FontStyle22"/>
          <w:sz w:val="24"/>
          <w:szCs w:val="24"/>
        </w:rPr>
        <w:t xml:space="preserve"> не приходили к одному решению; говорил свое мнение и государь. Думцы соглашались или возражали, спор затягивался в последнем случае, но все же, в конце концов, ставилось решение, примирявшее всех. Тогда думные дьяки писали приговор, начинавшийся словами: «Великий государь, </w:t>
      </w:r>
      <w:proofErr w:type="gramStart"/>
      <w:r w:rsidRPr="008D0D41">
        <w:rPr>
          <w:rStyle w:val="FontStyle22"/>
          <w:sz w:val="24"/>
          <w:szCs w:val="24"/>
        </w:rPr>
        <w:t>слушав</w:t>
      </w:r>
      <w:proofErr w:type="gramEnd"/>
      <w:r w:rsidRPr="008D0D41">
        <w:rPr>
          <w:rStyle w:val="FontStyle22"/>
          <w:sz w:val="24"/>
          <w:szCs w:val="24"/>
        </w:rPr>
        <w:t xml:space="preserve"> докладной выписки, указал и бояре приговорили». Если же государь в Думе не присутствовал, то думный дьяк помечал приговор так: «По указу великого государя бояре той докладной выписки, </w:t>
      </w:r>
      <w:proofErr w:type="gramStart"/>
      <w:r w:rsidRPr="008D0D41">
        <w:rPr>
          <w:rStyle w:val="FontStyle22"/>
          <w:sz w:val="24"/>
          <w:szCs w:val="24"/>
        </w:rPr>
        <w:t>слушав</w:t>
      </w:r>
      <w:proofErr w:type="gramEnd"/>
      <w:r w:rsidRPr="008D0D41">
        <w:rPr>
          <w:rStyle w:val="FontStyle22"/>
          <w:sz w:val="24"/>
          <w:szCs w:val="24"/>
        </w:rPr>
        <w:t>, приговорили». И эти приговоры имели такую же силу. Когда государь не присутствовал в Думе, первое место принадлежало старшему по отечеству боярину, и тогда имя этого боярина упоминалось в приговоре.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color w:val="FF0000"/>
          <w:sz w:val="24"/>
          <w:szCs w:val="24"/>
        </w:rPr>
      </w:pPr>
      <w:r w:rsidRPr="008D0D41">
        <w:rPr>
          <w:rFonts w:ascii="Times New Roman" w:hAnsi="Times New Roman" w:cs="Times New Roman"/>
          <w:color w:val="FF0000"/>
          <w:sz w:val="24"/>
          <w:szCs w:val="24"/>
        </w:rPr>
        <w:t>Вопросы.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color w:val="FF0000"/>
          <w:sz w:val="24"/>
          <w:szCs w:val="24"/>
        </w:rPr>
      </w:pPr>
      <w:r w:rsidRPr="008D0D41">
        <w:rPr>
          <w:rFonts w:ascii="Times New Roman" w:hAnsi="Times New Roman" w:cs="Times New Roman"/>
          <w:color w:val="FF0000"/>
          <w:sz w:val="24"/>
          <w:szCs w:val="24"/>
        </w:rPr>
        <w:t>Что означает «Великий государь указал и бояре приговорили»?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sz w:val="24"/>
          <w:szCs w:val="24"/>
        </w:rPr>
      </w:pP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b/>
          <w:sz w:val="24"/>
          <w:szCs w:val="24"/>
        </w:rPr>
      </w:pPr>
      <w:r w:rsidRPr="008D0D41">
        <w:rPr>
          <w:rFonts w:ascii="Times New Roman" w:hAnsi="Times New Roman" w:cs="Times New Roman"/>
          <w:b/>
          <w:sz w:val="24"/>
          <w:szCs w:val="24"/>
        </w:rPr>
        <w:t>4 группа. Приказы.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r w:rsidRPr="008D0D41">
        <w:rPr>
          <w:rStyle w:val="FontStyle22"/>
          <w:sz w:val="24"/>
          <w:szCs w:val="24"/>
        </w:rPr>
        <w:t xml:space="preserve">Внутренний вид приказной избы не отличался большой приглядностью, как все казенные места на Руси до самого последнего времени. Помещение небольшое, народу набито </w:t>
      </w:r>
      <w:proofErr w:type="gramStart"/>
      <w:r w:rsidRPr="008D0D41">
        <w:rPr>
          <w:rStyle w:val="FontStyle22"/>
          <w:sz w:val="24"/>
          <w:szCs w:val="24"/>
        </w:rPr>
        <w:t>много, люди постоянно приходят</w:t>
      </w:r>
      <w:proofErr w:type="gramEnd"/>
      <w:r w:rsidRPr="008D0D41">
        <w:rPr>
          <w:rStyle w:val="FontStyle22"/>
          <w:sz w:val="24"/>
          <w:szCs w:val="24"/>
        </w:rPr>
        <w:t xml:space="preserve"> и уходят, шум, разгово</w:t>
      </w:r>
      <w:r w:rsidRPr="008D0D41">
        <w:rPr>
          <w:rStyle w:val="FontStyle22"/>
          <w:sz w:val="24"/>
          <w:szCs w:val="24"/>
        </w:rPr>
        <w:softHyphen/>
        <w:t>ры, дело делается тут же, на виду.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proofErr w:type="gramStart"/>
      <w:r w:rsidRPr="008D0D41">
        <w:rPr>
          <w:rStyle w:val="FontStyle22"/>
          <w:sz w:val="24"/>
          <w:szCs w:val="24"/>
        </w:rPr>
        <w:lastRenderedPageBreak/>
        <w:t>Обычные тогда узкие, в три доски столы приказа завалены бумагами и всякими нужными для письма материа</w:t>
      </w:r>
      <w:r w:rsidRPr="008D0D41">
        <w:rPr>
          <w:rStyle w:val="FontStyle22"/>
          <w:sz w:val="24"/>
          <w:szCs w:val="24"/>
        </w:rPr>
        <w:softHyphen/>
        <w:t>лами: тут и чернила в глиняных чернильницах, клей в горшках для склеивания полос бумаг, киноварь — красная краска или чернила для того, чтобы вырисовывать заглавные буквы на бумагах, сургуч в палках, воск, печатный штемпель, гусиные перья, ножи для чинки перьев.</w:t>
      </w:r>
      <w:proofErr w:type="gramEnd"/>
      <w:r w:rsidRPr="008D0D41">
        <w:rPr>
          <w:rStyle w:val="FontStyle22"/>
          <w:sz w:val="24"/>
          <w:szCs w:val="24"/>
        </w:rPr>
        <w:t xml:space="preserve"> Все это в беспорядке на умазанном чернилами и киноварью, закапанном сургучом и воском столе. На закопченных стенах видны образцы красивого письма, на полках свитки бумаги, быть может, разные грамоты и указы, которыми приказу приходится руководствоваться в своей деятельности. Образ в красном углу довершает обстановку.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r w:rsidRPr="008D0D41">
        <w:rPr>
          <w:rStyle w:val="FontStyle22"/>
          <w:sz w:val="24"/>
          <w:szCs w:val="24"/>
        </w:rPr>
        <w:t xml:space="preserve">Сидят приказные на лавках, тесно один к другому. Они собрались в приказ рано, часов с 6 утра по нашему счету, и будут здесь сидеть до 12, когда им полагается сходить домой пообедать и, по русскому обычаю, соснуть часок-другой; с третьего часа дня им надо опять идти в приказ и скрипеть там пером до десятого часа вечера; и храни Бог простого подьячего не кончить в тот же день ту часть работы, какую ему дал дьяк, и уйти так домой! </w:t>
      </w:r>
      <w:proofErr w:type="gramStart"/>
      <w:r w:rsidRPr="008D0D41">
        <w:rPr>
          <w:rStyle w:val="FontStyle22"/>
          <w:sz w:val="24"/>
          <w:szCs w:val="24"/>
        </w:rPr>
        <w:t>Это сойдет ему раз, другой, может быть, и даром, но старые дельцы, повытчики и дьяки, не спустят виновному, когда поймают его: привяжут тогда виновника на всю ночь к скамейке и дадут только бумагу, перо и чернила — пиши всю ночь, что было задано, а если это наказание не поможет, то прикуют на цепи за ноги и за шею: удары же палкой</w:t>
      </w:r>
      <w:proofErr w:type="gramEnd"/>
      <w:r w:rsidRPr="008D0D41">
        <w:rPr>
          <w:rStyle w:val="FontStyle22"/>
          <w:sz w:val="24"/>
          <w:szCs w:val="24"/>
        </w:rPr>
        <w:t xml:space="preserve"> или тяжкой дьячей дланью будут обязательны и в том и другом случае.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r w:rsidRPr="008D0D41">
        <w:rPr>
          <w:rStyle w:val="FontStyle22"/>
          <w:sz w:val="24"/>
          <w:szCs w:val="24"/>
        </w:rPr>
        <w:t xml:space="preserve">Кроме  подьячих  в приказе всегда толпятся люди из города или уезда, пришедшие сюда с просьбами, жалобами, за разрешением разных недоразумений, за выправкой разных бумаг. </w:t>
      </w:r>
      <w:proofErr w:type="gramStart"/>
      <w:r w:rsidRPr="008D0D41">
        <w:rPr>
          <w:rStyle w:val="FontStyle22"/>
          <w:sz w:val="24"/>
          <w:szCs w:val="24"/>
        </w:rPr>
        <w:t>С пустыми руками в приказ никто из них не пришел — все несут, кто что может, завязанным в узелки, в корзинки, берестяные бураки и т. п. посуду; это все разные гостинцы — не взятка и не плата за труды дьяку или подьячим, а «почесть» или «поминок», просто подарок за труд разговора или справки.</w:t>
      </w:r>
      <w:proofErr w:type="gramEnd"/>
      <w:r w:rsidRPr="008D0D41">
        <w:rPr>
          <w:rStyle w:val="FontStyle22"/>
          <w:sz w:val="24"/>
          <w:szCs w:val="24"/>
        </w:rPr>
        <w:t xml:space="preserve"> Понятно, что такое положение вещей создавало большое взяточничество в приказном мире, «с налогою и вымогательством. Это значит, что тогдашние приказные не только сами назначают количество и сумму того, что им должен дать проситель, но и вымогают с него эту сумму, волоча дело, задерживая справки и т. п. Обыватель терпел; чем больше он терпел, тем больше росли вымогательства, и только уже когда обывателям становилось совсем </w:t>
      </w:r>
      <w:proofErr w:type="gramStart"/>
      <w:r w:rsidRPr="008D0D41">
        <w:rPr>
          <w:rStyle w:val="FontStyle22"/>
          <w:sz w:val="24"/>
          <w:szCs w:val="24"/>
        </w:rPr>
        <w:t>невтерпеж</w:t>
      </w:r>
      <w:proofErr w:type="gramEnd"/>
      <w:r w:rsidRPr="008D0D41">
        <w:rPr>
          <w:rStyle w:val="FontStyle22"/>
          <w:sz w:val="24"/>
          <w:szCs w:val="24"/>
        </w:rPr>
        <w:t xml:space="preserve"> от обид и насилий со стороны приказных, обыватели составляли слезное моление в Москву самому царю, чтобы избавил он сирот своих от таких-то и таких-то подьячих и прислал новых.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sz w:val="24"/>
          <w:szCs w:val="24"/>
        </w:rPr>
      </w:pPr>
    </w:p>
    <w:p w:rsidR="00484C2F" w:rsidRPr="008D0D41" w:rsidRDefault="00484C2F" w:rsidP="00484C2F">
      <w:pPr>
        <w:pStyle w:val="a5"/>
        <w:ind w:left="-851" w:right="-284"/>
        <w:rPr>
          <w:rStyle w:val="FontStyle17"/>
          <w:sz w:val="24"/>
          <w:szCs w:val="24"/>
        </w:rPr>
      </w:pPr>
      <w:r w:rsidRPr="008D0D41">
        <w:rPr>
          <w:rStyle w:val="FontStyle17"/>
          <w:sz w:val="24"/>
          <w:szCs w:val="24"/>
        </w:rPr>
        <w:t>«Кормовой» приказ ведал стол госуда</w:t>
      </w:r>
      <w:r w:rsidRPr="008D0D41">
        <w:rPr>
          <w:rStyle w:val="FontStyle17"/>
          <w:sz w:val="24"/>
          <w:szCs w:val="24"/>
        </w:rPr>
        <w:softHyphen/>
        <w:t>ря; здесь на кормовом дворе готовились многочисленные кушанья для государя и для раздачи. От каждого обеда и ужина государь посылал блюда боярам и думным людям. Каждый день на стол государев и на подачи боярам расходи</w:t>
      </w:r>
      <w:r w:rsidRPr="008D0D41">
        <w:rPr>
          <w:rStyle w:val="FontStyle17"/>
          <w:sz w:val="24"/>
          <w:szCs w:val="24"/>
        </w:rPr>
        <w:softHyphen/>
        <w:t>лось больше 3000 блюд «Разрядный» приказ ведал военные дела и раздавал жалованье ратным людям, «Поместный» раздавал поместья служилым людям, «Челобитный» разбирал жалобы и пр.</w:t>
      </w:r>
    </w:p>
    <w:p w:rsidR="00484C2F" w:rsidRPr="008D0D41" w:rsidRDefault="00484C2F" w:rsidP="00484C2F">
      <w:pPr>
        <w:pStyle w:val="a5"/>
        <w:ind w:left="-851" w:right="-284"/>
        <w:rPr>
          <w:rStyle w:val="FontStyle17"/>
          <w:sz w:val="24"/>
          <w:szCs w:val="24"/>
        </w:rPr>
      </w:pPr>
      <w:r w:rsidRPr="008D0D41">
        <w:rPr>
          <w:rStyle w:val="FontStyle17"/>
          <w:sz w:val="24"/>
          <w:szCs w:val="24"/>
        </w:rPr>
        <w:t>Огромные суммы, которые требовали на свои расходы эти многочисленные приказы, собирались ими с городов, с посадских людей, с крестьян, с откупов, со всяких угодий. Но, платя большие подати, и городские люди, и купцы, и крестьяне редко могли добиться толку в приказах и отыскать в них правосудия. Их было так много, что проситель не знал обыкновенно, в какой приказ обратиться со своим делом. Придет в один, а его пошлют в другой, а оттуда — в третий. Но главная беда была в том, что почти ни одно дело в приказах не решалось без взяток.</w:t>
      </w:r>
    </w:p>
    <w:p w:rsidR="00484C2F" w:rsidRPr="008D0D41" w:rsidRDefault="00484C2F" w:rsidP="00484C2F">
      <w:pPr>
        <w:pStyle w:val="a5"/>
        <w:ind w:left="-851" w:right="-284"/>
        <w:rPr>
          <w:rStyle w:val="FontStyle17"/>
          <w:sz w:val="24"/>
          <w:szCs w:val="24"/>
        </w:rPr>
      </w:pPr>
      <w:r w:rsidRPr="008D0D41">
        <w:rPr>
          <w:rStyle w:val="FontStyle17"/>
          <w:sz w:val="24"/>
          <w:szCs w:val="24"/>
        </w:rPr>
        <w:t xml:space="preserve">Правда, существовали строгие законы против взяточников: уличенных в </w:t>
      </w:r>
      <w:proofErr w:type="gramStart"/>
      <w:r w:rsidRPr="008D0D41">
        <w:rPr>
          <w:rStyle w:val="FontStyle17"/>
          <w:sz w:val="24"/>
          <w:szCs w:val="24"/>
        </w:rPr>
        <w:t>лихоимстве</w:t>
      </w:r>
      <w:proofErr w:type="gramEnd"/>
      <w:r w:rsidRPr="008D0D41">
        <w:rPr>
          <w:rStyle w:val="FontStyle17"/>
          <w:sz w:val="24"/>
          <w:szCs w:val="24"/>
        </w:rPr>
        <w:t xml:space="preserve"> нещадно били кнутом, отправляли в ссылку, отсекали руки,— но ничего не помогало, За всеми прика</w:t>
      </w:r>
      <w:r w:rsidRPr="008D0D41">
        <w:rPr>
          <w:rStyle w:val="FontStyle17"/>
          <w:sz w:val="24"/>
          <w:szCs w:val="24"/>
        </w:rPr>
        <w:softHyphen/>
        <w:t>зами уследить было невозможно, поэто</w:t>
      </w:r>
      <w:r w:rsidRPr="008D0D41">
        <w:rPr>
          <w:rStyle w:val="FontStyle17"/>
          <w:sz w:val="24"/>
          <w:szCs w:val="24"/>
        </w:rPr>
        <w:softHyphen/>
        <w:t>му приказные твердо надеялись выйти сухими из воды, ускользнуть от наказа</w:t>
      </w:r>
      <w:r w:rsidRPr="008D0D41">
        <w:rPr>
          <w:rStyle w:val="FontStyle17"/>
          <w:sz w:val="24"/>
          <w:szCs w:val="24"/>
        </w:rPr>
        <w:softHyphen/>
        <w:t>ния. О стыде, конечно, и говорить было нечего.</w:t>
      </w:r>
    </w:p>
    <w:p w:rsidR="00484C2F" w:rsidRPr="008D0D41" w:rsidRDefault="00484C2F" w:rsidP="00484C2F">
      <w:pPr>
        <w:pStyle w:val="a5"/>
        <w:ind w:left="-851" w:right="-284"/>
        <w:rPr>
          <w:rStyle w:val="FontStyle17"/>
          <w:sz w:val="24"/>
          <w:szCs w:val="24"/>
        </w:rPr>
      </w:pPr>
      <w:r w:rsidRPr="008D0D41">
        <w:rPr>
          <w:rStyle w:val="FontStyle17"/>
          <w:sz w:val="24"/>
          <w:szCs w:val="24"/>
        </w:rPr>
        <w:t>«Стыд не  дым — глаза не выест»,— думал обыкновенно подьячий, опуская в свой карман только что полученный с просителя «</w:t>
      </w:r>
      <w:proofErr w:type="gramStart"/>
      <w:r w:rsidRPr="008D0D41">
        <w:rPr>
          <w:rStyle w:val="FontStyle17"/>
          <w:sz w:val="24"/>
          <w:szCs w:val="24"/>
        </w:rPr>
        <w:t>посул</w:t>
      </w:r>
      <w:proofErr w:type="gramEnd"/>
      <w:r w:rsidRPr="008D0D41">
        <w:rPr>
          <w:rStyle w:val="FontStyle17"/>
          <w:sz w:val="24"/>
          <w:szCs w:val="24"/>
        </w:rPr>
        <w:t>».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color w:val="FF0000"/>
          <w:sz w:val="24"/>
          <w:szCs w:val="24"/>
        </w:rPr>
      </w:pPr>
      <w:r w:rsidRPr="008D0D41">
        <w:rPr>
          <w:rFonts w:ascii="Times New Roman" w:hAnsi="Times New Roman" w:cs="Times New Roman"/>
          <w:color w:val="FF0000"/>
          <w:sz w:val="24"/>
          <w:szCs w:val="24"/>
        </w:rPr>
        <w:t>Вопросы.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color w:val="FF0000"/>
          <w:sz w:val="24"/>
          <w:szCs w:val="24"/>
        </w:rPr>
      </w:pPr>
      <w:r w:rsidRPr="008D0D41">
        <w:rPr>
          <w:rFonts w:ascii="Times New Roman" w:hAnsi="Times New Roman" w:cs="Times New Roman"/>
          <w:color w:val="FF0000"/>
          <w:sz w:val="24"/>
          <w:szCs w:val="24"/>
        </w:rPr>
        <w:t>Какие недостатки вы назовете в работе приказа?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b/>
          <w:sz w:val="24"/>
          <w:szCs w:val="24"/>
        </w:rPr>
      </w:pPr>
      <w:r w:rsidRPr="008D0D41">
        <w:rPr>
          <w:rFonts w:ascii="Times New Roman" w:hAnsi="Times New Roman" w:cs="Times New Roman"/>
          <w:b/>
          <w:sz w:val="24"/>
          <w:szCs w:val="24"/>
        </w:rPr>
        <w:t>5 группа. Местное управление.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r w:rsidRPr="008D0D41">
        <w:rPr>
          <w:rStyle w:val="FontStyle22"/>
          <w:sz w:val="24"/>
          <w:szCs w:val="24"/>
        </w:rPr>
        <w:lastRenderedPageBreak/>
        <w:t xml:space="preserve">В зависимости от приказов была вся волостная администрация. В XVII </w:t>
      </w:r>
      <w:proofErr w:type="gramStart"/>
      <w:r w:rsidRPr="008D0D41">
        <w:rPr>
          <w:rStyle w:val="FontStyle22"/>
          <w:sz w:val="24"/>
          <w:szCs w:val="24"/>
        </w:rPr>
        <w:t>в</w:t>
      </w:r>
      <w:proofErr w:type="gramEnd"/>
      <w:r w:rsidRPr="008D0D41">
        <w:rPr>
          <w:rStyle w:val="FontStyle22"/>
          <w:sz w:val="24"/>
          <w:szCs w:val="24"/>
        </w:rPr>
        <w:t xml:space="preserve">. выработался, наконец, </w:t>
      </w:r>
      <w:proofErr w:type="gramStart"/>
      <w:r w:rsidRPr="008D0D41">
        <w:rPr>
          <w:rStyle w:val="FontStyle22"/>
          <w:sz w:val="24"/>
          <w:szCs w:val="24"/>
        </w:rPr>
        <w:t>в</w:t>
      </w:r>
      <w:proofErr w:type="gramEnd"/>
      <w:r w:rsidRPr="008D0D41">
        <w:rPr>
          <w:rStyle w:val="FontStyle22"/>
          <w:sz w:val="24"/>
          <w:szCs w:val="24"/>
        </w:rPr>
        <w:t xml:space="preserve"> Московском государстве однообразный тип местного управления - воеводское управление. В городах и их уездах назначаемые из московских приказов &lt;...&gt; воеводы совмещали в своем лице и военную, и гражданскую власть. Они являлись, как гражданская власть и администраторами, и судьями. Все стороны местной жизни подлежали их ведению.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proofErr w:type="gramStart"/>
      <w:r w:rsidRPr="008D0D41">
        <w:rPr>
          <w:rStyle w:val="FontStyle22"/>
          <w:sz w:val="24"/>
          <w:szCs w:val="24"/>
        </w:rPr>
        <w:t>Воеводы имели свою канцелярию («Приказная изба») и, если ведали большой город и уезд, то имели «товарищей»; в виде «меньших», «вторых» воевод или дьяков.</w:t>
      </w:r>
      <w:proofErr w:type="gramEnd"/>
      <w:r w:rsidRPr="008D0D41">
        <w:rPr>
          <w:rStyle w:val="FontStyle22"/>
          <w:sz w:val="24"/>
          <w:szCs w:val="24"/>
        </w:rPr>
        <w:t xml:space="preserve"> Руководствуясь инструкцией приказа, воевода пользовался большой властью в своем городе и в то же время вполне зависел от приказа. Следя за деятельностью воевод в XVII в., можно сказать, что к концу века их вла</w:t>
      </w:r>
      <w:bookmarkStart w:id="0" w:name="_GoBack"/>
      <w:bookmarkEnd w:id="0"/>
      <w:r w:rsidRPr="008D0D41">
        <w:rPr>
          <w:rStyle w:val="FontStyle22"/>
          <w:sz w:val="24"/>
          <w:szCs w:val="24"/>
        </w:rPr>
        <w:t>сть росла по отношению к населению, и круг деятельности увеличивался. Правительственный элемент в областях, таким образом, приобретал все больше значения; установленное же в XVI в. самоуправление суживалось все более и более; &lt;...&gt;.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r w:rsidRPr="008D0D41">
        <w:rPr>
          <w:rStyle w:val="FontStyle22"/>
          <w:sz w:val="24"/>
          <w:szCs w:val="24"/>
        </w:rPr>
        <w:t xml:space="preserve">  Население принимало участие в местном управлении следующим образом. Во-первых, оно из тяглых слоев своих поставляло выборных людей в полное распоряжение администрации в качестве помощников для сбора казенных доходов (голова и целовальники таможенные, кабацкие и др.). Во-вторых, все классы населения известного уезда выбирали «губного старосту» и его помощников для ограждения безопасности и преследования уголовных преступлений в уезде. Выбранный и обеспечиваемый </w:t>
      </w:r>
      <w:proofErr w:type="gramStart"/>
      <w:r w:rsidRPr="008D0D41">
        <w:rPr>
          <w:rStyle w:val="FontStyle22"/>
          <w:sz w:val="24"/>
          <w:szCs w:val="24"/>
        </w:rPr>
        <w:t>земщиной</w:t>
      </w:r>
      <w:proofErr w:type="gramEnd"/>
      <w:r w:rsidRPr="008D0D41">
        <w:rPr>
          <w:rStyle w:val="FontStyle22"/>
          <w:sz w:val="24"/>
          <w:szCs w:val="24"/>
        </w:rPr>
        <w:t xml:space="preserve">, губной староста поступал под начальство какого-либо московского приказа, исполнял его инструкции, был обязан отчетом и ответственностью приказу, а не избирателям. Все это делало его из власти земской властью правительственной, сообщало ему одинаковый характер с воеводой. Московское правительство даже заменяло иногда воевод губными старостами, возлагая на них все обязанности воеводы (1661-1679). &lt;...&gt; В-третьих, податные общины Московского государства для сбора податей и для заведования своими хозяйственными делами выбирали земских «старост». Это самоуправление существовало во всех общинах на протяжении всего XVII века. &lt;...&gt; Это финансовое самоуправление находилось под контролем и воевод, и приказов. </w:t>
      </w:r>
      <w:proofErr w:type="gramStart"/>
      <w:r w:rsidRPr="008D0D41">
        <w:rPr>
          <w:rStyle w:val="FontStyle22"/>
          <w:sz w:val="24"/>
          <w:szCs w:val="24"/>
        </w:rPr>
        <w:t>В четвертых</w:t>
      </w:r>
      <w:proofErr w:type="gramEnd"/>
      <w:r w:rsidRPr="008D0D41">
        <w:rPr>
          <w:rStyle w:val="FontStyle22"/>
          <w:sz w:val="24"/>
          <w:szCs w:val="24"/>
        </w:rPr>
        <w:t xml:space="preserve">, наконец, &lt;...&gt; в некоторых местностях (северных, по преимуществу) отсутствовало приказное управление и заменялось полным самоуправлением. Во главе управления в этих местностях стояли «излюбленные головы», иначе «земские судьи» с помощниками (сотскими, пятидесятскими и др.); их ведению подлежали суд, администрация и финансы в округе. Таких самоуправляющихся округов в XVI1 </w:t>
      </w:r>
      <w:proofErr w:type="gramStart"/>
      <w:r w:rsidRPr="008D0D41">
        <w:rPr>
          <w:rStyle w:val="FontStyle22"/>
          <w:sz w:val="24"/>
          <w:szCs w:val="24"/>
        </w:rPr>
        <w:t>в</w:t>
      </w:r>
      <w:proofErr w:type="gramEnd"/>
      <w:r w:rsidRPr="008D0D41">
        <w:rPr>
          <w:rStyle w:val="FontStyle22"/>
          <w:sz w:val="24"/>
          <w:szCs w:val="24"/>
        </w:rPr>
        <w:t xml:space="preserve">. </w:t>
      </w:r>
      <w:proofErr w:type="gramStart"/>
      <w:r w:rsidRPr="008D0D41">
        <w:rPr>
          <w:rStyle w:val="FontStyle22"/>
          <w:sz w:val="24"/>
          <w:szCs w:val="24"/>
        </w:rPr>
        <w:t>было</w:t>
      </w:r>
      <w:proofErr w:type="gramEnd"/>
      <w:r w:rsidRPr="008D0D41">
        <w:rPr>
          <w:rStyle w:val="FontStyle22"/>
          <w:sz w:val="24"/>
          <w:szCs w:val="24"/>
        </w:rPr>
        <w:t xml:space="preserve"> очень немного, а в конце века они стали и совсем редкими архаизмами. Приказное управление вытеснило эту форму самоуправления из уездов и кое-где терпело в мелких общинах на так называемых черных землях. </w:t>
      </w:r>
    </w:p>
    <w:p w:rsidR="00484C2F" w:rsidRPr="008D0D41" w:rsidRDefault="00484C2F" w:rsidP="00484C2F">
      <w:pPr>
        <w:pStyle w:val="a5"/>
        <w:ind w:left="-851" w:right="-284"/>
        <w:rPr>
          <w:rStyle w:val="FontStyle11"/>
          <w:sz w:val="24"/>
          <w:szCs w:val="24"/>
        </w:rPr>
      </w:pPr>
      <w:r w:rsidRPr="008D0D41">
        <w:rPr>
          <w:rStyle w:val="FontStyle11"/>
          <w:sz w:val="24"/>
          <w:szCs w:val="24"/>
        </w:rPr>
        <w:t>Платонов С.Ф. Лекции по русской истории. М., 1993. С. 464-465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sz w:val="24"/>
          <w:szCs w:val="24"/>
        </w:rPr>
      </w:pP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r w:rsidRPr="008D0D41">
        <w:rPr>
          <w:rStyle w:val="FontStyle22"/>
          <w:sz w:val="24"/>
          <w:szCs w:val="24"/>
        </w:rPr>
        <w:t>Боярин или дворянин, которому не достало места в приказе, бил челом государю: дела его расстроены, служить на войне не может — стар, просит он у царя подходящего места</w:t>
      </w:r>
      <w:proofErr w:type="gramStart"/>
      <w:r w:rsidRPr="008D0D41">
        <w:rPr>
          <w:rStyle w:val="FontStyle22"/>
          <w:sz w:val="24"/>
          <w:szCs w:val="24"/>
        </w:rPr>
        <w:t xml:space="preserve">.. </w:t>
      </w:r>
      <w:proofErr w:type="gramEnd"/>
      <w:r w:rsidRPr="008D0D41">
        <w:rPr>
          <w:rStyle w:val="FontStyle22"/>
          <w:sz w:val="24"/>
          <w:szCs w:val="24"/>
        </w:rPr>
        <w:t xml:space="preserve">Просьба его уважена, его назначают </w:t>
      </w:r>
      <w:r w:rsidRPr="008D0D41">
        <w:rPr>
          <w:rStyle w:val="FontStyle22"/>
          <w:sz w:val="24"/>
          <w:szCs w:val="24"/>
          <w:u w:val="single"/>
        </w:rPr>
        <w:t>воеводой</w:t>
      </w:r>
      <w:r w:rsidRPr="008D0D41">
        <w:rPr>
          <w:rStyle w:val="FontStyle22"/>
          <w:sz w:val="24"/>
          <w:szCs w:val="24"/>
        </w:rPr>
        <w:t xml:space="preserve"> в отдаленный город. Для захудалого боярина воеводское место — находка. Жалованья воевода за свою службу не получал, но жители города и окрестных уездов обязаны были приносить ему каждый день всякие приносы, все, что нужно было для его домашнего обихода. И с радостью собирается боярин на воеводство, знает, что будет сыт. «Еду покормиться»,— говорит он весело своим друзьям. Не меньше радуется и жена его, ей тоже всегда будут подарки. Дети, родственники, дворня — и та довольны: придут на поклон к воеводе, и их не забудут. Все суетятся, торопятся, все почуяли верную добычу и спешат скорей в путь. А в городе, куда назначен воевода, уже разнеслась" весть о его приезде. Городские люди со своими выборными старостами со страхом ждут нового воеводу. Наконец, он въезжает в город. Прежний воевода сдает ему все дела, казенные здания, оружие, запасы, деньги. Новый воевода привез с собой царский наказ, в котором подробно перечислены его обязанности. Он должен блюсти в исправности город, смотреть, чтобы ратные люди были всегда наготове, чтобы все добро государево было цело. Он обязан следить за тем, чтобы в городе и уезде не было разбоев, воровства, убийств и строго наказывать виновных в этих преступлениях. Главная его забота должна быть о том, чтобы с его города и уезда сполна доставлялись доходы в государеву казну.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r w:rsidRPr="008D0D41">
        <w:rPr>
          <w:rStyle w:val="FontStyle22"/>
          <w:sz w:val="24"/>
          <w:szCs w:val="24"/>
        </w:rPr>
        <w:lastRenderedPageBreak/>
        <w:t xml:space="preserve">Но перечитывая этот наказ, редкий воевода думает о том, чтобы послужить </w:t>
      </w:r>
      <w:proofErr w:type="gramStart"/>
      <w:r w:rsidRPr="008D0D41">
        <w:rPr>
          <w:rStyle w:val="FontStyle22"/>
          <w:sz w:val="24"/>
          <w:szCs w:val="24"/>
        </w:rPr>
        <w:t>честно</w:t>
      </w:r>
      <w:proofErr w:type="gramEnd"/>
      <w:r w:rsidRPr="008D0D41">
        <w:rPr>
          <w:rStyle w:val="FontStyle22"/>
          <w:sz w:val="24"/>
          <w:szCs w:val="24"/>
        </w:rPr>
        <w:t xml:space="preserve"> принести пользу отечеству, боль</w:t>
      </w:r>
      <w:r w:rsidRPr="008D0D41">
        <w:rPr>
          <w:rStyle w:val="FontStyle22"/>
          <w:sz w:val="24"/>
          <w:szCs w:val="24"/>
        </w:rPr>
        <w:softHyphen/>
        <w:t xml:space="preserve">шинство же думало так: «Будет уж, послужил я на войне, теперь и отдохнуть пора, пора и о себе подумать, отложить кое-что на черный день. Срок службы воеводы продолжался не </w:t>
      </w:r>
      <w:proofErr w:type="gramStart"/>
      <w:r w:rsidRPr="008D0D41">
        <w:rPr>
          <w:rStyle w:val="FontStyle22"/>
          <w:sz w:val="24"/>
          <w:szCs w:val="24"/>
        </w:rPr>
        <w:t>более трех лет; нужно было</w:t>
      </w:r>
      <w:proofErr w:type="gramEnd"/>
      <w:r w:rsidRPr="008D0D41">
        <w:rPr>
          <w:rStyle w:val="FontStyle22"/>
          <w:sz w:val="24"/>
          <w:szCs w:val="24"/>
        </w:rPr>
        <w:t xml:space="preserve"> за это время успеть поправить свои дела.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r w:rsidRPr="008D0D41">
        <w:rPr>
          <w:rStyle w:val="FontStyle22"/>
          <w:sz w:val="24"/>
          <w:szCs w:val="24"/>
        </w:rPr>
        <w:t>Были даже и такие воеводы, которые умудрялись извлекать себе выгоду из всякого рода преступлений; случится,</w:t>
      </w:r>
    </w:p>
    <w:p w:rsidR="00484C2F" w:rsidRPr="008D0D41" w:rsidRDefault="00484C2F" w:rsidP="00484C2F">
      <w:pPr>
        <w:pStyle w:val="a5"/>
        <w:ind w:left="-851" w:right="-284"/>
        <w:rPr>
          <w:rStyle w:val="FontStyle22"/>
          <w:sz w:val="24"/>
          <w:szCs w:val="24"/>
        </w:rPr>
      </w:pPr>
      <w:r w:rsidRPr="008D0D41">
        <w:rPr>
          <w:rStyle w:val="FontStyle22"/>
          <w:sz w:val="24"/>
          <w:szCs w:val="24"/>
        </w:rPr>
        <w:t>например, где-либо воровство или убийство — воевода со своими дьяками и подьячими рад этому: он тянет к ответу очень многих местных жителей, задерживает их и не выпускает до тех пор</w:t>
      </w:r>
      <w:proofErr w:type="gramStart"/>
      <w:r w:rsidRPr="008D0D41">
        <w:rPr>
          <w:rStyle w:val="FontStyle22"/>
          <w:sz w:val="24"/>
          <w:szCs w:val="24"/>
        </w:rPr>
        <w:t xml:space="preserve">,, </w:t>
      </w:r>
      <w:proofErr w:type="gramEnd"/>
      <w:r w:rsidRPr="008D0D41">
        <w:rPr>
          <w:rStyle w:val="FontStyle22"/>
          <w:sz w:val="24"/>
          <w:szCs w:val="24"/>
        </w:rPr>
        <w:t>пока не откупятся. Посадские люди и крестьяне, конечно, боялись этого и: заранее старались отделаться от какого-либо подозрительного человека, буяна, чтобы не попасть к ответу в съезжую избу.</w:t>
      </w: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sz w:val="24"/>
          <w:szCs w:val="24"/>
        </w:rPr>
      </w:pPr>
    </w:p>
    <w:p w:rsidR="00484C2F" w:rsidRPr="008D0D41" w:rsidRDefault="00484C2F" w:rsidP="00484C2F">
      <w:pPr>
        <w:pStyle w:val="a5"/>
        <w:ind w:left="-851" w:right="-284"/>
        <w:rPr>
          <w:rFonts w:ascii="Times New Roman" w:hAnsi="Times New Roman" w:cs="Times New Roman"/>
          <w:sz w:val="24"/>
          <w:szCs w:val="24"/>
        </w:rPr>
      </w:pPr>
    </w:p>
    <w:p w:rsidR="00484C2F" w:rsidRPr="008D0D41" w:rsidRDefault="00484C2F" w:rsidP="00484C2F">
      <w:pPr>
        <w:pStyle w:val="a5"/>
        <w:ind w:left="-851"/>
        <w:rPr>
          <w:rStyle w:val="FontStyle15"/>
          <w:sz w:val="24"/>
          <w:szCs w:val="24"/>
        </w:rPr>
      </w:pPr>
      <w:r w:rsidRPr="008D0D41">
        <w:rPr>
          <w:rStyle w:val="FontStyle15"/>
          <w:sz w:val="24"/>
          <w:szCs w:val="24"/>
        </w:rPr>
        <w:t>«Царства, области и города, подвластные московскому владычеству, уп</w:t>
      </w:r>
      <w:r w:rsidRPr="008D0D41">
        <w:rPr>
          <w:rStyle w:val="FontStyle15"/>
          <w:sz w:val="24"/>
          <w:szCs w:val="24"/>
        </w:rPr>
        <w:softHyphen/>
        <w:t>равляются наместниками, называемыми у московитян воеводами, которых управление, однакоже, продолжается редко больше трех лет. Они управляют всем согласно с постановлениями, которые в 1647 г. (имеется в виду Уложе</w:t>
      </w:r>
      <w:r w:rsidRPr="008D0D41">
        <w:rPr>
          <w:rStyle w:val="FontStyle15"/>
          <w:sz w:val="24"/>
          <w:szCs w:val="24"/>
        </w:rPr>
        <w:softHyphen/>
        <w:t>ние 1649 г.) Алексей велел составить по древним неписаным обычаям и, на</w:t>
      </w:r>
      <w:r w:rsidRPr="008D0D41">
        <w:rPr>
          <w:rStyle w:val="FontStyle15"/>
          <w:sz w:val="24"/>
          <w:szCs w:val="24"/>
        </w:rPr>
        <w:softHyphen/>
        <w:t>печатав, хотел сделать общим законом; а так как лица, пользующиеся рас</w:t>
      </w:r>
      <w:r w:rsidRPr="008D0D41">
        <w:rPr>
          <w:rStyle w:val="FontStyle15"/>
          <w:sz w:val="24"/>
          <w:szCs w:val="24"/>
        </w:rPr>
        <w:softHyphen/>
        <w:t>положением государя, получают даром его милости, точно водопроводные трубы воду, но никому не отводят ее даром, то необходимо располагать этих любимцев к себе множеством подарков для получения должности. А чтобы с лихвой воротить свои убытки на это, воеводы, не уважая предписаний за</w:t>
      </w:r>
      <w:r w:rsidRPr="008D0D41">
        <w:rPr>
          <w:rStyle w:val="FontStyle15"/>
          <w:sz w:val="24"/>
          <w:szCs w:val="24"/>
        </w:rPr>
        <w:softHyphen/>
        <w:t>кона, не довольствуются стрижкой народного стада, им вверенного, но не боят</w:t>
      </w:r>
      <w:r w:rsidRPr="008D0D41">
        <w:rPr>
          <w:rStyle w:val="FontStyle15"/>
          <w:sz w:val="24"/>
          <w:szCs w:val="24"/>
        </w:rPr>
        <w:softHyphen/>
        <w:t xml:space="preserve">ся содрать с него </w:t>
      </w:r>
      <w:r w:rsidRPr="008D0D41">
        <w:rPr>
          <w:rStyle w:val="FontStyle16"/>
          <w:sz w:val="24"/>
          <w:szCs w:val="24"/>
        </w:rPr>
        <w:t xml:space="preserve">и </w:t>
      </w:r>
      <w:r w:rsidRPr="008D0D41">
        <w:rPr>
          <w:rStyle w:val="FontStyle15"/>
          <w:sz w:val="24"/>
          <w:szCs w:val="24"/>
        </w:rPr>
        <w:t>шкуру, в той уверенности, что жалобы имеют такой сип</w:t>
      </w:r>
      <w:r w:rsidRPr="008D0D41">
        <w:rPr>
          <w:rStyle w:val="FontStyle15"/>
          <w:sz w:val="24"/>
          <w:szCs w:val="24"/>
        </w:rPr>
        <w:softHyphen/>
        <w:t>лый голос, что не дойти ему до царского уха...</w:t>
      </w:r>
    </w:p>
    <w:p w:rsidR="00484C2F" w:rsidRPr="008D0D41" w:rsidRDefault="00484C2F" w:rsidP="00484C2F">
      <w:pPr>
        <w:pStyle w:val="a5"/>
        <w:ind w:left="-851"/>
        <w:rPr>
          <w:rStyle w:val="FontStyle15"/>
          <w:sz w:val="24"/>
          <w:szCs w:val="24"/>
        </w:rPr>
      </w:pPr>
      <w:r w:rsidRPr="008D0D41">
        <w:rPr>
          <w:rStyle w:val="FontStyle15"/>
          <w:sz w:val="24"/>
          <w:szCs w:val="24"/>
        </w:rPr>
        <w:t xml:space="preserve">Приговоры продают с торга; решают в пользу той стороны </w:t>
      </w:r>
      <w:proofErr w:type="gramStart"/>
      <w:r w:rsidRPr="008D0D41">
        <w:rPr>
          <w:rStyle w:val="FontStyle15"/>
          <w:sz w:val="24"/>
          <w:szCs w:val="24"/>
        </w:rPr>
        <w:t>тяжущихся</w:t>
      </w:r>
      <w:proofErr w:type="gramEnd"/>
      <w:r w:rsidRPr="008D0D41">
        <w:rPr>
          <w:rStyle w:val="FontStyle15"/>
          <w:sz w:val="24"/>
          <w:szCs w:val="24"/>
        </w:rPr>
        <w:t>, которые приносят больше. Преступники  покупают себе безнаказанность, а зло</w:t>
      </w:r>
      <w:r w:rsidRPr="008D0D41">
        <w:rPr>
          <w:rStyle w:val="FontStyle15"/>
          <w:sz w:val="24"/>
          <w:szCs w:val="24"/>
        </w:rPr>
        <w:softHyphen/>
        <w:t>деи притупляют лезвие меча правосудия, подставляя под удар его золотые щиты».</w:t>
      </w:r>
    </w:p>
    <w:p w:rsidR="00484C2F" w:rsidRPr="008D0D41" w:rsidRDefault="00484C2F" w:rsidP="00484C2F">
      <w:pPr>
        <w:pStyle w:val="a5"/>
        <w:ind w:left="-851"/>
        <w:rPr>
          <w:rStyle w:val="FontStyle15"/>
          <w:sz w:val="24"/>
          <w:szCs w:val="24"/>
        </w:rPr>
      </w:pPr>
    </w:p>
    <w:p w:rsidR="00484C2F" w:rsidRPr="008D0D41" w:rsidRDefault="00484C2F" w:rsidP="00484C2F">
      <w:pPr>
        <w:pStyle w:val="a5"/>
        <w:ind w:left="-851"/>
        <w:rPr>
          <w:rStyle w:val="FontStyle15"/>
          <w:color w:val="FF0000"/>
          <w:sz w:val="24"/>
          <w:szCs w:val="24"/>
        </w:rPr>
      </w:pPr>
      <w:r w:rsidRPr="008D0D41">
        <w:rPr>
          <w:rStyle w:val="FontStyle15"/>
          <w:color w:val="FF0000"/>
          <w:sz w:val="24"/>
          <w:szCs w:val="24"/>
        </w:rPr>
        <w:t>Вопросы.</w:t>
      </w:r>
    </w:p>
    <w:p w:rsidR="00484C2F" w:rsidRPr="008D0D41" w:rsidRDefault="00484C2F" w:rsidP="00484C2F">
      <w:pPr>
        <w:pStyle w:val="a5"/>
        <w:ind w:left="-851"/>
        <w:rPr>
          <w:rStyle w:val="FontStyle15"/>
          <w:color w:val="FF0000"/>
          <w:sz w:val="24"/>
          <w:szCs w:val="24"/>
        </w:rPr>
      </w:pPr>
      <w:r w:rsidRPr="008D0D41">
        <w:rPr>
          <w:rStyle w:val="FontStyle15"/>
          <w:color w:val="FF0000"/>
          <w:sz w:val="24"/>
          <w:szCs w:val="24"/>
        </w:rPr>
        <w:t>Как должны были управлять воеводы на местах?</w:t>
      </w:r>
    </w:p>
    <w:p w:rsidR="00484C2F" w:rsidRPr="008D0D41" w:rsidRDefault="00484C2F" w:rsidP="00484C2F">
      <w:pPr>
        <w:pStyle w:val="a5"/>
        <w:ind w:left="-851"/>
        <w:rPr>
          <w:rFonts w:ascii="Times New Roman" w:hAnsi="Times New Roman" w:cs="Times New Roman"/>
          <w:color w:val="FF0000"/>
          <w:sz w:val="24"/>
          <w:szCs w:val="24"/>
        </w:rPr>
      </w:pPr>
      <w:r w:rsidRPr="008D0D41">
        <w:rPr>
          <w:rStyle w:val="FontStyle15"/>
          <w:color w:val="FF0000"/>
          <w:sz w:val="24"/>
          <w:szCs w:val="24"/>
        </w:rPr>
        <w:t>Как они в действительности управляли?</w:t>
      </w:r>
    </w:p>
    <w:p w:rsidR="00484C2F" w:rsidRPr="008D0D41" w:rsidRDefault="00484C2F" w:rsidP="00484C2F">
      <w:pPr>
        <w:rPr>
          <w:rFonts w:ascii="Times New Roman" w:hAnsi="Times New Roman"/>
          <w:color w:val="FF0000"/>
          <w:sz w:val="24"/>
          <w:szCs w:val="24"/>
        </w:rPr>
      </w:pPr>
    </w:p>
    <w:p w:rsidR="00812302" w:rsidRDefault="00812302"/>
    <w:sectPr w:rsidR="00812302" w:rsidSect="00812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1BC3"/>
    <w:rsid w:val="00197436"/>
    <w:rsid w:val="001A6C6E"/>
    <w:rsid w:val="00425EF9"/>
    <w:rsid w:val="00484C2F"/>
    <w:rsid w:val="006D58CB"/>
    <w:rsid w:val="007E64F6"/>
    <w:rsid w:val="00800A6B"/>
    <w:rsid w:val="0080251D"/>
    <w:rsid w:val="00812302"/>
    <w:rsid w:val="00A17795"/>
    <w:rsid w:val="00BE1D59"/>
    <w:rsid w:val="00D51BC3"/>
    <w:rsid w:val="00E8682C"/>
    <w:rsid w:val="00E9668E"/>
    <w:rsid w:val="00FD1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BC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6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6C6E"/>
    <w:rPr>
      <w:rFonts w:ascii="Tahoma" w:eastAsia="Times New Roman" w:hAnsi="Tahoma" w:cs="Tahoma"/>
      <w:sz w:val="16"/>
      <w:szCs w:val="16"/>
    </w:rPr>
  </w:style>
  <w:style w:type="paragraph" w:customStyle="1" w:styleId="ParagraphStyle">
    <w:name w:val="Paragraph Style"/>
    <w:rsid w:val="00484C2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5">
    <w:name w:val="No Spacing"/>
    <w:uiPriority w:val="1"/>
    <w:qFormat/>
    <w:rsid w:val="00484C2F"/>
    <w:pPr>
      <w:spacing w:after="0" w:line="240" w:lineRule="auto"/>
    </w:pPr>
  </w:style>
  <w:style w:type="character" w:customStyle="1" w:styleId="FontStyle20">
    <w:name w:val="Font Style20"/>
    <w:basedOn w:val="a0"/>
    <w:uiPriority w:val="99"/>
    <w:rsid w:val="00484C2F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2">
    <w:name w:val="Font Style22"/>
    <w:basedOn w:val="a0"/>
    <w:uiPriority w:val="99"/>
    <w:rsid w:val="00484C2F"/>
    <w:rPr>
      <w:rFonts w:ascii="Times New Roman" w:hAnsi="Times New Roman" w:cs="Times New Roman"/>
      <w:sz w:val="18"/>
      <w:szCs w:val="18"/>
    </w:rPr>
  </w:style>
  <w:style w:type="character" w:customStyle="1" w:styleId="FontStyle11">
    <w:name w:val="Font Style11"/>
    <w:basedOn w:val="a0"/>
    <w:uiPriority w:val="99"/>
    <w:rsid w:val="00484C2F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12">
    <w:name w:val="Font Style12"/>
    <w:basedOn w:val="a0"/>
    <w:uiPriority w:val="99"/>
    <w:rsid w:val="00484C2F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6">
    <w:name w:val="Font Style16"/>
    <w:basedOn w:val="a0"/>
    <w:uiPriority w:val="99"/>
    <w:rsid w:val="00484C2F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5">
    <w:name w:val="Font Style15"/>
    <w:basedOn w:val="a0"/>
    <w:uiPriority w:val="99"/>
    <w:rsid w:val="00484C2F"/>
    <w:rPr>
      <w:rFonts w:ascii="Times New Roman" w:hAnsi="Times New Roman" w:cs="Times New Roman"/>
      <w:spacing w:val="20"/>
      <w:sz w:val="14"/>
      <w:szCs w:val="14"/>
    </w:rPr>
  </w:style>
  <w:style w:type="character" w:customStyle="1" w:styleId="FontStyle17">
    <w:name w:val="Font Style17"/>
    <w:basedOn w:val="a0"/>
    <w:uiPriority w:val="99"/>
    <w:rsid w:val="00484C2F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3593</Words>
  <Characters>20483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2020-03-14T14:53:00Z</dcterms:created>
  <dcterms:modified xsi:type="dcterms:W3CDTF">2020-11-08T11:35:00Z</dcterms:modified>
</cp:coreProperties>
</file>