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8F" w:rsidRDefault="00343238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РС (Я)</w:t>
      </w:r>
    </w:p>
    <w:p w:rsidR="00343238" w:rsidRPr="00343238" w:rsidRDefault="00343238" w:rsidP="003432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РС (Я) «Якутский Медицинский Колледж»</w:t>
      </w: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9679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3719" w:rsidRPr="00343238" w:rsidRDefault="00BC3719" w:rsidP="00381B5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4DAA" w:rsidRDefault="00BC3719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</w:t>
      </w:r>
      <w:r w:rsidR="00C83AE6" w:rsidRPr="00C83A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Оздоровление с помощью конского волоса в культуре народов Саха</w:t>
      </w: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96798F" w:rsidRDefault="0096798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jc w:val="right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jc w:val="right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jc w:val="right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jc w:val="right"/>
        <w:rPr>
          <w:rFonts w:ascii="Times New Roman" w:hAnsi="Times New Roman"/>
          <w:sz w:val="24"/>
          <w:szCs w:val="24"/>
        </w:rPr>
      </w:pPr>
    </w:p>
    <w:p w:rsidR="00343238" w:rsidRDefault="00343238" w:rsidP="00343238">
      <w:pPr>
        <w:spacing w:after="0" w:line="240" w:lineRule="auto"/>
        <w:ind w:right="-2"/>
        <w:jc w:val="right"/>
        <w:rPr>
          <w:rFonts w:ascii="Times New Roman" w:hAnsi="Times New Roman"/>
          <w:sz w:val="24"/>
          <w:szCs w:val="24"/>
        </w:rPr>
      </w:pPr>
    </w:p>
    <w:p w:rsidR="00343238" w:rsidRPr="00C20707" w:rsidRDefault="00BC3719" w:rsidP="00343238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Авторы: </w:t>
      </w:r>
    </w:p>
    <w:p w:rsidR="00381B5F" w:rsidRPr="00C20707" w:rsidRDefault="00381B5F" w:rsidP="00381B5F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81B5F" w:rsidRDefault="00381B5F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Иванова Клара </w:t>
      </w:r>
      <w:proofErr w:type="spellStart"/>
      <w:r>
        <w:rPr>
          <w:rFonts w:ascii="Times New Roman" w:hAnsi="Times New Roman"/>
          <w:sz w:val="24"/>
          <w:szCs w:val="24"/>
        </w:rPr>
        <w:t>Гаврильевна</w:t>
      </w:r>
      <w:proofErr w:type="spellEnd"/>
      <w:r w:rsidRPr="00C207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381B5F" w:rsidRDefault="00892D09" w:rsidP="00381B5F">
      <w:pPr>
        <w:spacing w:after="0" w:line="240" w:lineRule="auto"/>
        <w:ind w:left="567"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381B5F">
        <w:rPr>
          <w:rFonts w:ascii="Times New Roman" w:hAnsi="Times New Roman"/>
          <w:sz w:val="24"/>
          <w:szCs w:val="24"/>
        </w:rPr>
        <w:t xml:space="preserve">иблиотекарь </w:t>
      </w:r>
    </w:p>
    <w:p w:rsidR="00381B5F" w:rsidRPr="00C20707" w:rsidRDefault="00381B5F" w:rsidP="00381B5F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Алексеева Елена Геннадиевна</w:t>
      </w:r>
    </w:p>
    <w:p w:rsidR="00892D09" w:rsidRDefault="00892D09" w:rsidP="00892D09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81B5F"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 xml:space="preserve">подаватель </w:t>
      </w:r>
      <w:r w:rsidR="00381B5F" w:rsidRPr="00C20707">
        <w:rPr>
          <w:rFonts w:ascii="Times New Roman" w:eastAsia="Times New Roman" w:hAnsi="Times New Roman" w:cs="Times New Roman"/>
          <w:sz w:val="24"/>
          <w:szCs w:val="24"/>
        </w:rPr>
        <w:t>ГБПОУ РС</w:t>
      </w:r>
      <w:r w:rsidR="00632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1B5F" w:rsidRPr="00C20707">
        <w:rPr>
          <w:rFonts w:ascii="Times New Roman" w:eastAsia="Times New Roman" w:hAnsi="Times New Roman" w:cs="Times New Roman"/>
          <w:sz w:val="24"/>
          <w:szCs w:val="24"/>
        </w:rPr>
        <w:t xml:space="preserve">(Я) </w:t>
      </w:r>
    </w:p>
    <w:p w:rsidR="0096798F" w:rsidRPr="00BC3719" w:rsidRDefault="00381B5F" w:rsidP="00892D09">
      <w:pPr>
        <w:spacing w:after="0" w:line="240" w:lineRule="auto"/>
        <w:ind w:left="567"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0707">
        <w:rPr>
          <w:rFonts w:ascii="Times New Roman" w:eastAsia="Times New Roman" w:hAnsi="Times New Roman" w:cs="Times New Roman"/>
          <w:sz w:val="24"/>
          <w:szCs w:val="24"/>
        </w:rPr>
        <w:t xml:space="preserve">«Якутский медицинский колледж» </w:t>
      </w: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3719" w:rsidRDefault="00BC3719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798F" w:rsidRDefault="00BC3719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Якутск 2018 г. </w:t>
      </w:r>
    </w:p>
    <w:p w:rsidR="00BC3719" w:rsidRDefault="00BC3719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92D09" w:rsidRDefault="00892D09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47F0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047F08" w:rsidRDefault="00047F08" w:rsidP="00047F0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47F0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47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ВВЕДЕНИЕ………………………………………………………………………………………3</w:t>
      </w:r>
    </w:p>
    <w:p w:rsidR="00047F08" w:rsidRDefault="00047F08" w:rsidP="00047F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радиционные технологии плетения из  конского волоса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……………………………………4</w:t>
      </w:r>
    </w:p>
    <w:p w:rsidR="00047F08" w:rsidRDefault="00047F08" w:rsidP="00047F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Т</w:t>
      </w: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ехнологию обработки конского волоса с учетом технологической последовательности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…………………………………………………………………………………5</w:t>
      </w:r>
    </w:p>
    <w:p w:rsidR="00047F08" w:rsidRDefault="00047F08" w:rsidP="00047F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ЗАКЛЮЧЕНИЕ……………………………………………………………………………….......7</w:t>
      </w:r>
    </w:p>
    <w:p w:rsidR="00047F08" w:rsidRDefault="00047F08" w:rsidP="00047F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ВЫВОД…………………………………………………………………………………………….8</w:t>
      </w:r>
    </w:p>
    <w:p w:rsidR="00047F08" w:rsidRDefault="00047F08" w:rsidP="00047F0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СПИСОК ЛИТЕРАТУРЫ………………………………………………………………………</w:t>
      </w:r>
      <w:r w:rsidR="00064693">
        <w:rPr>
          <w:rFonts w:ascii="Times New Roman" w:eastAsia="Times New Roman" w:hAnsi="Times New Roman" w:cs="Times New Roman"/>
          <w:color w:val="000000"/>
          <w:sz w:val="24"/>
          <w:szCs w:val="24"/>
        </w:rPr>
        <w:t>..13</w:t>
      </w:r>
    </w:p>
    <w:p w:rsidR="00047F08" w:rsidRPr="00E334EE" w:rsidRDefault="00047F08" w:rsidP="00047F08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</w:rPr>
      </w:pPr>
    </w:p>
    <w:p w:rsidR="00047F08" w:rsidRDefault="00047F08" w:rsidP="00047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47F08" w:rsidRDefault="00047F08" w:rsidP="00001B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798F" w:rsidRDefault="0096798F" w:rsidP="00381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Сэттэ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уон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быластаах</w:t>
      </w:r>
      <w:proofErr w:type="spellEnd"/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Сиэлинэн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хатан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онорбут</w:t>
      </w:r>
      <w:proofErr w:type="spellEnd"/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Сэлэбит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быатын</w:t>
      </w:r>
      <w:proofErr w:type="spellEnd"/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Сэргэттэн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сэргэтигэр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эрийэн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,</w:t>
      </w:r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Сиэллээн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ситэрэн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,</w:t>
      </w:r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Сиэр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Кулуну</w:t>
      </w:r>
      <w:proofErr w:type="spellEnd"/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Сиэтиьиннэри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иилэммит</w:t>
      </w:r>
      <w:proofErr w:type="spellEnd"/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</w:pP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Ситэрэн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ииппиппит</w:t>
      </w:r>
      <w:proofErr w:type="spellEnd"/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>.</w:t>
      </w:r>
    </w:p>
    <w:p w:rsidR="00D75978" w:rsidRPr="00D75978" w:rsidRDefault="00D75978" w:rsidP="00D75978">
      <w:pPr>
        <w:jc w:val="right"/>
        <w:rPr>
          <w:rFonts w:ascii="Times New Roman" w:hAnsi="Times New Roman" w:cs="Times New Roman"/>
          <w:i/>
          <w:color w:val="C0504D" w:themeColor="accent2"/>
          <w:sz w:val="24"/>
          <w:szCs w:val="24"/>
        </w:rPr>
      </w:pPr>
      <w:r w:rsidRPr="00D75978">
        <w:rPr>
          <w:rFonts w:ascii="Times New Roman" w:hAnsi="Times New Roman" w:cs="Times New Roman"/>
          <w:i/>
          <w:color w:val="17365D" w:themeColor="text2" w:themeShade="BF"/>
          <w:sz w:val="24"/>
          <w:szCs w:val="24"/>
        </w:rPr>
        <w:t xml:space="preserve">                                                                                </w:t>
      </w:r>
      <w:proofErr w:type="spellStart"/>
      <w:r w:rsidRPr="00D75978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>Суорун</w:t>
      </w:r>
      <w:proofErr w:type="spellEnd"/>
      <w:r w:rsidRPr="00D75978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 xml:space="preserve"> </w:t>
      </w:r>
      <w:proofErr w:type="spellStart"/>
      <w:r w:rsidRPr="00D75978">
        <w:rPr>
          <w:rFonts w:ascii="Times New Roman" w:hAnsi="Times New Roman" w:cs="Times New Roman"/>
          <w:i/>
          <w:color w:val="C0504D" w:themeColor="accent2"/>
          <w:sz w:val="24"/>
          <w:szCs w:val="24"/>
        </w:rPr>
        <w:t>Омоллоон</w:t>
      </w:r>
      <w:proofErr w:type="spellEnd"/>
    </w:p>
    <w:p w:rsidR="00D75978" w:rsidRPr="00D75978" w:rsidRDefault="00D75978" w:rsidP="00D7597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75CB" w:rsidRDefault="00F875CB" w:rsidP="00F875CB">
      <w:pPr>
        <w:pStyle w:val="c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Сохранение  национальных художественных традиций – долг современного поколения.  Приобщение учащихся  к национальным духовным ценностям, включать их в трудовые операции исконно практикуемые в народе будет положительно влиять на их воспитание,</w:t>
      </w:r>
      <w:r w:rsidR="004543E9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уважительному отношению к природе</w:t>
      </w:r>
      <w:proofErr w:type="gramStart"/>
      <w:r>
        <w:rPr>
          <w:rStyle w:val="c1"/>
          <w:color w:val="000000"/>
        </w:rPr>
        <w:t xml:space="preserve"> ,</w:t>
      </w:r>
      <w:proofErr w:type="gramEnd"/>
      <w:r>
        <w:rPr>
          <w:rStyle w:val="c1"/>
          <w:color w:val="000000"/>
        </w:rPr>
        <w:t xml:space="preserve"> нравственному качеству, наличием гуманности.</w:t>
      </w:r>
    </w:p>
    <w:p w:rsidR="0096798F" w:rsidRPr="00F875CB" w:rsidRDefault="00F875CB" w:rsidP="00F875CB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Якутская народная прикладная кул</w:t>
      </w:r>
      <w:r w:rsidR="004543E9">
        <w:rPr>
          <w:rStyle w:val="c1"/>
          <w:color w:val="000000"/>
        </w:rPr>
        <w:t>ьтура отличается своей глубокой</w:t>
      </w:r>
      <w:r>
        <w:rPr>
          <w:rStyle w:val="c1"/>
          <w:color w:val="000000"/>
        </w:rPr>
        <w:t>, богатой духовной традицией, которая проявляетс</w:t>
      </w:r>
      <w:r w:rsidR="004543E9">
        <w:rPr>
          <w:rStyle w:val="c1"/>
          <w:color w:val="000000"/>
        </w:rPr>
        <w:t xml:space="preserve">я  в поверьях  и обычаях народа, в его мифологии. </w:t>
      </w:r>
      <w:r>
        <w:rPr>
          <w:rStyle w:val="c1"/>
          <w:color w:val="000000"/>
        </w:rPr>
        <w:t>В них отражаются этнические представления народа Саха  об окружающем мире.</w:t>
      </w:r>
    </w:p>
    <w:p w:rsidR="00115525" w:rsidRPr="00115525" w:rsidRDefault="00115525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B5F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4543E9">
        <w:rPr>
          <w:rFonts w:ascii="Times New Roman" w:hAnsi="Times New Roman" w:cs="Times New Roman"/>
          <w:b/>
          <w:sz w:val="24"/>
          <w:szCs w:val="24"/>
        </w:rPr>
        <w:t>:</w:t>
      </w:r>
      <w:r w:rsidR="004543E9">
        <w:rPr>
          <w:rFonts w:ascii="Times New Roman" w:hAnsi="Times New Roman" w:cs="Times New Roman"/>
          <w:sz w:val="24"/>
          <w:szCs w:val="24"/>
        </w:rPr>
        <w:t xml:space="preserve"> П</w:t>
      </w:r>
      <w:r w:rsidRPr="00115525">
        <w:rPr>
          <w:rFonts w:ascii="Times New Roman" w:hAnsi="Times New Roman" w:cs="Times New Roman"/>
          <w:sz w:val="24"/>
          <w:szCs w:val="24"/>
        </w:rPr>
        <w:t>рименение методов лечение и оздоровления</w:t>
      </w:r>
      <w:r>
        <w:rPr>
          <w:rFonts w:ascii="Times New Roman" w:hAnsi="Times New Roman" w:cs="Times New Roman"/>
          <w:sz w:val="24"/>
          <w:szCs w:val="24"/>
        </w:rPr>
        <w:t xml:space="preserve"> конским волосом </w:t>
      </w:r>
      <w:r w:rsidRPr="00115525">
        <w:rPr>
          <w:rFonts w:ascii="Times New Roman" w:hAnsi="Times New Roman" w:cs="Times New Roman"/>
          <w:sz w:val="24"/>
          <w:szCs w:val="24"/>
        </w:rPr>
        <w:t xml:space="preserve"> наших предков в настоящее время является актуальным.</w:t>
      </w:r>
    </w:p>
    <w:p w:rsidR="00115525" w:rsidRPr="004543E9" w:rsidRDefault="00115525" w:rsidP="004543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5F">
        <w:rPr>
          <w:rFonts w:ascii="Times New Roman" w:hAnsi="Times New Roman" w:cs="Times New Roman"/>
          <w:b/>
          <w:sz w:val="24"/>
          <w:szCs w:val="24"/>
        </w:rPr>
        <w:t>Цель:</w:t>
      </w:r>
      <w:r w:rsidR="004543E9">
        <w:rPr>
          <w:rFonts w:ascii="Times New Roman" w:hAnsi="Times New Roman" w:cs="Times New Roman"/>
          <w:sz w:val="24"/>
          <w:szCs w:val="24"/>
        </w:rPr>
        <w:t xml:space="preserve"> Изучить методы  </w:t>
      </w:r>
      <w:bookmarkStart w:id="0" w:name="_GoBack"/>
      <w:bookmarkEnd w:id="0"/>
      <w:r w:rsidR="004543E9">
        <w:rPr>
          <w:rFonts w:ascii="Times New Roman" w:hAnsi="Times New Roman" w:cs="Times New Roman"/>
          <w:sz w:val="24"/>
          <w:szCs w:val="24"/>
        </w:rPr>
        <w:t>оздоровления</w:t>
      </w:r>
      <w:r w:rsidR="004543E9" w:rsidRPr="004543E9">
        <w:rPr>
          <w:rFonts w:ascii="Times New Roman" w:hAnsi="Times New Roman" w:cs="Times New Roman"/>
          <w:sz w:val="24"/>
          <w:szCs w:val="24"/>
        </w:rPr>
        <w:t xml:space="preserve"> с помощью конского волоса в культуре народов Саха</w:t>
      </w:r>
    </w:p>
    <w:p w:rsidR="00115525" w:rsidRPr="00381B5F" w:rsidRDefault="00115525" w:rsidP="00F875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81B5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32F7C" w:rsidRPr="00E334EE" w:rsidRDefault="00632F7C" w:rsidP="00F875CB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 И</w:t>
      </w: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зучить</w:t>
      </w:r>
      <w:r w:rsidR="004543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освоить</w:t>
      </w: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традиционные технологии плетения из  конского волоса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15525" w:rsidRPr="00115525" w:rsidRDefault="004543E9" w:rsidP="00F875C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15525" w:rsidRPr="00115525">
        <w:rPr>
          <w:rFonts w:ascii="Times New Roman" w:hAnsi="Times New Roman" w:cs="Times New Roman"/>
          <w:sz w:val="24"/>
          <w:szCs w:val="24"/>
        </w:rPr>
        <w:t>. Провести опрос о пользе конского</w:t>
      </w:r>
      <w:r>
        <w:rPr>
          <w:rFonts w:ascii="Times New Roman" w:hAnsi="Times New Roman" w:cs="Times New Roman"/>
          <w:sz w:val="24"/>
          <w:szCs w:val="24"/>
        </w:rPr>
        <w:t xml:space="preserve"> волоса среди участников школы третьего </w:t>
      </w:r>
      <w:r w:rsidR="00115525" w:rsidRPr="00115525">
        <w:rPr>
          <w:rFonts w:ascii="Times New Roman" w:hAnsi="Times New Roman" w:cs="Times New Roman"/>
          <w:sz w:val="24"/>
          <w:szCs w:val="24"/>
        </w:rPr>
        <w:t xml:space="preserve"> возраста </w:t>
      </w:r>
      <w:proofErr w:type="gramStart"/>
      <w:r w:rsidR="00115525" w:rsidRPr="001155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15525" w:rsidRPr="00115525">
        <w:rPr>
          <w:rFonts w:ascii="Times New Roman" w:hAnsi="Times New Roman" w:cs="Times New Roman"/>
          <w:sz w:val="24"/>
          <w:szCs w:val="24"/>
        </w:rPr>
        <w:t>. Якутска.</w:t>
      </w:r>
    </w:p>
    <w:p w:rsidR="00E94DAA" w:rsidRPr="00115525" w:rsidRDefault="00E94DAA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 В наше время распространенными является болезни суставов, причем болеют не только пожилые люди, но и молодые. Мы знаем, что если постоянно употреблять различные лекарства, их действие снижается. Принимается во внимание вышесказанное, можно сказать, что изучение и применение методов лечение и оздоровления наших предков в настоящее время является актуальным.</w:t>
      </w:r>
    </w:p>
    <w:p w:rsidR="00E94DAA" w:rsidRPr="00115525" w:rsidRDefault="00E94DAA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 Гордостью любого народа является его богатая культура. Гордость якутского народ</w:t>
      </w:r>
      <w:proofErr w:type="gramStart"/>
      <w:r w:rsidRPr="0011552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15525">
        <w:rPr>
          <w:rFonts w:ascii="Times New Roman" w:hAnsi="Times New Roman" w:cs="Times New Roman"/>
          <w:sz w:val="24"/>
          <w:szCs w:val="24"/>
        </w:rPr>
        <w:t xml:space="preserve"> это лошадь. Разведение лошадей с давних времен было основным занятием якутов. Наши предки, забивая скот, использовали всю продукцию по назначению, ничего не выбрасывали: из </w:t>
      </w:r>
      <w:r w:rsidRPr="00115525">
        <w:rPr>
          <w:rFonts w:ascii="Times New Roman" w:hAnsi="Times New Roman" w:cs="Times New Roman"/>
          <w:sz w:val="24"/>
          <w:szCs w:val="24"/>
        </w:rPr>
        <w:lastRenderedPageBreak/>
        <w:t>выделанной шкуры лошади шили одежду, из шкуры конских ног шили тор</w:t>
      </w:r>
      <w:r w:rsidR="004543E9">
        <w:rPr>
          <w:rFonts w:ascii="Times New Roman" w:hAnsi="Times New Roman" w:cs="Times New Roman"/>
          <w:sz w:val="24"/>
          <w:szCs w:val="24"/>
        </w:rPr>
        <w:t xml:space="preserve">баса, из конского волоса </w:t>
      </w:r>
      <w:r w:rsidRPr="00115525">
        <w:rPr>
          <w:rFonts w:ascii="Times New Roman" w:hAnsi="Times New Roman" w:cs="Times New Roman"/>
          <w:sz w:val="24"/>
          <w:szCs w:val="24"/>
        </w:rPr>
        <w:t xml:space="preserve"> де</w:t>
      </w:r>
      <w:r w:rsidR="004543E9">
        <w:rPr>
          <w:rFonts w:ascii="Times New Roman" w:hAnsi="Times New Roman" w:cs="Times New Roman"/>
          <w:sz w:val="24"/>
          <w:szCs w:val="24"/>
        </w:rPr>
        <w:t>лали стельки для обуви. Лечебные</w:t>
      </w:r>
      <w:r w:rsidRPr="00115525">
        <w:rPr>
          <w:rFonts w:ascii="Times New Roman" w:hAnsi="Times New Roman" w:cs="Times New Roman"/>
          <w:sz w:val="24"/>
          <w:szCs w:val="24"/>
        </w:rPr>
        <w:t xml:space="preserve"> свойства якутской лошади огромные. Например, конское мясо и жир обладают рядом лечебно- профилактических свойств. Введение конины в рацион людей, страдающих различными болезнями, способствуют оздоровлению. В </w:t>
      </w:r>
      <w:r w:rsidRPr="0011552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15525">
        <w:rPr>
          <w:rFonts w:ascii="Times New Roman" w:hAnsi="Times New Roman" w:cs="Times New Roman"/>
          <w:sz w:val="24"/>
          <w:szCs w:val="24"/>
        </w:rPr>
        <w:t xml:space="preserve">- </w:t>
      </w:r>
      <w:r w:rsidRPr="00115525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115525">
        <w:rPr>
          <w:rFonts w:ascii="Times New Roman" w:hAnsi="Times New Roman" w:cs="Times New Roman"/>
          <w:sz w:val="24"/>
          <w:szCs w:val="24"/>
        </w:rPr>
        <w:t xml:space="preserve"> веках якутские шаманы использовали кровь лошади для лечения головных болезней и опухолей. Жеребятина защищает от воздействия радиации.</w:t>
      </w:r>
    </w:p>
    <w:p w:rsidR="00E94DAA" w:rsidRDefault="00E94DAA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 Известно, что белый конский волос у якутов имеет оберегающее значение. Им пользовались во время проведение якутских обрядов.</w:t>
      </w:r>
    </w:p>
    <w:p w:rsidR="00001B08" w:rsidRDefault="00001B08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B08" w:rsidRDefault="00001B08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719" w:rsidRPr="00E334EE" w:rsidRDefault="00BC3719" w:rsidP="00001B0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Конский волос в верованиях и обрядах якутов.</w:t>
      </w:r>
    </w:p>
    <w:p w:rsidR="00BC3719" w:rsidRPr="00E334EE" w:rsidRDefault="00BC3719" w:rsidP="00F875C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По традиции в верованиях якутов в обрядах в основном используют белый конский волос и веревки. Якутский народ поклонялся бога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м-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айыы</w:t>
      </w:r>
      <w:proofErr w:type="spell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, в особенности живущему  в третьем небе- </w:t>
      </w:r>
      <w:proofErr w:type="spell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Дьіґігій</w:t>
      </w:r>
      <w:proofErr w:type="spell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proofErr w:type="spell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айыы</w:t>
      </w:r>
      <w:proofErr w:type="spell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.Он  является богом – покровителем конного скота и дарующей людям конный скот, который может брать обратно , если одаренный прогневит его. Он даритель отважных мужчин, ретивых коней и тягловых быков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К нему обращались за конским богатством. Образ якутского божества коневодства  </w:t>
      </w:r>
      <w:proofErr w:type="spell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Дьіґігій</w:t>
      </w:r>
      <w:proofErr w:type="spell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Тойоно</w:t>
      </w:r>
      <w:proofErr w:type="spell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примыкает 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солнечному культу. Белый конский волос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верованиям , обладает оберегающим свойством , в самые важные моменты жизни якуты используют его для этих целей.</w:t>
      </w:r>
    </w:p>
    <w:p w:rsidR="00BC3719" w:rsidRPr="00E334EE" w:rsidRDefault="00BC3719" w:rsidP="00001B0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Конский волос в традициях народно-прикладного искусства.</w:t>
      </w:r>
    </w:p>
    <w:p w:rsidR="00BC3719" w:rsidRPr="00E334EE" w:rsidRDefault="00BC3719" w:rsidP="00F875C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Конский волос у якутов имел ритуальное и хозяйственное употребление.</w:t>
      </w:r>
    </w:p>
    <w:p w:rsidR="00BC3719" w:rsidRPr="00E334EE" w:rsidRDefault="00BC3719" w:rsidP="00F875C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Конский волос является уникальным природным поделочным материалом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который с давних пор широко употребляется в быту. В старину им, как нитками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только сшивали и украшали бытовые и хозяйственные вещи , но и верили , что он обладает особой очистительной силой – белым конским волосом перевязывали ручку черпалки для кумыса во время </w:t>
      </w:r>
      <w:proofErr w:type="spell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ысыаха</w:t>
      </w:r>
      <w:proofErr w:type="spell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. Плетением из конского волоса создавались такие изящные вещи как коврики-циновки, кнут, повод, узда и другие вещи.</w:t>
      </w:r>
    </w:p>
    <w:p w:rsidR="00BC3719" w:rsidRPr="00E334EE" w:rsidRDefault="00BC3719" w:rsidP="00001B0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Экологическая направленность в изделиях из конского волоса.</w:t>
      </w:r>
    </w:p>
    <w:p w:rsidR="00BC3719" w:rsidRPr="00E334EE" w:rsidRDefault="00BC3719" w:rsidP="00F875CB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Конский волос 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–э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кологически чистый материал .Получают его при стрижке коней.</w:t>
      </w:r>
    </w:p>
    <w:p w:rsidR="00BC3719" w:rsidRPr="00E334EE" w:rsidRDefault="00BC3719" w:rsidP="00F875C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 натуральный природный материал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химического воздействия .</w:t>
      </w:r>
    </w:p>
    <w:p w:rsidR="00BC3719" w:rsidRPr="00115525" w:rsidRDefault="00BC3719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изготовлении не используются красители</w:t>
      </w:r>
      <w:proofErr w:type="gramStart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Вся цветовая гамма достигается сочетанием натуральных цветов конского волоса .Головные уборы из этого материала снимают головную боль , стабилизируют давление. .Также занятия плетением из конского волоса улучшают здоровье мастера, потому что происходит точечный массаж пальцев руки , где сконцентрированы все важные точки организма человека.</w:t>
      </w:r>
    </w:p>
    <w:p w:rsidR="00E94DAA" w:rsidRPr="00115525" w:rsidRDefault="00E94DAA" w:rsidP="00F875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F875CB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 По рассказам пожилых людей конский волос и гривы перед использованием особо не чистили. Перед мытьем в воде со щелком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солох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), основную грязь выдергивали на приспособление виде граблей. В наше время перед использованием конский волос и гриву обрабатывают. Сначала постриженный волос складывают в отдельные кучки по цвету и оттенку. Потом эти кучки моют в теплой воде с мылом, 4-5 раз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опаласкивают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 холодной водой и сушат.</w:t>
      </w:r>
    </w:p>
    <w:p w:rsidR="00E94DAA" w:rsidRPr="00115525" w:rsidRDefault="00E94DAA" w:rsidP="00F875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В старину женщины плели конский волос и гриву на коленях. Это был самый простой и результативный способ плетения. Есть различные способы плетения и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ссучивания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 (хаты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араа</w:t>
      </w:r>
      <w:proofErr w:type="spellEnd"/>
      <w:proofErr w:type="gramStart"/>
      <w:r w:rsidRPr="00115525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gramEnd"/>
      <w:r w:rsidRPr="00115525">
        <w:rPr>
          <w:rFonts w:ascii="Times New Roman" w:hAnsi="Times New Roman" w:cs="Times New Roman"/>
          <w:sz w:val="24"/>
          <w:szCs w:val="24"/>
        </w:rPr>
        <w:t>а) конских волос и гривы: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Плетение из нескольких прядей.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Плетение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комышового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 коврика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Изготовление сито.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Изготовление невода.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Изготовление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махалки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Ручное ткачеств</w:t>
      </w:r>
      <w:proofErr w:type="gramStart"/>
      <w:r w:rsidRPr="0011552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15525">
        <w:rPr>
          <w:rFonts w:ascii="Times New Roman" w:hAnsi="Times New Roman" w:cs="Times New Roman"/>
          <w:sz w:val="24"/>
          <w:szCs w:val="24"/>
        </w:rPr>
        <w:t xml:space="preserve"> гобелен.</w:t>
      </w:r>
    </w:p>
    <w:p w:rsidR="00E94DAA" w:rsidRPr="00115525" w:rsidRDefault="00E94DAA" w:rsidP="00F875CB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Плетение макраме.</w:t>
      </w:r>
      <w:r w:rsidRPr="00115525">
        <w:rPr>
          <w:rFonts w:ascii="Times New Roman" w:hAnsi="Times New Roman" w:cs="Times New Roman"/>
          <w:sz w:val="24"/>
          <w:szCs w:val="24"/>
        </w:rPr>
        <w:tab/>
      </w:r>
    </w:p>
    <w:p w:rsidR="00E94DAA" w:rsidRPr="00115525" w:rsidRDefault="00E94DAA" w:rsidP="00F875CB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525">
        <w:rPr>
          <w:rFonts w:ascii="Times New Roman" w:hAnsi="Times New Roman" w:cs="Times New Roman"/>
          <w:b/>
          <w:sz w:val="24"/>
          <w:szCs w:val="24"/>
        </w:rPr>
        <w:t>Два приема плетения веревки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>Получение витой волосяной веревки: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-вымытый конский волос и гриву смешивают, отделяя несколько штук волос и разбрасывая в разных направлениях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тыытабыт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);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 окончательно отделывают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нарылыыбыт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) до получения направления волос в одну сторону;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-отделанный конский волос и гриву разделяют на тонкие пряди и плетут веревку.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Получение плетеной веревки из нескольких прядей: 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-при плетении из нескольких прядей отбирают крепкие и длинные волосы;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- сначала выбирают количество прядей, потом разделяют на пряди и плетут как косу.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В настоящее время есть два способа плетения: на ручном плетельном станке на базе ручной точилки и на электрической плетельной машине.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 Применяя эти приемы плетение веревок, можно изготовить разные приспособление для леч</w:t>
      </w:r>
      <w:r w:rsidR="00D94EAE">
        <w:rPr>
          <w:rFonts w:ascii="Times New Roman" w:hAnsi="Times New Roman" w:cs="Times New Roman"/>
          <w:sz w:val="24"/>
          <w:szCs w:val="24"/>
        </w:rPr>
        <w:t>ения и оздоровления. Например, мастера</w:t>
      </w:r>
      <w:r w:rsidRPr="00115525">
        <w:rPr>
          <w:rFonts w:ascii="Times New Roman" w:hAnsi="Times New Roman" w:cs="Times New Roman"/>
          <w:sz w:val="24"/>
          <w:szCs w:val="24"/>
        </w:rPr>
        <w:t xml:space="preserve"> чаще применяю способ получения веревки из одной пряди. Из такой веревки можно вязать крючками спицами любое изделие: подстилки для обуви,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массажеры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, половики, жилеты.</w:t>
      </w:r>
    </w:p>
    <w:p w:rsidR="00E94DAA" w:rsidRPr="00115525" w:rsidRDefault="00D94EAE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Из рассказов пожилых людей мы узнали</w:t>
      </w:r>
      <w:r w:rsidR="00E94DAA" w:rsidRPr="00115525">
        <w:rPr>
          <w:rFonts w:ascii="Times New Roman" w:hAnsi="Times New Roman" w:cs="Times New Roman"/>
          <w:sz w:val="24"/>
          <w:szCs w:val="24"/>
        </w:rPr>
        <w:t>, что наши предки лечи</w:t>
      </w:r>
      <w:r w:rsidR="00115525">
        <w:rPr>
          <w:rFonts w:ascii="Times New Roman" w:hAnsi="Times New Roman" w:cs="Times New Roman"/>
          <w:sz w:val="24"/>
          <w:szCs w:val="24"/>
        </w:rPr>
        <w:t>лись конским волосом и гривой. Мы наблюдали</w:t>
      </w:r>
      <w:r w:rsidR="00E94DAA" w:rsidRPr="00115525">
        <w:rPr>
          <w:rFonts w:ascii="Times New Roman" w:hAnsi="Times New Roman" w:cs="Times New Roman"/>
          <w:sz w:val="24"/>
          <w:szCs w:val="24"/>
        </w:rPr>
        <w:t xml:space="preserve"> воздействие этого метода лечения на себе, маме, бабушке и на других пожилых людях.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 Оздоровление с помощью конского волоса и гривы применяют при различных болезнях. У мамы </w:t>
      </w:r>
      <w:r w:rsidR="00D94EAE">
        <w:rPr>
          <w:rFonts w:ascii="Times New Roman" w:hAnsi="Times New Roman" w:cs="Times New Roman"/>
          <w:sz w:val="24"/>
          <w:szCs w:val="24"/>
        </w:rPr>
        <w:t xml:space="preserve">были постоянные головные боли, поэтому </w:t>
      </w:r>
      <w:r w:rsidRPr="00115525">
        <w:rPr>
          <w:rFonts w:ascii="Times New Roman" w:hAnsi="Times New Roman" w:cs="Times New Roman"/>
          <w:sz w:val="24"/>
          <w:szCs w:val="24"/>
        </w:rPr>
        <w:t>ей</w:t>
      </w:r>
      <w:r w:rsidR="00D94EAE">
        <w:rPr>
          <w:rFonts w:ascii="Times New Roman" w:hAnsi="Times New Roman" w:cs="Times New Roman"/>
          <w:sz w:val="24"/>
          <w:szCs w:val="24"/>
        </w:rPr>
        <w:t xml:space="preserve"> посоветовали приобрести </w:t>
      </w:r>
      <w:r w:rsidRPr="00115525">
        <w:rPr>
          <w:rFonts w:ascii="Times New Roman" w:hAnsi="Times New Roman" w:cs="Times New Roman"/>
          <w:sz w:val="24"/>
          <w:szCs w:val="24"/>
        </w:rPr>
        <w:t xml:space="preserve"> тонкий ободок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бастына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)  для массажа височной части головы. Когда начинала болеть голова, мама надевала ободок. В течени</w:t>
      </w:r>
      <w:proofErr w:type="gramStart"/>
      <w:r w:rsidRPr="0011552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115525">
        <w:rPr>
          <w:rFonts w:ascii="Times New Roman" w:hAnsi="Times New Roman" w:cs="Times New Roman"/>
          <w:sz w:val="24"/>
          <w:szCs w:val="24"/>
        </w:rPr>
        <w:t xml:space="preserve"> года головные боли наступали примерно 5 раз реже.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</w:t>
      </w:r>
      <w:r w:rsidR="00115525">
        <w:rPr>
          <w:rFonts w:ascii="Times New Roman" w:hAnsi="Times New Roman" w:cs="Times New Roman"/>
          <w:sz w:val="24"/>
          <w:szCs w:val="24"/>
        </w:rPr>
        <w:tab/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 Бабушка Анна из конского волоса и гривы сама изготавливает различные приспособления для оздоровления и применяет при болях в суставах, головной боли, повышение артериального давления, в результате постоянного применения этих изделий значительно сократились посещения врача.</w:t>
      </w:r>
    </w:p>
    <w:p w:rsidR="00E94DAA" w:rsidRPr="00115525" w:rsidRDefault="00E94DAA" w:rsidP="00F875C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 </w:t>
      </w:r>
      <w:r w:rsidR="00115525">
        <w:rPr>
          <w:rFonts w:ascii="Times New Roman" w:hAnsi="Times New Roman" w:cs="Times New Roman"/>
          <w:sz w:val="24"/>
          <w:szCs w:val="24"/>
        </w:rPr>
        <w:tab/>
      </w:r>
      <w:r w:rsidRPr="00115525">
        <w:rPr>
          <w:rFonts w:ascii="Times New Roman" w:hAnsi="Times New Roman" w:cs="Times New Roman"/>
          <w:sz w:val="24"/>
          <w:szCs w:val="24"/>
        </w:rPr>
        <w:t xml:space="preserve">У бабушки Евдокии хронический полиартрит, она многие годы применяла различные медикаменты- мази, растворы, таблетки.  Но от постоянного применения  этих лекарств снизилось их воздействие. Поэтому она обратилась к приспособлениям из конского волоса и гривы. Сплели веревки из волоса и связали 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массажеры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 xml:space="preserve">, стельки для обуви, чулки для суставов ног. Получили очень хорошие результаты: </w:t>
      </w:r>
      <w:r w:rsidR="00115525">
        <w:rPr>
          <w:rFonts w:ascii="Times New Roman" w:hAnsi="Times New Roman" w:cs="Times New Roman"/>
          <w:sz w:val="24"/>
          <w:szCs w:val="24"/>
        </w:rPr>
        <w:t xml:space="preserve">применение лекарств от болезни </w:t>
      </w:r>
      <w:r w:rsidRPr="00115525">
        <w:rPr>
          <w:rFonts w:ascii="Times New Roman" w:hAnsi="Times New Roman" w:cs="Times New Roman"/>
          <w:sz w:val="24"/>
          <w:szCs w:val="24"/>
        </w:rPr>
        <w:t xml:space="preserve"> суставов сократилось в 5 раз.</w:t>
      </w:r>
    </w:p>
    <w:p w:rsidR="00E94DAA" w:rsidRPr="00115525" w:rsidRDefault="00E94DAA" w:rsidP="00001B0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 xml:space="preserve">    </w:t>
      </w:r>
      <w:r w:rsidR="00381B5F">
        <w:rPr>
          <w:rFonts w:ascii="Times New Roman" w:hAnsi="Times New Roman" w:cs="Times New Roman"/>
          <w:sz w:val="24"/>
          <w:szCs w:val="24"/>
        </w:rPr>
        <w:tab/>
      </w:r>
      <w:r w:rsidR="00381B5F">
        <w:rPr>
          <w:rFonts w:ascii="Times New Roman" w:hAnsi="Times New Roman" w:cs="Times New Roman"/>
          <w:sz w:val="24"/>
          <w:szCs w:val="24"/>
        </w:rPr>
        <w:tab/>
      </w: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Pr="00115525" w:rsidRDefault="00E94DAA" w:rsidP="00115525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94DAA" w:rsidRDefault="00E94DAA" w:rsidP="001155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DAA" w:rsidRDefault="00E94DA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978" w:rsidRDefault="00D7597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001B08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543E9" w:rsidRDefault="004543E9" w:rsidP="00001B08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543E9" w:rsidRDefault="004543E9" w:rsidP="00001B08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543E9" w:rsidRDefault="004543E9" w:rsidP="00001B08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47F08" w:rsidRDefault="00047F08" w:rsidP="00001B0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01B08" w:rsidRDefault="00047F08" w:rsidP="00001B08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001B08" w:rsidRPr="00115525" w:rsidRDefault="00001B08" w:rsidP="00001B0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5525">
        <w:rPr>
          <w:rFonts w:ascii="Times New Roman" w:hAnsi="Times New Roman" w:cs="Times New Roman"/>
          <w:sz w:val="24"/>
          <w:szCs w:val="24"/>
        </w:rPr>
        <w:t>В заключении следует отметить, что скотоводство играла очень большую роль в жизни наших предков. Лошадь служила не только пищей и одеждой, но и была прекрасным средством лечения от различных болезней. По нашему наблюдению, здоровье людей, которые лечились с помощью конского волоса и гривы, значительно улучшилось по сравнению с теми, кто применял сильнодействующие, дорогостоящие препараты. Хотелось бы, чтобы этот метод знали не только люди старшего поколения, но и молодежь.</w:t>
      </w:r>
    </w:p>
    <w:p w:rsidR="00001B08" w:rsidRPr="00115525" w:rsidRDefault="00001B08" w:rsidP="00001B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3E9" w:rsidRDefault="004543E9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1944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ВЫВОД</w:t>
      </w:r>
    </w:p>
    <w:p w:rsidR="00CA66B1" w:rsidRDefault="00CA66B1" w:rsidP="00CA66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334EE"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радиционные технологии плетения из  конского волоса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66B1" w:rsidRPr="00CA66B1" w:rsidRDefault="00CA66B1" w:rsidP="00CA66B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A66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Конский волос в верованиях и обрядах якутов.</w:t>
      </w:r>
    </w:p>
    <w:p w:rsidR="00CA66B1" w:rsidRPr="00CA66B1" w:rsidRDefault="00CA66B1" w:rsidP="00CA66B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Pr="00CA66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Конский волос в традициях народно-прикладного искусства.</w:t>
      </w:r>
    </w:p>
    <w:p w:rsidR="00CA66B1" w:rsidRDefault="00CA66B1" w:rsidP="00CA66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Pr="00CA66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Экологическая направленность в изделиях из конского волоса.</w:t>
      </w:r>
    </w:p>
    <w:p w:rsidR="00CA66B1" w:rsidRPr="00CA66B1" w:rsidRDefault="00CA66B1" w:rsidP="00CA66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2. </w:t>
      </w:r>
      <w:r w:rsidRPr="00115525">
        <w:rPr>
          <w:rFonts w:ascii="Times New Roman" w:hAnsi="Times New Roman" w:cs="Times New Roman"/>
          <w:sz w:val="24"/>
          <w:szCs w:val="24"/>
        </w:rPr>
        <w:t>Перед мытьем в воде со щелком (</w:t>
      </w:r>
      <w:proofErr w:type="spellStart"/>
      <w:r w:rsidRPr="00115525">
        <w:rPr>
          <w:rFonts w:ascii="Times New Roman" w:hAnsi="Times New Roman" w:cs="Times New Roman"/>
          <w:sz w:val="24"/>
          <w:szCs w:val="24"/>
        </w:rPr>
        <w:t>солох</w:t>
      </w:r>
      <w:proofErr w:type="spellEnd"/>
      <w:r w:rsidRPr="00115525">
        <w:rPr>
          <w:rFonts w:ascii="Times New Roman" w:hAnsi="Times New Roman" w:cs="Times New Roman"/>
          <w:sz w:val="24"/>
          <w:szCs w:val="24"/>
        </w:rPr>
        <w:t>), основную грязь выдергивали на приспособление виде граблей. В наше время перед использованием конский волос и гриву обрабатывают. Сначала постриженный волос складывают в отдельные кучки по цвету и оттенку. Потом эти кучки моют в теплой воде с мылом, 4-5 раз ополаскивают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525">
        <w:rPr>
          <w:rFonts w:ascii="Times New Roman" w:hAnsi="Times New Roman" w:cs="Times New Roman"/>
          <w:sz w:val="24"/>
          <w:szCs w:val="24"/>
        </w:rPr>
        <w:t xml:space="preserve"> холодной водой и сушат.</w:t>
      </w:r>
    </w:p>
    <w:p w:rsidR="00CA66B1" w:rsidRPr="00CA66B1" w:rsidRDefault="00CA66B1" w:rsidP="00CA66B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 </w:t>
      </w:r>
      <w:r w:rsidRPr="00CA66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Опрос состоял из 6 вопросов. Участвовали 15 человек из них 5 мужчин и 10 женщин, в возрасте от 45 до 65 лет. Из опроса мы </w:t>
      </w:r>
      <w:proofErr w:type="gramStart"/>
      <w:r w:rsidRPr="00CA66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выяснили</w:t>
      </w:r>
      <w:proofErr w:type="gramEnd"/>
      <w:r w:rsidRPr="00CA66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что большинство из опрошенных предпочитают нетрадиционное лечение из конского волоса.   </w:t>
      </w: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4BA" w:rsidRDefault="001944BA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Pr="00943A7F" w:rsidRDefault="00CA66B1" w:rsidP="00CA66B1">
      <w:pPr>
        <w:jc w:val="right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A7CC8" w:rsidRPr="00943A7F" w:rsidRDefault="00D75978" w:rsidP="00CA66B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>Пол?</w:t>
      </w:r>
    </w:p>
    <w:p w:rsidR="001A7CC8" w:rsidRPr="00943A7F" w:rsidRDefault="00D75978" w:rsidP="00CA66B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>Возраст?</w:t>
      </w:r>
    </w:p>
    <w:p w:rsidR="001A7CC8" w:rsidRPr="00943A7F" w:rsidRDefault="00D75978" w:rsidP="00CA66B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3A7F">
        <w:rPr>
          <w:rFonts w:ascii="Times New Roman" w:hAnsi="Times New Roman" w:cs="Times New Roman"/>
          <w:sz w:val="24"/>
          <w:szCs w:val="24"/>
        </w:rPr>
        <w:t>Сколько лет занимаетесь</w:t>
      </w:r>
      <w:proofErr w:type="gramEnd"/>
      <w:r w:rsidRPr="00943A7F">
        <w:rPr>
          <w:rFonts w:ascii="Times New Roman" w:hAnsi="Times New Roman" w:cs="Times New Roman"/>
          <w:sz w:val="24"/>
          <w:szCs w:val="24"/>
        </w:rPr>
        <w:t xml:space="preserve"> плетением из конских волос?</w:t>
      </w:r>
    </w:p>
    <w:p w:rsidR="001A7CC8" w:rsidRPr="00943A7F" w:rsidRDefault="00D75978" w:rsidP="00CA66B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>Какое лечение вы предпочитаете?</w:t>
      </w: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 xml:space="preserve">       а</w:t>
      </w:r>
      <w:r w:rsidRPr="00943A7F">
        <w:rPr>
          <w:rFonts w:ascii="Times New Roman" w:hAnsi="Times New Roman" w:cs="Times New Roman"/>
          <w:sz w:val="24"/>
          <w:szCs w:val="24"/>
          <w:lang w:val="sah-RU"/>
        </w:rPr>
        <w:t xml:space="preserve">) </w:t>
      </w:r>
      <w:r w:rsidRPr="00943A7F">
        <w:rPr>
          <w:rFonts w:ascii="Times New Roman" w:hAnsi="Times New Roman" w:cs="Times New Roman"/>
          <w:sz w:val="24"/>
          <w:szCs w:val="24"/>
        </w:rPr>
        <w:t>традиционное</w:t>
      </w: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 xml:space="preserve">       б</w:t>
      </w:r>
      <w:r w:rsidRPr="00943A7F">
        <w:rPr>
          <w:rFonts w:ascii="Times New Roman" w:hAnsi="Times New Roman" w:cs="Times New Roman"/>
          <w:sz w:val="24"/>
          <w:szCs w:val="24"/>
          <w:lang w:val="sah-RU"/>
        </w:rPr>
        <w:t xml:space="preserve">) </w:t>
      </w:r>
      <w:r w:rsidRPr="00943A7F">
        <w:rPr>
          <w:rFonts w:ascii="Times New Roman" w:hAnsi="Times New Roman" w:cs="Times New Roman"/>
          <w:sz w:val="24"/>
          <w:szCs w:val="24"/>
        </w:rPr>
        <w:t>нетрадиционное</w:t>
      </w:r>
    </w:p>
    <w:p w:rsidR="001A7CC8" w:rsidRPr="00943A7F" w:rsidRDefault="00D75978" w:rsidP="00CA66B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>Какие  болезни можно вылечить нетрадиционным методом лечения  из «конского волоса»?</w:t>
      </w: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 xml:space="preserve">         а</w:t>
      </w:r>
      <w:r w:rsidRPr="00943A7F">
        <w:rPr>
          <w:rFonts w:ascii="Times New Roman" w:hAnsi="Times New Roman" w:cs="Times New Roman"/>
          <w:sz w:val="24"/>
          <w:szCs w:val="24"/>
          <w:lang w:val="sah-RU"/>
        </w:rPr>
        <w:t xml:space="preserve">) боли </w:t>
      </w:r>
      <w:proofErr w:type="spellStart"/>
      <w:r w:rsidRPr="00943A7F">
        <w:rPr>
          <w:rFonts w:ascii="Times New Roman" w:hAnsi="Times New Roman" w:cs="Times New Roman"/>
          <w:sz w:val="24"/>
          <w:szCs w:val="24"/>
        </w:rPr>
        <w:t>опорно</w:t>
      </w:r>
      <w:proofErr w:type="spellEnd"/>
      <w:r w:rsidRPr="00943A7F">
        <w:rPr>
          <w:rFonts w:ascii="Times New Roman" w:hAnsi="Times New Roman" w:cs="Times New Roman"/>
          <w:sz w:val="24"/>
          <w:szCs w:val="24"/>
          <w:lang w:val="sah-RU"/>
        </w:rPr>
        <w:t>-</w:t>
      </w:r>
      <w:r w:rsidRPr="00943A7F">
        <w:rPr>
          <w:rFonts w:ascii="Times New Roman" w:hAnsi="Times New Roman" w:cs="Times New Roman"/>
          <w:sz w:val="24"/>
          <w:szCs w:val="24"/>
        </w:rPr>
        <w:t>двигательного аппарата</w:t>
      </w: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 xml:space="preserve">         б</w:t>
      </w:r>
      <w:r w:rsidRPr="00943A7F">
        <w:rPr>
          <w:rFonts w:ascii="Times New Roman" w:hAnsi="Times New Roman" w:cs="Times New Roman"/>
          <w:sz w:val="24"/>
          <w:szCs w:val="24"/>
          <w:lang w:val="sah-RU"/>
        </w:rPr>
        <w:t xml:space="preserve">) </w:t>
      </w:r>
      <w:r w:rsidRPr="00943A7F">
        <w:rPr>
          <w:rFonts w:ascii="Times New Roman" w:hAnsi="Times New Roman" w:cs="Times New Roman"/>
          <w:sz w:val="24"/>
          <w:szCs w:val="24"/>
        </w:rPr>
        <w:t xml:space="preserve">артериальная гипертензия </w:t>
      </w: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 xml:space="preserve">         в</w:t>
      </w:r>
      <w:r w:rsidRPr="00943A7F">
        <w:rPr>
          <w:rFonts w:ascii="Times New Roman" w:hAnsi="Times New Roman" w:cs="Times New Roman"/>
          <w:sz w:val="24"/>
          <w:szCs w:val="24"/>
          <w:lang w:val="sah-RU"/>
        </w:rPr>
        <w:t>)</w:t>
      </w:r>
      <w:r w:rsidRPr="00943A7F">
        <w:rPr>
          <w:rFonts w:ascii="Times New Roman" w:hAnsi="Times New Roman" w:cs="Times New Roman"/>
          <w:sz w:val="24"/>
          <w:szCs w:val="24"/>
        </w:rPr>
        <w:t xml:space="preserve"> головные боли</w:t>
      </w:r>
    </w:p>
    <w:p w:rsidR="001A7CC8" w:rsidRPr="00943A7F" w:rsidRDefault="00D75978" w:rsidP="00CA66B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>Помогло ли Вам лечение из конского волоса?</w:t>
      </w: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</w:rPr>
        <w:t xml:space="preserve">        а</w:t>
      </w:r>
      <w:r w:rsidRPr="00943A7F">
        <w:rPr>
          <w:rFonts w:ascii="Times New Roman" w:hAnsi="Times New Roman" w:cs="Times New Roman"/>
          <w:sz w:val="24"/>
          <w:szCs w:val="24"/>
          <w:lang w:val="sah-RU"/>
        </w:rPr>
        <w:t>) да</w:t>
      </w:r>
    </w:p>
    <w:p w:rsidR="00CA66B1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sz w:val="24"/>
          <w:szCs w:val="24"/>
          <w:lang w:val="sah-RU"/>
        </w:rPr>
        <w:t xml:space="preserve">        б) нет</w:t>
      </w:r>
      <w:r w:rsidRPr="00943A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943A7F" w:rsidRDefault="00943A7F" w:rsidP="00943A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Пол?</w:t>
      </w: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00525" cy="28384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43A7F" w:rsidRDefault="00943A7F" w:rsidP="00943A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>
        <w:rPr>
          <w:rFonts w:ascii="Times New Roman" w:hAnsi="Times New Roman" w:cs="Times New Roman"/>
          <w:sz w:val="24"/>
          <w:szCs w:val="24"/>
        </w:rPr>
        <w:t>Сколько</w:t>
      </w:r>
      <w:r w:rsidRPr="00943A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 занимаетесь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3A7F">
        <w:rPr>
          <w:rFonts w:ascii="Times New Roman" w:hAnsi="Times New Roman" w:cs="Times New Roman"/>
          <w:sz w:val="24"/>
          <w:szCs w:val="24"/>
        </w:rPr>
        <w:t>плетением из конских волос?</w:t>
      </w: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33850" cy="30099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3A7F" w:rsidRDefault="00943A7F" w:rsidP="00943A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943A7F">
        <w:rPr>
          <w:rFonts w:ascii="Times New Roman" w:hAnsi="Times New Roman" w:cs="Times New Roman"/>
          <w:sz w:val="24"/>
          <w:szCs w:val="24"/>
        </w:rPr>
        <w:t>Какое лечение вы предпочитаете?</w:t>
      </w: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67300" cy="283845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43A7F" w:rsidRDefault="00943A7F" w:rsidP="00943A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Pr="00B85BCE" w:rsidRDefault="00943A7F" w:rsidP="00943A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43A7F">
        <w:rPr>
          <w:rFonts w:ascii="Times New Roman" w:hAnsi="Times New Roman" w:cs="Times New Roman"/>
        </w:rPr>
        <w:t>Какие  болезни можно вылечить нетрадиционным методом лечения  из «конского волоса»?</w:t>
      </w:r>
    </w:p>
    <w:p w:rsidR="00943A7F" w:rsidRDefault="00943A7F" w:rsidP="00B85BCE">
      <w:pPr>
        <w:jc w:val="center"/>
        <w:rPr>
          <w:rFonts w:ascii="Times New Roman" w:hAnsi="Times New Roman" w:cs="Times New Roman"/>
          <w:sz w:val="24"/>
          <w:szCs w:val="24"/>
        </w:rPr>
      </w:pPr>
      <w:r w:rsidRPr="00943A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67300" cy="310515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B85BCE">
        <w:rPr>
          <w:rFonts w:ascii="Times New Roman" w:hAnsi="Times New Roman" w:cs="Times New Roman"/>
          <w:sz w:val="24"/>
          <w:szCs w:val="24"/>
        </w:rPr>
        <w:t>Помогло ли Вам лечение из конского волоса?</w:t>
      </w: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  <w:r w:rsidRPr="00B85BC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95800" cy="276225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85BCE" w:rsidRDefault="00B85BCE" w:rsidP="00B85B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5BCE" w:rsidRDefault="00B85BCE" w:rsidP="00B85BCE">
      <w:pPr>
        <w:rPr>
          <w:rFonts w:ascii="Times New Roman" w:hAnsi="Times New Roman" w:cs="Times New Roman"/>
          <w:sz w:val="24"/>
          <w:szCs w:val="24"/>
        </w:rPr>
      </w:pPr>
    </w:p>
    <w:p w:rsidR="00943A7F" w:rsidRPr="00943A7F" w:rsidRDefault="00943A7F" w:rsidP="00943A7F">
      <w:pPr>
        <w:rPr>
          <w:rFonts w:ascii="Times New Roman" w:hAnsi="Times New Roman" w:cs="Times New Roman"/>
          <w:sz w:val="24"/>
          <w:szCs w:val="24"/>
        </w:rPr>
      </w:pPr>
    </w:p>
    <w:p w:rsidR="00CA66B1" w:rsidRPr="00943A7F" w:rsidRDefault="00CA66B1" w:rsidP="00CA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5BCE" w:rsidRDefault="00B85BCE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66B1" w:rsidRDefault="00CA66B1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Pr="00CA66B1" w:rsidRDefault="00001B08" w:rsidP="00001B08">
      <w:pPr>
        <w:jc w:val="center"/>
        <w:rPr>
          <w:rFonts w:ascii="Times New Roman" w:hAnsi="Times New Roman" w:cs="Times New Roman"/>
          <w:sz w:val="24"/>
          <w:szCs w:val="24"/>
        </w:rPr>
      </w:pPr>
      <w:r w:rsidRPr="00CA66B1">
        <w:rPr>
          <w:rFonts w:ascii="Times New Roman" w:hAnsi="Times New Roman" w:cs="Times New Roman"/>
          <w:sz w:val="24"/>
          <w:szCs w:val="24"/>
        </w:rPr>
        <w:lastRenderedPageBreak/>
        <w:t>СПИСОК ЛИТЕРАТУРЫ И ИСТОЧНИКОВ</w:t>
      </w:r>
    </w:p>
    <w:p w:rsidR="00001B08" w:rsidRPr="00CA66B1" w:rsidRDefault="00001B08" w:rsidP="0006469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Богатырева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Л.Е. «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Кыл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сиэл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оно</w:t>
      </w:r>
      <w:proofErr w:type="gramStart"/>
      <w:r w:rsidRPr="00CA66B1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Pr="00CA66B1">
        <w:rPr>
          <w:rFonts w:ascii="Times New Roman" w:hAnsi="Times New Roman" w:cs="Times New Roman"/>
          <w:sz w:val="24"/>
          <w:szCs w:val="24"/>
        </w:rPr>
        <w:t>ук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кистэлэнэ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». </w:t>
      </w:r>
      <w:r w:rsidR="00DA00D5" w:rsidRPr="00CA66B1">
        <w:rPr>
          <w:rFonts w:ascii="Times New Roman" w:hAnsi="Times New Roman" w:cs="Times New Roman"/>
          <w:sz w:val="24"/>
          <w:szCs w:val="24"/>
        </w:rPr>
        <w:t>–</w:t>
      </w:r>
      <w:r w:rsidRPr="00CA66B1">
        <w:rPr>
          <w:rFonts w:ascii="Times New Roman" w:hAnsi="Times New Roman" w:cs="Times New Roman"/>
          <w:sz w:val="24"/>
          <w:szCs w:val="24"/>
        </w:rPr>
        <w:t xml:space="preserve"> </w:t>
      </w:r>
      <w:r w:rsidR="00DA00D5" w:rsidRPr="00CA66B1">
        <w:rPr>
          <w:rFonts w:ascii="Times New Roman" w:hAnsi="Times New Roman" w:cs="Times New Roman"/>
          <w:sz w:val="24"/>
          <w:szCs w:val="24"/>
        </w:rPr>
        <w:t xml:space="preserve">Якутск. Изд. </w:t>
      </w:r>
      <w:proofErr w:type="spellStart"/>
      <w:r w:rsidR="00DA00D5" w:rsidRPr="00CA66B1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="00DA00D5" w:rsidRPr="00CA66B1">
        <w:rPr>
          <w:rFonts w:ascii="Times New Roman" w:hAnsi="Times New Roman" w:cs="Times New Roman"/>
          <w:sz w:val="24"/>
          <w:szCs w:val="24"/>
        </w:rPr>
        <w:t xml:space="preserve">, 2008. – 24 с </w:t>
      </w:r>
    </w:p>
    <w:p w:rsidR="00DA00D5" w:rsidRPr="00CA66B1" w:rsidRDefault="00DA00D5" w:rsidP="0006469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Богатырева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Л.Е. «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Кыл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сиэл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оно</w:t>
      </w:r>
      <w:proofErr w:type="gramStart"/>
      <w:r w:rsidRPr="00CA66B1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Pr="00CA66B1">
        <w:rPr>
          <w:rFonts w:ascii="Times New Roman" w:hAnsi="Times New Roman" w:cs="Times New Roman"/>
          <w:sz w:val="24"/>
          <w:szCs w:val="24"/>
        </w:rPr>
        <w:t>ук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кистэлэнэ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». – Якутск. Изд.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, 2016. – 32 с </w:t>
      </w:r>
    </w:p>
    <w:p w:rsidR="00DA00D5" w:rsidRPr="00CA66B1" w:rsidRDefault="00DA00D5" w:rsidP="0006469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6B1">
        <w:rPr>
          <w:rFonts w:ascii="Times New Roman" w:hAnsi="Times New Roman" w:cs="Times New Roman"/>
          <w:sz w:val="24"/>
          <w:szCs w:val="24"/>
        </w:rPr>
        <w:t>Павлова З.Е. «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Кыл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сиэл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оно</w:t>
      </w:r>
      <w:proofErr w:type="gramStart"/>
      <w:r w:rsidRPr="00CA66B1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Pr="00CA66B1">
        <w:rPr>
          <w:rFonts w:ascii="Times New Roman" w:hAnsi="Times New Roman" w:cs="Times New Roman"/>
          <w:sz w:val="24"/>
          <w:szCs w:val="24"/>
        </w:rPr>
        <w:t>уктар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Дьарыктаныан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базалаахтарга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к8м8».- Якутск. Изд.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>, 2011.- 48 с</w:t>
      </w:r>
    </w:p>
    <w:p w:rsidR="00DA00D5" w:rsidRPr="00CA66B1" w:rsidRDefault="00DA00D5" w:rsidP="0006469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Стручкова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П.И. «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Сахалыы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оно</w:t>
      </w:r>
      <w:proofErr w:type="gramStart"/>
      <w:r w:rsidRPr="00CA66B1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Pr="00CA66B1">
        <w:rPr>
          <w:rFonts w:ascii="Times New Roman" w:hAnsi="Times New Roman" w:cs="Times New Roman"/>
          <w:sz w:val="24"/>
          <w:szCs w:val="24"/>
        </w:rPr>
        <w:t>ук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». - Якутск, 1998. - 20 </w:t>
      </w:r>
      <w:proofErr w:type="gramStart"/>
      <w:r w:rsidRPr="00CA66B1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A00D5" w:rsidRPr="00CA66B1" w:rsidRDefault="00DA00D5" w:rsidP="0006469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Жиркова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Л.П. «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симэзин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тигии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 xml:space="preserve">». – Якутск: </w:t>
      </w:r>
      <w:proofErr w:type="spellStart"/>
      <w:r w:rsidRPr="00CA66B1">
        <w:rPr>
          <w:rFonts w:ascii="Times New Roman" w:hAnsi="Times New Roman" w:cs="Times New Roman"/>
          <w:sz w:val="24"/>
          <w:szCs w:val="24"/>
        </w:rPr>
        <w:t>СахаКнигаТорг</w:t>
      </w:r>
      <w:proofErr w:type="spellEnd"/>
      <w:r w:rsidRPr="00CA66B1">
        <w:rPr>
          <w:rFonts w:ascii="Times New Roman" w:hAnsi="Times New Roman" w:cs="Times New Roman"/>
          <w:sz w:val="24"/>
          <w:szCs w:val="24"/>
        </w:rPr>
        <w:t>, 2014. – 56 с</w:t>
      </w:r>
    </w:p>
    <w:p w:rsidR="00001B08" w:rsidRPr="00CA66B1" w:rsidRDefault="00001B08" w:rsidP="00064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B08" w:rsidRDefault="00001B08" w:rsidP="00064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B08" w:rsidRDefault="00001B08" w:rsidP="00E94D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1B08" w:rsidSect="00BC371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1C53"/>
    <w:multiLevelType w:val="hybridMultilevel"/>
    <w:tmpl w:val="4762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34E3D"/>
    <w:multiLevelType w:val="hybridMultilevel"/>
    <w:tmpl w:val="7E841C0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0CD3E55"/>
    <w:multiLevelType w:val="hybridMultilevel"/>
    <w:tmpl w:val="1424279E"/>
    <w:lvl w:ilvl="0" w:tplc="2A36CDE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423B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4623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286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BAF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7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DE9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06E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A669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4E4A86"/>
    <w:multiLevelType w:val="hybridMultilevel"/>
    <w:tmpl w:val="9030F57A"/>
    <w:lvl w:ilvl="0" w:tplc="FF5AB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8D5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9E31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928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7E0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B0DC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DA3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E4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9EB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9C5DA5"/>
    <w:multiLevelType w:val="hybridMultilevel"/>
    <w:tmpl w:val="A49468C2"/>
    <w:lvl w:ilvl="0" w:tplc="4620A1A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908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E69B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90E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0F8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0CD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06E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5C8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CC2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4DAA"/>
    <w:rsid w:val="00001B08"/>
    <w:rsid w:val="00047F08"/>
    <w:rsid w:val="00064693"/>
    <w:rsid w:val="000B2896"/>
    <w:rsid w:val="00115525"/>
    <w:rsid w:val="001944BA"/>
    <w:rsid w:val="001A7CC8"/>
    <w:rsid w:val="001B3FC7"/>
    <w:rsid w:val="00261547"/>
    <w:rsid w:val="00343238"/>
    <w:rsid w:val="00381B5F"/>
    <w:rsid w:val="003F2EFA"/>
    <w:rsid w:val="00447756"/>
    <w:rsid w:val="004543E9"/>
    <w:rsid w:val="00490EDF"/>
    <w:rsid w:val="00632F7C"/>
    <w:rsid w:val="00723F49"/>
    <w:rsid w:val="00892D09"/>
    <w:rsid w:val="00904971"/>
    <w:rsid w:val="00943A7F"/>
    <w:rsid w:val="0096798F"/>
    <w:rsid w:val="009E38E5"/>
    <w:rsid w:val="00AD3C32"/>
    <w:rsid w:val="00B60C75"/>
    <w:rsid w:val="00B85BCE"/>
    <w:rsid w:val="00BC3719"/>
    <w:rsid w:val="00C83AE6"/>
    <w:rsid w:val="00CA66B1"/>
    <w:rsid w:val="00CB50A0"/>
    <w:rsid w:val="00D70D38"/>
    <w:rsid w:val="00D75978"/>
    <w:rsid w:val="00D77293"/>
    <w:rsid w:val="00D94EAE"/>
    <w:rsid w:val="00DA00D5"/>
    <w:rsid w:val="00DB57D8"/>
    <w:rsid w:val="00E94DAA"/>
    <w:rsid w:val="00F8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DAA"/>
    <w:pPr>
      <w:ind w:left="720"/>
      <w:contextualSpacing/>
    </w:pPr>
    <w:rPr>
      <w:rFonts w:eastAsiaTheme="minorHAnsi"/>
      <w:lang w:eastAsia="en-US"/>
    </w:rPr>
  </w:style>
  <w:style w:type="paragraph" w:customStyle="1" w:styleId="c4">
    <w:name w:val="c4"/>
    <w:basedOn w:val="a"/>
    <w:rsid w:val="00F8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875CB"/>
  </w:style>
  <w:style w:type="paragraph" w:styleId="a4">
    <w:name w:val="Balloon Text"/>
    <w:basedOn w:val="a"/>
    <w:link w:val="a5"/>
    <w:uiPriority w:val="99"/>
    <w:semiHidden/>
    <w:unhideWhenUsed/>
    <w:rsid w:val="00943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A7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4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325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68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559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550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393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06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0.66000000000000125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1">
                  <c:v>0.44000000000000034</c:v>
                </c:pt>
              </c:numCache>
            </c:numRef>
          </c:val>
        </c:ser>
        <c:axId val="82150912"/>
        <c:axId val="82152448"/>
      </c:barChart>
      <c:catAx>
        <c:axId val="82150912"/>
        <c:scaling>
          <c:orientation val="minMax"/>
        </c:scaling>
        <c:axPos val="b"/>
        <c:tickLblPos val="nextTo"/>
        <c:crossAx val="82152448"/>
        <c:crosses val="autoZero"/>
        <c:auto val="1"/>
        <c:lblAlgn val="ctr"/>
        <c:lblOffset val="100"/>
      </c:catAx>
      <c:valAx>
        <c:axId val="82152448"/>
        <c:scaling>
          <c:orientation val="minMax"/>
        </c:scaling>
        <c:axPos val="l"/>
        <c:majorGridlines/>
        <c:numFmt formatCode="0%" sourceLinked="1"/>
        <c:tickLblPos val="nextTo"/>
        <c:crossAx val="82150912"/>
        <c:crosses val="autoZero"/>
        <c:crossBetween val="between"/>
      </c:valAx>
    </c:plotArea>
    <c:legend>
      <c:legendPos val="r"/>
      <c:layout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3 года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8 респондентов</c:v>
                </c:pt>
                <c:pt idx="1">
                  <c:v>2 респондента</c:v>
                </c:pt>
                <c:pt idx="2">
                  <c:v>5 респондента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0.53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 год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8 респондентов</c:v>
                </c:pt>
                <c:pt idx="1">
                  <c:v>2 респондента</c:v>
                </c:pt>
                <c:pt idx="2">
                  <c:v>5 респондента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1">
                  <c:v>0.13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6 мес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8 респондентов</c:v>
                </c:pt>
                <c:pt idx="1">
                  <c:v>2 респондента</c:v>
                </c:pt>
                <c:pt idx="2">
                  <c:v>5 респондента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 formatCode="0%">
                  <c:v>0.33000000000000063</c:v>
                </c:pt>
              </c:numCache>
            </c:numRef>
          </c:val>
        </c:ser>
        <c:axId val="48988544"/>
        <c:axId val="48990080"/>
      </c:barChart>
      <c:catAx>
        <c:axId val="48988544"/>
        <c:scaling>
          <c:orientation val="minMax"/>
        </c:scaling>
        <c:axPos val="b"/>
        <c:tickLblPos val="nextTo"/>
        <c:crossAx val="48990080"/>
        <c:crosses val="autoZero"/>
        <c:auto val="1"/>
        <c:lblAlgn val="ctr"/>
        <c:lblOffset val="100"/>
      </c:catAx>
      <c:valAx>
        <c:axId val="48990080"/>
        <c:scaling>
          <c:orientation val="minMax"/>
        </c:scaling>
        <c:axPos val="l"/>
        <c:majorGridlines/>
        <c:numFmt formatCode="0%" sourceLinked="1"/>
        <c:tickLblPos val="nextTo"/>
        <c:crossAx val="48988544"/>
        <c:crosses val="autoZero"/>
        <c:crossBetween val="between"/>
      </c:valAx>
    </c:plotArea>
    <c:legend>
      <c:legendPos val="r"/>
      <c:layout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Традиционное</c:v>
                </c:pt>
                <c:pt idx="1">
                  <c:v>Нетрадиционная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Традиционное</c:v>
                </c:pt>
                <c:pt idx="1">
                  <c:v>Нетрадиционная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1">
                  <c:v>0.54</c:v>
                </c:pt>
              </c:numCache>
            </c:numRef>
          </c:val>
        </c:ser>
        <c:axId val="82265984"/>
        <c:axId val="82267520"/>
      </c:barChart>
      <c:catAx>
        <c:axId val="82265984"/>
        <c:scaling>
          <c:orientation val="minMax"/>
        </c:scaling>
        <c:axPos val="b"/>
        <c:tickLblPos val="nextTo"/>
        <c:crossAx val="82267520"/>
        <c:crosses val="autoZero"/>
        <c:auto val="1"/>
        <c:lblAlgn val="ctr"/>
        <c:lblOffset val="100"/>
      </c:catAx>
      <c:valAx>
        <c:axId val="82267520"/>
        <c:scaling>
          <c:orientation val="minMax"/>
        </c:scaling>
        <c:axPos val="l"/>
        <c:majorGridlines/>
        <c:numFmt formatCode="0%" sourceLinked="1"/>
        <c:tickLblPos val="nextTo"/>
        <c:crossAx val="82265984"/>
        <c:crosses val="autoZero"/>
        <c:crossBetween val="between"/>
      </c:valAx>
    </c:plotArea>
    <c:legend>
      <c:legendPos val="r"/>
      <c:layout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боли в суставах</c:v>
                </c:pt>
                <c:pt idx="1">
                  <c:v>артериальная гипертензия </c:v>
                </c:pt>
                <c:pt idx="2">
                  <c:v>головные боли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0.33000000000000063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боли в суставах</c:v>
                </c:pt>
                <c:pt idx="1">
                  <c:v>артериальная гипертензия </c:v>
                </c:pt>
                <c:pt idx="2">
                  <c:v>головные боли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1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боли в суставах</c:v>
                </c:pt>
                <c:pt idx="1">
                  <c:v>артериальная гипертензия </c:v>
                </c:pt>
                <c:pt idx="2">
                  <c:v>головные боли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 formatCode="0%">
                  <c:v>0.26</c:v>
                </c:pt>
              </c:numCache>
            </c:numRef>
          </c:val>
        </c:ser>
        <c:axId val="83063168"/>
        <c:axId val="83064704"/>
      </c:barChart>
      <c:catAx>
        <c:axId val="83063168"/>
        <c:scaling>
          <c:orientation val="minMax"/>
        </c:scaling>
        <c:axPos val="b"/>
        <c:tickLblPos val="nextTo"/>
        <c:crossAx val="83064704"/>
        <c:crosses val="autoZero"/>
        <c:auto val="1"/>
        <c:lblAlgn val="ctr"/>
        <c:lblOffset val="100"/>
      </c:catAx>
      <c:valAx>
        <c:axId val="83064704"/>
        <c:scaling>
          <c:orientation val="minMax"/>
        </c:scaling>
        <c:axPos val="l"/>
        <c:majorGridlines/>
        <c:numFmt formatCode="0%" sourceLinked="1"/>
        <c:tickLblPos val="nextTo"/>
        <c:crossAx val="83063168"/>
        <c:crosses val="autoZero"/>
        <c:crossBetween val="between"/>
      </c:valAx>
    </c:plotArea>
    <c:legend>
      <c:legendPos val="r"/>
      <c:layout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1">
                  <c:v>0.2</c:v>
                </c:pt>
              </c:numCache>
            </c:numRef>
          </c:val>
        </c:ser>
        <c:axId val="84944768"/>
        <c:axId val="84946304"/>
      </c:barChart>
      <c:catAx>
        <c:axId val="84944768"/>
        <c:scaling>
          <c:orientation val="minMax"/>
        </c:scaling>
        <c:axPos val="b"/>
        <c:tickLblPos val="nextTo"/>
        <c:crossAx val="84946304"/>
        <c:crosses val="autoZero"/>
        <c:auto val="1"/>
        <c:lblAlgn val="ctr"/>
        <c:lblOffset val="100"/>
      </c:catAx>
      <c:valAx>
        <c:axId val="84946304"/>
        <c:scaling>
          <c:orientation val="minMax"/>
        </c:scaling>
        <c:axPos val="l"/>
        <c:majorGridlines/>
        <c:numFmt formatCode="0%" sourceLinked="1"/>
        <c:tickLblPos val="nextTo"/>
        <c:crossAx val="84944768"/>
        <c:crosses val="autoZero"/>
        <c:crossBetween val="between"/>
      </c:valAx>
    </c:plotArea>
    <c:legend>
      <c:legendPos val="r"/>
      <c:layout/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FE4B-6109-4383-94BA-5B7D1A7D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13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Bibl4</dc:creator>
  <cp:keywords/>
  <dc:description/>
  <cp:lastModifiedBy>Bibl4</cp:lastModifiedBy>
  <cp:revision>19</cp:revision>
  <dcterms:created xsi:type="dcterms:W3CDTF">2018-02-24T03:32:00Z</dcterms:created>
  <dcterms:modified xsi:type="dcterms:W3CDTF">2018-03-26T00:33:00Z</dcterms:modified>
</cp:coreProperties>
</file>