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A74" w:rsidRPr="00EB318A" w:rsidRDefault="00C45A74" w:rsidP="00C45A74">
      <w:pPr>
        <w:pStyle w:val="a4"/>
        <w:spacing w:after="240"/>
        <w:jc w:val="center"/>
        <w:rPr>
          <w:rFonts w:ascii="Times New Roman" w:hAnsi="Times New Roman"/>
          <w:b/>
          <w:color w:val="1D1B11"/>
          <w:sz w:val="24"/>
        </w:rPr>
      </w:pPr>
      <w:r w:rsidRPr="00EB318A">
        <w:rPr>
          <w:rFonts w:ascii="Times New Roman" w:hAnsi="Times New Roman"/>
          <w:b/>
          <w:i/>
          <w:color w:val="1D1B11"/>
          <w:sz w:val="32"/>
        </w:rPr>
        <w:t xml:space="preserve">Календарно-тематическое планирование по изобразительному искусству, </w:t>
      </w:r>
      <w:r>
        <w:rPr>
          <w:rFonts w:ascii="Times New Roman" w:hAnsi="Times New Roman"/>
          <w:b/>
          <w:i/>
          <w:color w:val="1D1B11"/>
          <w:sz w:val="32"/>
        </w:rPr>
        <w:t>7</w:t>
      </w:r>
      <w:r w:rsidRPr="00EB318A">
        <w:rPr>
          <w:rFonts w:ascii="Times New Roman" w:hAnsi="Times New Roman"/>
          <w:b/>
          <w:i/>
          <w:color w:val="1D1B11"/>
          <w:sz w:val="32"/>
        </w:rPr>
        <w:t xml:space="preserve"> класс.</w:t>
      </w:r>
    </w:p>
    <w:p w:rsidR="00C45A74" w:rsidRPr="00EB318A" w:rsidRDefault="00C45A74" w:rsidP="00C45A74">
      <w:pPr>
        <w:pStyle w:val="a4"/>
        <w:jc w:val="center"/>
        <w:rPr>
          <w:rFonts w:ascii="Times New Roman" w:hAnsi="Times New Roman"/>
          <w:b/>
          <w:color w:val="1D1B11"/>
          <w:sz w:val="28"/>
          <w:szCs w:val="28"/>
        </w:rPr>
      </w:pPr>
    </w:p>
    <w:tbl>
      <w:tblPr>
        <w:tblStyle w:val="a3"/>
        <w:tblW w:w="5000" w:type="pct"/>
        <w:tblInd w:w="-34" w:type="dxa"/>
        <w:tblLayout w:type="fixed"/>
        <w:tblLook w:val="04A0"/>
      </w:tblPr>
      <w:tblGrid>
        <w:gridCol w:w="572"/>
        <w:gridCol w:w="3110"/>
        <w:gridCol w:w="6"/>
        <w:gridCol w:w="849"/>
        <w:gridCol w:w="1134"/>
        <w:gridCol w:w="2692"/>
        <w:gridCol w:w="2551"/>
        <w:gridCol w:w="2836"/>
        <w:gridCol w:w="1864"/>
      </w:tblGrid>
      <w:tr w:rsidR="00C45A74" w:rsidRPr="00EB318A" w:rsidTr="00D17B88">
        <w:trPr>
          <w:trHeight w:val="54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5A74" w:rsidRPr="002148D7" w:rsidRDefault="00C45A74" w:rsidP="00D17B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48D7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CE51B1">
              <w:rPr>
                <w:rFonts w:ascii="Times New Roman" w:hAnsi="Times New Roman" w:cs="Times New Roman"/>
                <w:b/>
              </w:rPr>
              <w:t xml:space="preserve"> четверть (9</w:t>
            </w:r>
            <w:r w:rsidRPr="002148D7">
              <w:rPr>
                <w:rFonts w:ascii="Times New Roman" w:hAnsi="Times New Roman" w:cs="Times New Roman"/>
                <w:b/>
              </w:rPr>
              <w:t xml:space="preserve"> часов)</w:t>
            </w:r>
          </w:p>
        </w:tc>
      </w:tr>
      <w:tr w:rsidR="00AA3196" w:rsidRPr="00EB318A" w:rsidTr="00FA0F0B">
        <w:trPr>
          <w:trHeight w:val="503"/>
        </w:trPr>
        <w:tc>
          <w:tcPr>
            <w:tcW w:w="18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B318A">
              <w:rPr>
                <w:rFonts w:ascii="Times New Roman" w:hAnsi="Times New Roman" w:cs="Times New Roman"/>
                <w:b/>
              </w:rPr>
              <w:t>№</w:t>
            </w:r>
          </w:p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EB318A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EB31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EB318A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99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06B3" w:rsidRDefault="00B506B3" w:rsidP="00B506B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506B3" w:rsidRDefault="00B506B3" w:rsidP="00B506B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Раздел, тема урока</w:t>
            </w:r>
          </w:p>
          <w:p w:rsidR="00AA3196" w:rsidRPr="00EB318A" w:rsidRDefault="00B506B3" w:rsidP="00B50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(страницы рабочей тетради)</w:t>
            </w:r>
          </w:p>
        </w:tc>
        <w:tc>
          <w:tcPr>
            <w:tcW w:w="27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Кол-во</w:t>
            </w:r>
          </w:p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часов</w:t>
            </w:r>
          </w:p>
        </w:tc>
        <w:tc>
          <w:tcPr>
            <w:tcW w:w="36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Дата</w:t>
            </w:r>
          </w:p>
        </w:tc>
        <w:tc>
          <w:tcPr>
            <w:tcW w:w="2587" w:type="pct"/>
            <w:gridSpan w:val="3"/>
            <w:tcBorders>
              <w:left w:val="single" w:sz="4" w:space="0" w:color="auto"/>
            </w:tcBorders>
            <w:vAlign w:val="center"/>
          </w:tcPr>
          <w:p w:rsidR="00AA3196" w:rsidRPr="00EB318A" w:rsidRDefault="004F68DB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Планируемые результаты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(</w:t>
            </w: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УУД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)</w:t>
            </w:r>
          </w:p>
        </w:tc>
        <w:tc>
          <w:tcPr>
            <w:tcW w:w="597" w:type="pct"/>
            <w:vMerge w:val="restart"/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Речевой материал</w:t>
            </w:r>
          </w:p>
          <w:p w:rsidR="00AA3196" w:rsidRDefault="00AA3196" w:rsidP="004F68D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(материал на слух)</w:t>
            </w:r>
          </w:p>
          <w:p w:rsidR="00291954" w:rsidRPr="00EB318A" w:rsidRDefault="00291954" w:rsidP="004F68D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A3196" w:rsidRPr="00EB318A" w:rsidTr="00FA0F0B">
        <w:trPr>
          <w:trHeight w:val="502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8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96" w:rsidRPr="00EB318A" w:rsidRDefault="00AA3196" w:rsidP="00D17B8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Предметные</w:t>
            </w:r>
          </w:p>
        </w:tc>
        <w:tc>
          <w:tcPr>
            <w:tcW w:w="81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96" w:rsidRPr="00EB318A" w:rsidRDefault="00AA3196" w:rsidP="004F68D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>Метапредметные</w:t>
            </w:r>
            <w:proofErr w:type="spellEnd"/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AA3196" w:rsidRPr="00EB318A" w:rsidRDefault="00AA3196" w:rsidP="00291954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B318A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Личностные </w:t>
            </w:r>
          </w:p>
        </w:tc>
        <w:tc>
          <w:tcPr>
            <w:tcW w:w="597" w:type="pct"/>
            <w:vMerge/>
          </w:tcPr>
          <w:p w:rsidR="00AA3196" w:rsidRPr="00EB318A" w:rsidRDefault="00AA3196" w:rsidP="00D17B8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45A74" w:rsidRPr="0094493D" w:rsidTr="00D17B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C45A74" w:rsidRPr="0094493D" w:rsidRDefault="00C45A74" w:rsidP="00D17B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7" w:type="pct"/>
            <w:gridSpan w:val="8"/>
          </w:tcPr>
          <w:p w:rsidR="00C45A74" w:rsidRDefault="00A120A5" w:rsidP="00D17B88">
            <w:pPr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</w:rPr>
              <w:t>ХУДОЖНИК – ДИЗАЙН – АРХИТЕКТУРА</w:t>
            </w:r>
            <w:r w:rsidRPr="0094493D">
              <w:rPr>
                <w:rFonts w:cs="Times New Roman"/>
              </w:rPr>
              <w:t xml:space="preserve"> </w:t>
            </w:r>
            <w:r w:rsidRPr="0094493D">
              <w:rPr>
                <w:rFonts w:cs="Times New Roman"/>
                <w:b/>
              </w:rPr>
              <w:t xml:space="preserve"> (</w:t>
            </w:r>
            <w:r w:rsidRPr="0094493D">
              <w:rPr>
                <w:rFonts w:ascii="Times New Roman" w:hAnsi="Times New Roman" w:cs="Times New Roman"/>
                <w:b/>
              </w:rPr>
              <w:t>8ч)</w:t>
            </w:r>
          </w:p>
          <w:p w:rsidR="00BC340C" w:rsidRPr="0094493D" w:rsidRDefault="00BC340C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4-15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>Основы композиции в конструктивных искусствах.</w:t>
            </w:r>
          </w:p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Гармония, контраст и выразительность плоскостной композиции</w:t>
            </w:r>
          </w:p>
          <w:p w:rsidR="00BC340C" w:rsidRPr="0094493D" w:rsidRDefault="00BC340C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r w:rsidR="002F00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AA3196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FA0F0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анализируют, устанавливают аналогии для понимания закономерностей при построении композиции.</w:t>
            </w:r>
          </w:p>
        </w:tc>
        <w:tc>
          <w:tcPr>
            <w:tcW w:w="817" w:type="pct"/>
          </w:tcPr>
          <w:p w:rsidR="00AA3196" w:rsidRPr="0094493D" w:rsidRDefault="00FA0F0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определяют цель, проблему в учебной деятельности; в процессе работы находят и исправляют ошибки.</w:t>
            </w:r>
          </w:p>
        </w:tc>
        <w:tc>
          <w:tcPr>
            <w:tcW w:w="908" w:type="pct"/>
          </w:tcPr>
          <w:p w:rsidR="00AA3196" w:rsidRPr="0094493D" w:rsidRDefault="00FA0F0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многообразие взглядов, свои интересы.</w:t>
            </w:r>
          </w:p>
        </w:tc>
        <w:tc>
          <w:tcPr>
            <w:tcW w:w="597" w:type="pct"/>
          </w:tcPr>
          <w:p w:rsidR="003E5203" w:rsidRDefault="003E5203" w:rsidP="003E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рисую карандашом.</w:t>
            </w:r>
          </w:p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6" w:type="pct"/>
          </w:tcPr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Прямые линии и организация пространства</w:t>
            </w:r>
          </w:p>
          <w:p w:rsidR="006D3D56" w:rsidRPr="0094493D" w:rsidRDefault="006D3D56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74" w:type="pct"/>
            <w:gridSpan w:val="2"/>
          </w:tcPr>
          <w:p w:rsidR="00AA3196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FA0F0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понимают и объясняют роль прямых линий в организации пространства.</w:t>
            </w:r>
          </w:p>
        </w:tc>
        <w:tc>
          <w:tcPr>
            <w:tcW w:w="817" w:type="pct"/>
          </w:tcPr>
          <w:p w:rsidR="00AA3196" w:rsidRPr="0094493D" w:rsidRDefault="00FA0F0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определяют проблему практической деятельности, в процессе работы находят и исправляют ошибки.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вырабатывают свои мировоззренческие позиции.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5373BB" w:rsidRPr="0094493D" w:rsidTr="00FA0F0B">
        <w:trPr>
          <w:trHeight w:val="189"/>
        </w:trPr>
        <w:tc>
          <w:tcPr>
            <w:tcW w:w="183" w:type="pct"/>
          </w:tcPr>
          <w:p w:rsidR="005373BB" w:rsidRPr="0094493D" w:rsidRDefault="005373BB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6" w:type="pct"/>
          </w:tcPr>
          <w:p w:rsidR="005373BB" w:rsidRDefault="005373BB" w:rsidP="00D17B88">
            <w:pPr>
              <w:rPr>
                <w:rFonts w:ascii="Times New Roman" w:eastAsia="Calibri" w:hAnsi="Times New Roman" w:cs="Times New Roman"/>
              </w:rPr>
            </w:pPr>
            <w:r w:rsidRPr="0094493D">
              <w:rPr>
                <w:rFonts w:ascii="Times New Roman" w:eastAsia="Calibri" w:hAnsi="Times New Roman" w:cs="Times New Roman"/>
              </w:rPr>
              <w:t>Цвет – элемент композиционного творчества</w:t>
            </w:r>
          </w:p>
          <w:p w:rsidR="006D3D56" w:rsidRDefault="006D3D56" w:rsidP="00D17B8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8</w:t>
            </w:r>
          </w:p>
          <w:p w:rsidR="005373BB" w:rsidRPr="0094493D" w:rsidRDefault="005373BB" w:rsidP="00D17B8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373BB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  <w:vMerge w:val="restart"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обретают навыки применять цвет, понимают роль цвета в конструктивных композициях.</w:t>
            </w:r>
          </w:p>
        </w:tc>
        <w:tc>
          <w:tcPr>
            <w:tcW w:w="817" w:type="pct"/>
            <w:vMerge w:val="restart"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в процессе работы находят и исправляют ошибки.</w:t>
            </w:r>
          </w:p>
        </w:tc>
        <w:tc>
          <w:tcPr>
            <w:tcW w:w="908" w:type="pct"/>
            <w:vMerge w:val="restart"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свои интересы, эмоции, понимают эмоции других людей</w:t>
            </w:r>
          </w:p>
        </w:tc>
        <w:tc>
          <w:tcPr>
            <w:tcW w:w="597" w:type="pct"/>
          </w:tcPr>
          <w:p w:rsidR="005373BB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Смотрите, как надо рисовать.</w:t>
            </w:r>
          </w:p>
        </w:tc>
      </w:tr>
      <w:tr w:rsidR="005373BB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5373BB" w:rsidRPr="0094493D" w:rsidRDefault="005373BB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6" w:type="pct"/>
          </w:tcPr>
          <w:p w:rsidR="005373BB" w:rsidRDefault="005373BB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Свободные формы: линии и тоновые пятна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274" w:type="pct"/>
            <w:gridSpan w:val="2"/>
          </w:tcPr>
          <w:p w:rsidR="005373BB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  <w:vMerge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pct"/>
            <w:vMerge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pct"/>
            <w:vMerge/>
          </w:tcPr>
          <w:p w:rsidR="005373BB" w:rsidRPr="0094493D" w:rsidRDefault="005373BB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</w:tcPr>
          <w:p w:rsidR="005373BB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Смотрите, как надо рисовать.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hAnsi="Times New Roman"/>
                <w:b/>
                <w:i/>
              </w:rPr>
            </w:pPr>
            <w:r w:rsidRPr="0094493D">
              <w:rPr>
                <w:rFonts w:ascii="Times New Roman" w:hAnsi="Times New Roman"/>
                <w:b/>
              </w:rPr>
              <w:t>Буква — строка — текст.</w:t>
            </w:r>
          </w:p>
          <w:p w:rsidR="00AA3196" w:rsidRDefault="00AA3196" w:rsidP="00A120A5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Искусство шрифта</w:t>
            </w:r>
          </w:p>
          <w:p w:rsidR="006D3D56" w:rsidRPr="0094493D" w:rsidRDefault="006D3D56" w:rsidP="00A12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11</w:t>
            </w:r>
          </w:p>
        </w:tc>
        <w:tc>
          <w:tcPr>
            <w:tcW w:w="274" w:type="pct"/>
            <w:gridSpan w:val="2"/>
          </w:tcPr>
          <w:p w:rsidR="00AA3196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понимают букву как исторически сложившееся обозначение звука; различают «архитектуру» шрифта и особенности шрифтовых гарнитур.</w:t>
            </w:r>
          </w:p>
        </w:tc>
        <w:tc>
          <w:tcPr>
            <w:tcW w:w="817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организуют учебно-познавательную деятельность, определяют средства для выполнения задания.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свои интересы, осваивают новые виды деятельности, участвуют в творческом, созидательном процессе, умеют формулировать и отстаивать свое мнение.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Когда текст и изображение </w:t>
            </w:r>
            <w:r w:rsidRPr="0094493D">
              <w:rPr>
                <w:rFonts w:ascii="Times New Roman" w:hAnsi="Times New Roman"/>
                <w:b/>
              </w:rPr>
              <w:lastRenderedPageBreak/>
              <w:t>вместе.</w:t>
            </w:r>
          </w:p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Композиционные основы макетирования в графическом дизайне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274" w:type="pct"/>
            <w:gridSpan w:val="2"/>
          </w:tcPr>
          <w:p w:rsidR="00AA3196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 xml:space="preserve">развивают умение видеть </w:t>
            </w:r>
            <w:r w:rsidRPr="0094493D">
              <w:rPr>
                <w:rFonts w:ascii="Times New Roman" w:hAnsi="Times New Roman"/>
              </w:rPr>
              <w:lastRenderedPageBreak/>
              <w:t>образно-информационную целостность изображения плаката и рекламы.</w:t>
            </w:r>
          </w:p>
        </w:tc>
        <w:tc>
          <w:tcPr>
            <w:tcW w:w="817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lastRenderedPageBreak/>
              <w:t xml:space="preserve">определяют цели своего </w:t>
            </w:r>
            <w:r w:rsidRPr="0094493D">
              <w:rPr>
                <w:rFonts w:ascii="Times New Roman" w:hAnsi="Times New Roman"/>
              </w:rPr>
              <w:lastRenderedPageBreak/>
              <w:t>обучения, развивают мотивы и интересы своей познавательной деятельности, вырабатывают решения.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lastRenderedPageBreak/>
              <w:t xml:space="preserve">осознают свое отношение к </w:t>
            </w:r>
            <w:r w:rsidRPr="0094493D">
              <w:rPr>
                <w:rFonts w:ascii="Times New Roman" w:hAnsi="Times New Roman"/>
              </w:rPr>
              <w:lastRenderedPageBreak/>
              <w:t>мировоззрению других людей, осваивают новые виды деятельности.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lastRenderedPageBreak/>
              <w:t xml:space="preserve">Приготовь </w:t>
            </w:r>
            <w:r w:rsidRPr="00BA6F1E">
              <w:rPr>
                <w:rFonts w:ascii="Times New Roman" w:hAnsi="Times New Roman" w:cs="Times New Roman"/>
              </w:rPr>
              <w:lastRenderedPageBreak/>
              <w:t>рабочее место.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D17B88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996" w:type="pct"/>
          </w:tcPr>
          <w:p w:rsidR="00AA3196" w:rsidRDefault="00AA3196" w:rsidP="00D17B88">
            <w:pPr>
              <w:rPr>
                <w:rFonts w:ascii="Times New Roman" w:eastAsia="Calibri" w:hAnsi="Times New Roman" w:cs="Times New Roman"/>
                <w:b/>
              </w:rPr>
            </w:pPr>
            <w:r w:rsidRPr="0094493D">
              <w:rPr>
                <w:rFonts w:ascii="Times New Roman" w:eastAsia="Calibri" w:hAnsi="Times New Roman" w:cs="Times New Roman"/>
                <w:b/>
              </w:rPr>
              <w:t>В бескрайнем море книг и журналов</w:t>
            </w:r>
          </w:p>
          <w:p w:rsidR="006D3D56" w:rsidRPr="0094493D" w:rsidRDefault="006D3D56" w:rsidP="00D17B88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2F00F2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274" w:type="pct"/>
            <w:gridSpan w:val="2"/>
          </w:tcPr>
          <w:p w:rsidR="00AA3196" w:rsidRPr="0094493D" w:rsidRDefault="002F00F2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узнают элементы, составляющие конструкцию и художественное оформление книги; различают способы компоновки книги. Выбирают и используют различные способы компоновки книжного разворота.</w:t>
            </w:r>
          </w:p>
        </w:tc>
        <w:tc>
          <w:tcPr>
            <w:tcW w:w="817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ставят и формулируют для себя новые задачи в познавательной деятельности.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ценность графического дизайна в повседневной жизни; осознают свои творческие возможности, свои позицию и представление о полиграфическом дизайне книги.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CE51B1" w:rsidRPr="0094493D" w:rsidTr="00CE51B1">
        <w:trPr>
          <w:trHeight w:val="189"/>
        </w:trPr>
        <w:tc>
          <w:tcPr>
            <w:tcW w:w="183" w:type="pct"/>
          </w:tcPr>
          <w:p w:rsidR="00CE51B1" w:rsidRPr="0094493D" w:rsidRDefault="00CE51B1" w:rsidP="00CE5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7" w:type="pct"/>
            <w:gridSpan w:val="8"/>
          </w:tcPr>
          <w:p w:rsidR="00CE51B1" w:rsidRDefault="00CE51B1" w:rsidP="00CE51B1">
            <w:pPr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</w:rPr>
              <w:t>В МИРЕ ВЕЩЕЙ И ЗДАНИЙ  (8ч)</w:t>
            </w:r>
          </w:p>
          <w:p w:rsidR="00CE51B1" w:rsidRDefault="00CE51B1" w:rsidP="00CE51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16-29</w:t>
            </w:r>
          </w:p>
        </w:tc>
      </w:tr>
      <w:tr w:rsidR="00CE51B1" w:rsidRPr="0094493D" w:rsidTr="00FA0F0B">
        <w:trPr>
          <w:trHeight w:val="189"/>
        </w:trPr>
        <w:tc>
          <w:tcPr>
            <w:tcW w:w="183" w:type="pct"/>
          </w:tcPr>
          <w:p w:rsidR="00CE51B1" w:rsidRPr="0094493D" w:rsidRDefault="00CE51B1" w:rsidP="00CE51B1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9</w:t>
            </w:r>
          </w:p>
          <w:p w:rsidR="00CE51B1" w:rsidRPr="0094493D" w:rsidRDefault="00CE51B1" w:rsidP="00D17B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</w:tcPr>
          <w:p w:rsidR="00CE51B1" w:rsidRPr="0094493D" w:rsidRDefault="00CE51B1" w:rsidP="00CE51B1">
            <w:pPr>
              <w:rPr>
                <w:rFonts w:ascii="Times New Roman" w:eastAsia="Calibri" w:hAnsi="Times New Roman" w:cs="Times New Roman"/>
                <w:b/>
              </w:rPr>
            </w:pPr>
            <w:r w:rsidRPr="0094493D">
              <w:rPr>
                <w:rFonts w:ascii="Times New Roman" w:eastAsia="Calibri" w:hAnsi="Times New Roman" w:cs="Times New Roman"/>
                <w:b/>
              </w:rPr>
              <w:t>Объект и пространство</w:t>
            </w:r>
          </w:p>
          <w:p w:rsidR="00CE51B1" w:rsidRDefault="00CE51B1" w:rsidP="00CE51B1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От плоскостного изображения к объёмному макету</w:t>
            </w:r>
          </w:p>
          <w:p w:rsidR="00CE51B1" w:rsidRPr="0094493D" w:rsidRDefault="00CE51B1" w:rsidP="00CE51B1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с. 16</w:t>
            </w:r>
          </w:p>
        </w:tc>
        <w:tc>
          <w:tcPr>
            <w:tcW w:w="274" w:type="pct"/>
            <w:gridSpan w:val="2"/>
          </w:tcPr>
          <w:p w:rsidR="00CE51B1" w:rsidRDefault="00CE51B1" w:rsidP="002F00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CE51B1" w:rsidRPr="0094493D" w:rsidRDefault="00CE51B1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CE51B1" w:rsidRPr="0094493D" w:rsidRDefault="00CE51B1" w:rsidP="00DE7C5D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умеют определять понятие «чертеж», понимают плоскостную композицию как схематическое изображение объемов при взгляде на них сверху; знакомятся с композиционными задачами соразмерности и пропорциональности.</w:t>
            </w:r>
          </w:p>
        </w:tc>
        <w:tc>
          <w:tcPr>
            <w:tcW w:w="817" w:type="pct"/>
          </w:tcPr>
          <w:p w:rsidR="00CE51B1" w:rsidRPr="0094493D" w:rsidRDefault="00CE51B1" w:rsidP="00DE7C5D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развивают мотивы в познавательной деятельности.</w:t>
            </w:r>
          </w:p>
        </w:tc>
        <w:tc>
          <w:tcPr>
            <w:tcW w:w="908" w:type="pct"/>
          </w:tcPr>
          <w:p w:rsidR="00CE51B1" w:rsidRPr="0094493D" w:rsidRDefault="00CE51B1" w:rsidP="00DE7C5D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осознанно используют речевые средства в соответствии учебной ситуацией, развивают пространственное воображение.</w:t>
            </w:r>
          </w:p>
        </w:tc>
        <w:tc>
          <w:tcPr>
            <w:tcW w:w="597" w:type="pct"/>
          </w:tcPr>
          <w:p w:rsidR="00CE51B1" w:rsidRDefault="00CE51B1" w:rsidP="00DE7C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рисую карандашом.</w:t>
            </w:r>
          </w:p>
          <w:p w:rsidR="00CE51B1" w:rsidRPr="0094493D" w:rsidRDefault="00CE51B1" w:rsidP="00DE7C5D">
            <w:pPr>
              <w:rPr>
                <w:rFonts w:ascii="Times New Roman" w:hAnsi="Times New Roman" w:cs="Times New Roman"/>
              </w:rPr>
            </w:pPr>
          </w:p>
        </w:tc>
      </w:tr>
      <w:tr w:rsidR="00A120A5" w:rsidRPr="0094493D" w:rsidTr="00A12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5000" w:type="pct"/>
            <w:gridSpan w:val="9"/>
          </w:tcPr>
          <w:p w:rsidR="00A120A5" w:rsidRPr="0094493D" w:rsidRDefault="00A120A5" w:rsidP="00A12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="00CE51B1">
              <w:rPr>
                <w:rFonts w:ascii="Times New Roman" w:hAnsi="Times New Roman" w:cs="Times New Roman"/>
                <w:b/>
              </w:rPr>
              <w:t xml:space="preserve"> четверть (7</w:t>
            </w:r>
            <w:r w:rsidRPr="0094493D">
              <w:rPr>
                <w:rFonts w:ascii="Times New Roman" w:hAnsi="Times New Roman" w:cs="Times New Roman"/>
                <w:b/>
              </w:rPr>
              <w:t xml:space="preserve"> часов)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eastAsia="Calibri" w:hAnsi="Times New Roman" w:cs="Times New Roman"/>
                <w:b/>
              </w:rPr>
            </w:pPr>
            <w:r w:rsidRPr="0094493D">
              <w:rPr>
                <w:rFonts w:ascii="Times New Roman" w:eastAsia="Calibri" w:hAnsi="Times New Roman" w:cs="Times New Roman"/>
                <w:b/>
              </w:rPr>
              <w:t>Объект и пространство</w:t>
            </w:r>
          </w:p>
          <w:p w:rsidR="00AA3196" w:rsidRDefault="00AA3196" w:rsidP="00A120A5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От плоскостного изображения к объёмному макету</w:t>
            </w:r>
          </w:p>
          <w:p w:rsidR="006D3D56" w:rsidRPr="0094493D" w:rsidRDefault="006D3D56" w:rsidP="00A12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16</w:t>
            </w:r>
          </w:p>
        </w:tc>
        <w:tc>
          <w:tcPr>
            <w:tcW w:w="274" w:type="pct"/>
            <w:gridSpan w:val="2"/>
          </w:tcPr>
          <w:p w:rsidR="00AA3196" w:rsidRPr="0094493D" w:rsidRDefault="00CE51B1" w:rsidP="00A12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умеют определять понятие «чертеж», понимают плоскостную композицию как схематическое изображение объемов при взгляде на них сверху; знакомятся с композиционными задачами соразмерности и пропорциональности.</w:t>
            </w:r>
          </w:p>
        </w:tc>
        <w:tc>
          <w:tcPr>
            <w:tcW w:w="817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развивают мотивы в познавательной деятельности.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осознанно используют речевые средства в соответствии учебной ситуацией, развивают пространственное воображение.</w:t>
            </w:r>
          </w:p>
        </w:tc>
        <w:tc>
          <w:tcPr>
            <w:tcW w:w="597" w:type="pct"/>
          </w:tcPr>
          <w:p w:rsidR="003E5203" w:rsidRDefault="003E5203" w:rsidP="003E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рисую карандашом.</w:t>
            </w:r>
          </w:p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996" w:type="pct"/>
          </w:tcPr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Взаимосвязь объектов в архитектурном макете</w:t>
            </w:r>
          </w:p>
          <w:p w:rsidR="006D3D56" w:rsidRPr="0094493D" w:rsidRDefault="006D3D56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18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умеют использовать образный язык изобразительного искусства (цвет, линию, ритм, композицию) для достижения своих творческих замыслов, анализируют композицию объемов, составляющих общий облик, образ современной постройки.</w:t>
            </w:r>
          </w:p>
        </w:tc>
        <w:tc>
          <w:tcPr>
            <w:tcW w:w="817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учитывают ориентиры действий в новом учебном материале, определяют цель, проблему в учебной деятельности.</w:t>
            </w:r>
          </w:p>
        </w:tc>
        <w:tc>
          <w:tcPr>
            <w:tcW w:w="908" w:type="pct"/>
          </w:tcPr>
          <w:p w:rsidR="00AA3196" w:rsidRPr="0094493D" w:rsidRDefault="00EF38C6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приобретают мотивацию процесса художественно-творческих навыков.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31737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31737" w:rsidRDefault="00A31737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12</w:t>
            </w:r>
          </w:p>
          <w:p w:rsidR="00A31737" w:rsidRPr="0094493D" w:rsidRDefault="00A31737" w:rsidP="007F6446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6" w:type="pct"/>
          </w:tcPr>
          <w:p w:rsidR="007F6446" w:rsidRPr="007F6446" w:rsidRDefault="00A31737" w:rsidP="00A120A5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Конструкция: часть и целое. </w:t>
            </w:r>
          </w:p>
          <w:p w:rsidR="00A31737" w:rsidRPr="0094493D" w:rsidRDefault="00A31737" w:rsidP="00A120A5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 xml:space="preserve">Здание как сочетание различных объёмов. </w:t>
            </w:r>
          </w:p>
          <w:p w:rsidR="00A31737" w:rsidRDefault="00A31737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Понятие модуля</w:t>
            </w:r>
          </w:p>
          <w:p w:rsidR="006D3D56" w:rsidRPr="0094493D" w:rsidRDefault="007F644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 с. </w:t>
            </w:r>
            <w:r>
              <w:rPr>
                <w:rFonts w:ascii="Times New Roman" w:hAnsi="Times New Roman"/>
              </w:rPr>
              <w:t>20</w:t>
            </w:r>
          </w:p>
          <w:p w:rsidR="00A31737" w:rsidRPr="0094493D" w:rsidRDefault="00A31737" w:rsidP="00D17B88">
            <w:pPr>
              <w:rPr>
                <w:rFonts w:ascii="Times New Roman" w:hAnsi="Times New Roman"/>
              </w:rPr>
            </w:pPr>
          </w:p>
        </w:tc>
        <w:tc>
          <w:tcPr>
            <w:tcW w:w="274" w:type="pct"/>
            <w:gridSpan w:val="2"/>
          </w:tcPr>
          <w:p w:rsidR="00A31737" w:rsidRPr="0094493D" w:rsidRDefault="00A31737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  <w:vMerge w:val="restart"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понимают структуру различных типов зданий, выявляют горизонтальные, вертикальные, наклонные элементы, входящие в них; применяют модульные элементы в создании эскизного макета дома, достигая выразительности и целесообразности конструкции.</w:t>
            </w:r>
          </w:p>
        </w:tc>
        <w:tc>
          <w:tcPr>
            <w:tcW w:w="817" w:type="pct"/>
            <w:vMerge w:val="restart"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различают реальные здания и макетные конструкции; планируют деятельность в учебной ситуации.</w:t>
            </w:r>
          </w:p>
        </w:tc>
        <w:tc>
          <w:tcPr>
            <w:tcW w:w="908" w:type="pct"/>
            <w:vMerge w:val="restart"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корректируют свое мнение под воздействием полученных знаний,</w:t>
            </w:r>
            <w:r w:rsidRPr="0094493D">
              <w:rPr>
                <w:rFonts w:ascii="Times New Roman" w:hAnsi="Times New Roman"/>
                <w:b/>
              </w:rPr>
              <w:t xml:space="preserve"> </w:t>
            </w:r>
            <w:r w:rsidRPr="0094493D">
              <w:rPr>
                <w:rFonts w:ascii="Times New Roman" w:hAnsi="Times New Roman"/>
              </w:rPr>
              <w:t>развивают воображение, фантазию; создают разнообразные творческие работы в материале.</w:t>
            </w:r>
          </w:p>
        </w:tc>
        <w:tc>
          <w:tcPr>
            <w:tcW w:w="597" w:type="pct"/>
          </w:tcPr>
          <w:p w:rsidR="00A31737" w:rsidRPr="0094493D" w:rsidRDefault="003E5203" w:rsidP="00D17B88">
            <w:pPr>
              <w:rPr>
                <w:rFonts w:ascii="Times New Roman" w:hAnsi="Times New Roman" w:cs="Times New Roman"/>
              </w:rPr>
            </w:pPr>
            <w:r w:rsidRPr="00BA6F1E"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31737" w:rsidRPr="0094493D" w:rsidTr="00FA0F0B">
        <w:trPr>
          <w:trHeight w:val="189"/>
        </w:trPr>
        <w:tc>
          <w:tcPr>
            <w:tcW w:w="183" w:type="pct"/>
          </w:tcPr>
          <w:p w:rsidR="00A31737" w:rsidRPr="0094493D" w:rsidRDefault="00A31737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6" w:type="pct"/>
          </w:tcPr>
          <w:p w:rsidR="00A31737" w:rsidRDefault="00A31737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Важнейшие архитектурные элементы здания</w:t>
            </w:r>
          </w:p>
          <w:p w:rsidR="006D3D56" w:rsidRPr="0094493D" w:rsidRDefault="006D3D56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274" w:type="pct"/>
            <w:gridSpan w:val="2"/>
          </w:tcPr>
          <w:p w:rsidR="00A31737" w:rsidRPr="0094493D" w:rsidRDefault="00A31737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  <w:vMerge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pct"/>
            <w:vMerge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pct"/>
            <w:vMerge/>
          </w:tcPr>
          <w:p w:rsidR="00A31737" w:rsidRPr="0094493D" w:rsidRDefault="00A31737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</w:tcPr>
          <w:p w:rsidR="00A31737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рисую карандашом.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Красота и целесообразность. </w:t>
            </w:r>
          </w:p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Вещь как сочетание объёмов и образ времени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24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объясняют дизайн вещи как искусство и как социальное проектирование.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проявляют активность для решения познавательных задач; используют речевые средства в соответствии с ситуацией</w:t>
            </w:r>
            <w:r w:rsidRPr="0094493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свои эмоции, контролируют их; умеют использовать образный язык изобразительного искусства (цвет, форму, объем, композицию) для достижения творческих замыслов.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ты рисуешь?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6" w:type="pct"/>
          </w:tcPr>
          <w:p w:rsidR="00AA3196" w:rsidRPr="0094493D" w:rsidRDefault="00AA3196" w:rsidP="00A120A5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Цвет в архитектуре и дизайне. </w:t>
            </w:r>
          </w:p>
          <w:p w:rsidR="00AA3196" w:rsidRDefault="00AA3196" w:rsidP="00A120A5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Роль цвета в формотворчестве</w:t>
            </w:r>
          </w:p>
          <w:p w:rsidR="006D3D56" w:rsidRPr="0094493D" w:rsidRDefault="006D3D56" w:rsidP="00A12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28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A120A5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 xml:space="preserve">получают представление о влиянии цвета на восприятие формы объектов архитектуры и дизайна, принимают активное участие в обсуждении нового материала; учатся анализировать новый </w:t>
            </w:r>
            <w:r w:rsidRPr="0094493D">
              <w:rPr>
                <w:rFonts w:ascii="Times New Roman" w:hAnsi="Times New Roman"/>
              </w:rPr>
              <w:lastRenderedPageBreak/>
              <w:t>материал, приобретают творческие навыки.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lastRenderedPageBreak/>
              <w:t>осознают многообразие и богатство выразительных возможностей цвета.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умеют чувствовать настроение в картине.</w:t>
            </w:r>
          </w:p>
        </w:tc>
        <w:tc>
          <w:tcPr>
            <w:tcW w:w="597" w:type="pct"/>
          </w:tcPr>
          <w:p w:rsidR="003E5203" w:rsidRDefault="003E5203" w:rsidP="003E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работаю красками.</w:t>
            </w:r>
          </w:p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</w:tr>
      <w:tr w:rsidR="00A120A5" w:rsidRPr="0094493D" w:rsidTr="00A120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5000" w:type="pct"/>
            <w:gridSpan w:val="9"/>
          </w:tcPr>
          <w:p w:rsidR="00A120A5" w:rsidRPr="0094493D" w:rsidRDefault="00A120A5" w:rsidP="00A120A5">
            <w:pPr>
              <w:tabs>
                <w:tab w:val="left" w:pos="36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  <w:lang w:val="en-US"/>
              </w:rPr>
              <w:lastRenderedPageBreak/>
              <w:t xml:space="preserve">III </w:t>
            </w:r>
            <w:r w:rsidRPr="0094493D">
              <w:rPr>
                <w:rFonts w:ascii="Times New Roman" w:hAnsi="Times New Roman" w:cs="Times New Roman"/>
                <w:b/>
              </w:rPr>
              <w:t>четверть (10 часов)</w:t>
            </w:r>
          </w:p>
        </w:tc>
      </w:tr>
      <w:tr w:rsidR="00A120A5" w:rsidRPr="0094493D" w:rsidTr="00A120A5">
        <w:trPr>
          <w:trHeight w:val="189"/>
        </w:trPr>
        <w:tc>
          <w:tcPr>
            <w:tcW w:w="183" w:type="pct"/>
          </w:tcPr>
          <w:p w:rsidR="00A120A5" w:rsidRPr="0094493D" w:rsidRDefault="00A120A5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7" w:type="pct"/>
            <w:gridSpan w:val="8"/>
          </w:tcPr>
          <w:p w:rsidR="00A120A5" w:rsidRDefault="00A120A5" w:rsidP="00D17B88">
            <w:pPr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</w:rPr>
              <w:t>ГОРОД И ЧЕЛОВЕК</w:t>
            </w:r>
            <w:r w:rsidRPr="0094493D">
              <w:rPr>
                <w:rFonts w:ascii="Times New Roman" w:hAnsi="Times New Roman" w:cs="Times New Roman"/>
                <w:color w:val="1D1B11"/>
              </w:rPr>
              <w:t xml:space="preserve">  </w:t>
            </w:r>
            <w:r w:rsidRPr="0094493D">
              <w:rPr>
                <w:rFonts w:ascii="Times New Roman" w:hAnsi="Times New Roman" w:cs="Times New Roman"/>
                <w:b/>
                <w:color w:val="1D1B11"/>
              </w:rPr>
              <w:t>(</w:t>
            </w:r>
            <w:r w:rsidRPr="0094493D">
              <w:rPr>
                <w:rFonts w:ascii="Times New Roman" w:hAnsi="Times New Roman" w:cs="Times New Roman"/>
                <w:b/>
              </w:rPr>
              <w:t>10ч)</w:t>
            </w:r>
          </w:p>
          <w:p w:rsidR="00BC340C" w:rsidRPr="0094493D" w:rsidRDefault="00BC340C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30-43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6" w:type="pct"/>
          </w:tcPr>
          <w:p w:rsidR="00AA3196" w:rsidRPr="0094493D" w:rsidRDefault="00AA3196" w:rsidP="00537C1F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Город сквозь времена и страны. </w:t>
            </w:r>
          </w:p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Образы материальной культуры прошлого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понимают значение архитектурно-пространственной композиционной доминанты во внешнем облике города.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учитывают выделенные учителем ориентиры действия в новом учебном материале в сотрудничестве с ним.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свои эмоции, проявляют познавательную активность.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Город сегодня и завтра.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Пути развития современной архитектуры и дизайна</w:t>
            </w:r>
          </w:p>
          <w:p w:rsidR="006D3D56" w:rsidRPr="0094493D" w:rsidRDefault="006D3D56" w:rsidP="002B28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32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современный уровень развития технологий и материалов, используемых в архитектуре и строительстве, проблему урбанизации ландшафта, безликости и агрессивности среды современного города.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учитывают ориентиры действий, выделенные учителем.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осознают современный уровень развития архитектуры и градостроительства; осознают целостность мира и многообразие взглядов на него.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Живое пространство города.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Город, микрорайон, улица</w:t>
            </w:r>
          </w:p>
          <w:p w:rsidR="006D3D56" w:rsidRPr="0094493D" w:rsidRDefault="006D3D56" w:rsidP="002B28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34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развивают чувство композиции. Различают композиции: замкнутую, радиально-кольцевую, прямоугольную, прямоугольно-диагональную, линейную и комбинированную.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корректируют свои действия в практической работе, самостоятельно принимают решения на основе полученных знаний и умений о формировании городской среды.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получают эстетическое наслаждение, проявляют интерес к новому; развивают творческие способности в процессе работы.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Смотри, как надо рисовать.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20</w:t>
            </w:r>
          </w:p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Вещь в городе и дома.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Городской дизайн</w:t>
            </w:r>
          </w:p>
          <w:p w:rsidR="006D3D56" w:rsidRPr="0094493D" w:rsidRDefault="006D3D56" w:rsidP="002B2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36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осваивают роль малой архитектуры и архитектурного дизайна в установке связи между человеком и архитектурой, в «проживании» городского пространства.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 xml:space="preserve">понимают роль малой архитектуры и архитектурного дизайна в </w:t>
            </w:r>
            <w:proofErr w:type="spellStart"/>
            <w:r w:rsidRPr="0094493D">
              <w:rPr>
                <w:rFonts w:ascii="Times New Roman" w:hAnsi="Times New Roman"/>
              </w:rPr>
              <w:t>эстетизации</w:t>
            </w:r>
            <w:proofErr w:type="spellEnd"/>
            <w:r w:rsidRPr="0094493D">
              <w:rPr>
                <w:rFonts w:ascii="Times New Roman" w:hAnsi="Times New Roman"/>
              </w:rPr>
              <w:t xml:space="preserve"> и индивидуализации городской среды.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понимают значение знаний для человека; проявляют выдумку и находчивость в процессе работы.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Смотри, как надо рисовать.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21</w:t>
            </w:r>
          </w:p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 xml:space="preserve">Интерьер и вещь в доме.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Дизайн пространственно-вещной среды интерьера</w:t>
            </w:r>
          </w:p>
          <w:p w:rsidR="006D3D56" w:rsidRPr="0094493D" w:rsidRDefault="006D3D56" w:rsidP="002B28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с.</w:t>
            </w:r>
            <w:r w:rsidR="007F6446">
              <w:rPr>
                <w:rFonts w:ascii="Times New Roman" w:hAnsi="Times New Roman" w:cs="Times New Roman"/>
              </w:rPr>
              <w:t xml:space="preserve"> 38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 xml:space="preserve">понимают роль цвета, фактур и вещного наполнения интерьерного </w:t>
            </w:r>
            <w:r w:rsidRPr="0094493D">
              <w:rPr>
                <w:rFonts w:ascii="Times New Roman" w:hAnsi="Times New Roman"/>
              </w:rPr>
              <w:lastRenderedPageBreak/>
              <w:t>пространства индивидуальных помещений.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lastRenderedPageBreak/>
              <w:t xml:space="preserve">имеют представления от унификации (единых представлений) образа </w:t>
            </w:r>
            <w:r w:rsidRPr="0094493D">
              <w:rPr>
                <w:rFonts w:ascii="Times New Roman" w:hAnsi="Times New Roman"/>
              </w:rPr>
              <w:lastRenderedPageBreak/>
              <w:t>до индивидуализации подбора вещного наполнения интерьера.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lastRenderedPageBreak/>
              <w:t xml:space="preserve">понимают свои мировоззренческие позиции, чувство гармонии </w:t>
            </w:r>
            <w:r w:rsidRPr="0094493D">
              <w:rPr>
                <w:rFonts w:ascii="Times New Roman" w:hAnsi="Times New Roman"/>
              </w:rPr>
              <w:lastRenderedPageBreak/>
              <w:t>и практичности; проявляют творческую фантазию, умение адекватно оценивать ситуацию.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Рисуй хорошо.</w:t>
            </w:r>
          </w:p>
        </w:tc>
      </w:tr>
      <w:tr w:rsidR="00AA3196" w:rsidRPr="0094493D" w:rsidTr="00FA0F0B"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lastRenderedPageBreak/>
              <w:t>23</w:t>
            </w:r>
          </w:p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Природа и архитектура.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Организация архитектурно-ландшафтного пространства</w:t>
            </w:r>
          </w:p>
          <w:p w:rsidR="006D3D56" w:rsidRPr="0094493D" w:rsidRDefault="006D3D56" w:rsidP="002B28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40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развивают пространственно-конструктивное мышление; создают практические творческие работы с опорой на собственное чувство композиции и стиля.</w:t>
            </w:r>
          </w:p>
        </w:tc>
        <w:tc>
          <w:tcPr>
            <w:tcW w:w="817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действуют по плану, контролируют процесс и результаты деятельности, вносят коррективы, осознают возникающие трудности, ищут их причины и пути преодоления.</w:t>
            </w:r>
          </w:p>
        </w:tc>
        <w:tc>
          <w:tcPr>
            <w:tcW w:w="908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вырабатывают аналитическое мышление, чувство гармонии и практичности.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25</w:t>
            </w:r>
          </w:p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Ты — архитектор! </w:t>
            </w:r>
          </w:p>
          <w:p w:rsidR="00AA3196" w:rsidRDefault="00AA3196" w:rsidP="002B281A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 xml:space="preserve">Замысел </w:t>
            </w:r>
            <w:proofErr w:type="gramStart"/>
            <w:r w:rsidRPr="0094493D">
              <w:rPr>
                <w:rFonts w:ascii="Times New Roman" w:hAnsi="Times New Roman"/>
              </w:rPr>
              <w:t>архитектурного проекта</w:t>
            </w:r>
            <w:proofErr w:type="gramEnd"/>
            <w:r w:rsidRPr="0094493D">
              <w:rPr>
                <w:rFonts w:ascii="Times New Roman" w:hAnsi="Times New Roman"/>
              </w:rPr>
              <w:t xml:space="preserve"> и его осуществление</w:t>
            </w:r>
          </w:p>
          <w:p w:rsidR="006D3D56" w:rsidRPr="0094493D" w:rsidRDefault="006D3D56" w:rsidP="002B28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42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B281A">
            <w:pPr>
              <w:jc w:val="center"/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pct"/>
          </w:tcPr>
          <w:p w:rsidR="00AA3196" w:rsidRPr="0094493D" w:rsidRDefault="00A31737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развивают пространственно-конструктивное мышление, создают практические творческие работы с опорой на собственное чувство композиции.</w:t>
            </w:r>
          </w:p>
        </w:tc>
        <w:tc>
          <w:tcPr>
            <w:tcW w:w="817" w:type="pct"/>
          </w:tcPr>
          <w:p w:rsidR="002E20DC" w:rsidRPr="0094493D" w:rsidRDefault="002E20DC" w:rsidP="002E20DC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Самостоятельно планирую учебные действия, действуют по плану, осознают возникающие трудности.</w:t>
            </w:r>
          </w:p>
          <w:p w:rsidR="00AA3196" w:rsidRPr="0094493D" w:rsidRDefault="00AA3196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pct"/>
          </w:tcPr>
          <w:p w:rsidR="00AA3196" w:rsidRPr="0094493D" w:rsidRDefault="002E20DC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/>
              </w:rPr>
              <w:t>вырабатывают свои мировоззренческие позиции, чувство гармонии и практичности.</w:t>
            </w:r>
          </w:p>
        </w:tc>
        <w:tc>
          <w:tcPr>
            <w:tcW w:w="597" w:type="pct"/>
          </w:tcPr>
          <w:p w:rsidR="00AA3196" w:rsidRPr="0094493D" w:rsidRDefault="003E5203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2B281A" w:rsidRPr="0094493D" w:rsidTr="002B281A">
        <w:trPr>
          <w:trHeight w:val="189"/>
        </w:trPr>
        <w:tc>
          <w:tcPr>
            <w:tcW w:w="5000" w:type="pct"/>
            <w:gridSpan w:val="9"/>
          </w:tcPr>
          <w:p w:rsidR="002B281A" w:rsidRPr="0094493D" w:rsidRDefault="002B281A" w:rsidP="002B28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94493D">
              <w:rPr>
                <w:rFonts w:ascii="Times New Roman" w:hAnsi="Times New Roman" w:cs="Times New Roman"/>
                <w:b/>
              </w:rPr>
              <w:t xml:space="preserve"> четверть (8 часов)</w:t>
            </w:r>
          </w:p>
        </w:tc>
      </w:tr>
      <w:tr w:rsidR="002B281A" w:rsidRPr="0094493D" w:rsidTr="002B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2B281A" w:rsidRPr="0094493D" w:rsidRDefault="002B281A" w:rsidP="00D17B88"/>
        </w:tc>
        <w:tc>
          <w:tcPr>
            <w:tcW w:w="4817" w:type="pct"/>
            <w:gridSpan w:val="8"/>
          </w:tcPr>
          <w:p w:rsidR="002B281A" w:rsidRDefault="002B281A" w:rsidP="00D17B88">
            <w:pPr>
              <w:rPr>
                <w:rFonts w:ascii="Times New Roman" w:hAnsi="Times New Roman" w:cs="Times New Roman"/>
                <w:b/>
              </w:rPr>
            </w:pPr>
            <w:r w:rsidRPr="0094493D">
              <w:rPr>
                <w:rFonts w:ascii="Times New Roman" w:hAnsi="Times New Roman" w:cs="Times New Roman"/>
                <w:b/>
              </w:rPr>
              <w:t>ЧЕЛОВЕК В ЗЕРКАЛЕ ДИЗАЙНА И АРХИТЕКТУРЫ  (8ч)</w:t>
            </w:r>
          </w:p>
          <w:p w:rsidR="00BC340C" w:rsidRPr="0094493D" w:rsidRDefault="00BC340C" w:rsidP="00D17B88">
            <w:r>
              <w:rPr>
                <w:rFonts w:ascii="Times New Roman" w:hAnsi="Times New Roman" w:cs="Times New Roman"/>
              </w:rPr>
              <w:t>с. 44</w:t>
            </w:r>
          </w:p>
        </w:tc>
      </w:tr>
      <w:tr w:rsidR="00833DF2" w:rsidRPr="0094493D" w:rsidTr="00FA0F0B">
        <w:trPr>
          <w:trHeight w:val="189"/>
        </w:trPr>
        <w:tc>
          <w:tcPr>
            <w:tcW w:w="183" w:type="pct"/>
          </w:tcPr>
          <w:p w:rsidR="00833DF2" w:rsidRPr="0094493D" w:rsidRDefault="00833DF2" w:rsidP="002148D7">
            <w:pPr>
              <w:jc w:val="center"/>
            </w:pPr>
            <w:r w:rsidRPr="0094493D">
              <w:t>27</w:t>
            </w:r>
          </w:p>
        </w:tc>
        <w:tc>
          <w:tcPr>
            <w:tcW w:w="996" w:type="pct"/>
          </w:tcPr>
          <w:p w:rsidR="00833DF2" w:rsidRPr="0094493D" w:rsidRDefault="00833DF2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 xml:space="preserve">Мой дом — мой образ жизни. </w:t>
            </w:r>
          </w:p>
          <w:p w:rsidR="00833DF2" w:rsidRDefault="00833DF2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Скажи мне, как ты живёшь, и я скажу, какой у тебя дом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44</w:t>
            </w:r>
          </w:p>
          <w:p w:rsidR="00833DF2" w:rsidRPr="0094493D" w:rsidRDefault="00833DF2" w:rsidP="00D17B88">
            <w:pPr>
              <w:rPr>
                <w:rFonts w:ascii="Times New Roman" w:hAnsi="Times New Roman"/>
              </w:rPr>
            </w:pPr>
          </w:p>
        </w:tc>
        <w:tc>
          <w:tcPr>
            <w:tcW w:w="274" w:type="pct"/>
            <w:gridSpan w:val="2"/>
          </w:tcPr>
          <w:p w:rsidR="00833DF2" w:rsidRPr="0094493D" w:rsidRDefault="00833DF2" w:rsidP="002148D7">
            <w:pPr>
              <w:jc w:val="center"/>
            </w:pPr>
            <w:r w:rsidRPr="0094493D">
              <w:t>1</w:t>
            </w:r>
          </w:p>
        </w:tc>
        <w:tc>
          <w:tcPr>
            <w:tcW w:w="363" w:type="pct"/>
          </w:tcPr>
          <w:p w:rsidR="00833DF2" w:rsidRPr="0094493D" w:rsidRDefault="00833DF2" w:rsidP="00D17B88"/>
        </w:tc>
        <w:tc>
          <w:tcPr>
            <w:tcW w:w="862" w:type="pct"/>
            <w:vMerge w:val="restart"/>
          </w:tcPr>
          <w:p w:rsidR="00833DF2" w:rsidRPr="0094493D" w:rsidRDefault="00833DF2" w:rsidP="00D17B88">
            <w:r w:rsidRPr="0094493D">
              <w:rPr>
                <w:rFonts w:ascii="Times New Roman" w:hAnsi="Times New Roman"/>
              </w:rPr>
              <w:t>развивают пространственно-конструктивное мышление; создают практические работы с опорой на собственное чувство композиции и стиля</w:t>
            </w:r>
            <w:r w:rsidRPr="0094493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17" w:type="pct"/>
            <w:vMerge w:val="restart"/>
          </w:tcPr>
          <w:p w:rsidR="00833DF2" w:rsidRPr="0094493D" w:rsidRDefault="00833DF2" w:rsidP="00D17B88">
            <w:r w:rsidRPr="0094493D">
              <w:rPr>
                <w:rFonts w:ascii="Times New Roman" w:hAnsi="Times New Roman"/>
              </w:rPr>
              <w:t>вносят необходимые коррективы в ходе работы; понимают значение знаний для человека.</w:t>
            </w:r>
          </w:p>
        </w:tc>
        <w:tc>
          <w:tcPr>
            <w:tcW w:w="908" w:type="pct"/>
            <w:vMerge w:val="restart"/>
          </w:tcPr>
          <w:p w:rsidR="00833DF2" w:rsidRPr="0094493D" w:rsidRDefault="00833DF2" w:rsidP="00D17B88">
            <w:r w:rsidRPr="0094493D">
              <w:rPr>
                <w:rFonts w:ascii="Times New Roman" w:hAnsi="Times New Roman"/>
              </w:rPr>
              <w:t>осуществляют в собственном архитектурно-</w:t>
            </w:r>
            <w:proofErr w:type="gramStart"/>
            <w:r w:rsidRPr="0094493D">
              <w:rPr>
                <w:rFonts w:ascii="Times New Roman" w:hAnsi="Times New Roman"/>
              </w:rPr>
              <w:t>дизайнерском проекте</w:t>
            </w:r>
            <w:proofErr w:type="gramEnd"/>
            <w:r w:rsidRPr="0094493D">
              <w:rPr>
                <w:rFonts w:ascii="Times New Roman" w:hAnsi="Times New Roman"/>
              </w:rPr>
              <w:t xml:space="preserve"> как реальные, так и фантазийные представления о своем будущем жилище.</w:t>
            </w:r>
          </w:p>
        </w:tc>
        <w:tc>
          <w:tcPr>
            <w:tcW w:w="597" w:type="pct"/>
          </w:tcPr>
          <w:p w:rsidR="00833DF2" w:rsidRPr="0094493D" w:rsidRDefault="003E5203" w:rsidP="00D17B88"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  <w:tr w:rsidR="00833DF2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833DF2" w:rsidRPr="0094493D" w:rsidRDefault="00833DF2" w:rsidP="002148D7">
            <w:pPr>
              <w:jc w:val="center"/>
            </w:pPr>
            <w:r w:rsidRPr="0094493D">
              <w:t>28</w:t>
            </w:r>
          </w:p>
        </w:tc>
        <w:tc>
          <w:tcPr>
            <w:tcW w:w="996" w:type="pct"/>
          </w:tcPr>
          <w:p w:rsidR="00833DF2" w:rsidRPr="0094493D" w:rsidRDefault="00833DF2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Интерьер, который мы создаем</w:t>
            </w:r>
          </w:p>
          <w:p w:rsidR="00833DF2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46</w:t>
            </w:r>
          </w:p>
        </w:tc>
        <w:tc>
          <w:tcPr>
            <w:tcW w:w="274" w:type="pct"/>
            <w:gridSpan w:val="2"/>
          </w:tcPr>
          <w:p w:rsidR="00833DF2" w:rsidRPr="0094493D" w:rsidRDefault="00833DF2" w:rsidP="002148D7">
            <w:pPr>
              <w:jc w:val="center"/>
            </w:pPr>
            <w:r w:rsidRPr="0094493D">
              <w:t>1</w:t>
            </w:r>
          </w:p>
        </w:tc>
        <w:tc>
          <w:tcPr>
            <w:tcW w:w="363" w:type="pct"/>
          </w:tcPr>
          <w:p w:rsidR="00833DF2" w:rsidRPr="0094493D" w:rsidRDefault="00833DF2" w:rsidP="00D17B88"/>
        </w:tc>
        <w:tc>
          <w:tcPr>
            <w:tcW w:w="862" w:type="pct"/>
            <w:vMerge/>
          </w:tcPr>
          <w:p w:rsidR="00833DF2" w:rsidRPr="0094493D" w:rsidRDefault="00833DF2" w:rsidP="00D17B88"/>
        </w:tc>
        <w:tc>
          <w:tcPr>
            <w:tcW w:w="817" w:type="pct"/>
            <w:vMerge/>
          </w:tcPr>
          <w:p w:rsidR="00833DF2" w:rsidRPr="0094493D" w:rsidRDefault="00833DF2" w:rsidP="00D17B88"/>
        </w:tc>
        <w:tc>
          <w:tcPr>
            <w:tcW w:w="908" w:type="pct"/>
            <w:vMerge/>
          </w:tcPr>
          <w:p w:rsidR="00833DF2" w:rsidRPr="0094493D" w:rsidRDefault="00833DF2" w:rsidP="00D17B88"/>
        </w:tc>
        <w:tc>
          <w:tcPr>
            <w:tcW w:w="597" w:type="pct"/>
          </w:tcPr>
          <w:p w:rsidR="00833DF2" w:rsidRPr="0094493D" w:rsidRDefault="003E5203" w:rsidP="00D17B88">
            <w:r>
              <w:rPr>
                <w:rFonts w:ascii="Times New Roman" w:hAnsi="Times New Roman" w:cs="Times New Roman"/>
              </w:rPr>
              <w:t>Смотри, как надо рисовать.</w:t>
            </w:r>
          </w:p>
        </w:tc>
      </w:tr>
      <w:tr w:rsidR="00833DF2" w:rsidRPr="0094493D" w:rsidTr="00FA0F0B">
        <w:trPr>
          <w:trHeight w:val="189"/>
        </w:trPr>
        <w:tc>
          <w:tcPr>
            <w:tcW w:w="183" w:type="pct"/>
          </w:tcPr>
          <w:p w:rsidR="00833DF2" w:rsidRPr="0094493D" w:rsidRDefault="00833DF2" w:rsidP="002148D7">
            <w:pPr>
              <w:jc w:val="center"/>
            </w:pPr>
            <w:r w:rsidRPr="0094493D">
              <w:t>29</w:t>
            </w:r>
          </w:p>
        </w:tc>
        <w:tc>
          <w:tcPr>
            <w:tcW w:w="996" w:type="pct"/>
          </w:tcPr>
          <w:p w:rsidR="00833DF2" w:rsidRPr="0094493D" w:rsidRDefault="00833DF2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Дизайн и архитектура моего сада</w:t>
            </w:r>
          </w:p>
          <w:p w:rsidR="00833DF2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48</w:t>
            </w:r>
          </w:p>
        </w:tc>
        <w:tc>
          <w:tcPr>
            <w:tcW w:w="274" w:type="pct"/>
            <w:gridSpan w:val="2"/>
          </w:tcPr>
          <w:p w:rsidR="00833DF2" w:rsidRPr="0094493D" w:rsidRDefault="00833DF2" w:rsidP="002148D7">
            <w:pPr>
              <w:jc w:val="center"/>
            </w:pPr>
            <w:r w:rsidRPr="0094493D">
              <w:t>1</w:t>
            </w:r>
          </w:p>
        </w:tc>
        <w:tc>
          <w:tcPr>
            <w:tcW w:w="363" w:type="pct"/>
          </w:tcPr>
          <w:p w:rsidR="00833DF2" w:rsidRPr="0094493D" w:rsidRDefault="00833DF2" w:rsidP="00D17B88"/>
        </w:tc>
        <w:tc>
          <w:tcPr>
            <w:tcW w:w="862" w:type="pct"/>
            <w:vMerge/>
          </w:tcPr>
          <w:p w:rsidR="00833DF2" w:rsidRPr="0094493D" w:rsidRDefault="00833DF2" w:rsidP="00D17B88"/>
        </w:tc>
        <w:tc>
          <w:tcPr>
            <w:tcW w:w="817" w:type="pct"/>
            <w:vMerge/>
          </w:tcPr>
          <w:p w:rsidR="00833DF2" w:rsidRPr="0094493D" w:rsidRDefault="00833DF2" w:rsidP="00D17B88"/>
        </w:tc>
        <w:tc>
          <w:tcPr>
            <w:tcW w:w="908" w:type="pct"/>
            <w:vMerge/>
          </w:tcPr>
          <w:p w:rsidR="00833DF2" w:rsidRPr="0094493D" w:rsidRDefault="00833DF2" w:rsidP="00D17B88"/>
        </w:tc>
        <w:tc>
          <w:tcPr>
            <w:tcW w:w="597" w:type="pct"/>
          </w:tcPr>
          <w:p w:rsidR="00833DF2" w:rsidRPr="0094493D" w:rsidRDefault="003E5203" w:rsidP="00D17B88">
            <w:r>
              <w:rPr>
                <w:rFonts w:ascii="Times New Roman" w:hAnsi="Times New Roman" w:cs="Times New Roman"/>
              </w:rPr>
              <w:t>Смотри, как надо рисовать.</w:t>
            </w:r>
          </w:p>
        </w:tc>
      </w:tr>
      <w:tr w:rsidR="00AA3196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AA3196" w:rsidRPr="0094493D" w:rsidRDefault="00AA3196" w:rsidP="002148D7">
            <w:pPr>
              <w:jc w:val="center"/>
            </w:pPr>
            <w:r w:rsidRPr="0094493D">
              <w:t>30</w:t>
            </w:r>
          </w:p>
          <w:p w:rsidR="00AA3196" w:rsidRPr="0094493D" w:rsidRDefault="00AA3196" w:rsidP="002148D7">
            <w:pPr>
              <w:jc w:val="center"/>
            </w:pPr>
            <w:r w:rsidRPr="0094493D">
              <w:t>31</w:t>
            </w:r>
          </w:p>
        </w:tc>
        <w:tc>
          <w:tcPr>
            <w:tcW w:w="996" w:type="pct"/>
          </w:tcPr>
          <w:p w:rsidR="00AA3196" w:rsidRPr="0094493D" w:rsidRDefault="00AA3196" w:rsidP="002B281A">
            <w:pPr>
              <w:rPr>
                <w:rFonts w:ascii="Times New Roman" w:hAnsi="Times New Roman"/>
                <w:b/>
              </w:rPr>
            </w:pPr>
            <w:r w:rsidRPr="0094493D">
              <w:rPr>
                <w:rFonts w:ascii="Times New Roman" w:hAnsi="Times New Roman"/>
                <w:b/>
              </w:rPr>
              <w:t>Мода, культура и ты</w:t>
            </w:r>
          </w:p>
          <w:p w:rsidR="00AA3196" w:rsidRDefault="00AA3196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Композиционно конструктивные принципы дизайна одежды</w:t>
            </w:r>
          </w:p>
          <w:p w:rsidR="006D3D56" w:rsidRPr="0094493D" w:rsidRDefault="006D3D56" w:rsidP="00D17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с.</w:t>
            </w:r>
            <w:r w:rsidR="007F6446">
              <w:rPr>
                <w:rFonts w:ascii="Times New Roman" w:hAnsi="Times New Roman" w:cs="Times New Roman"/>
              </w:rPr>
              <w:t xml:space="preserve"> 50</w:t>
            </w:r>
          </w:p>
        </w:tc>
        <w:tc>
          <w:tcPr>
            <w:tcW w:w="274" w:type="pct"/>
            <w:gridSpan w:val="2"/>
          </w:tcPr>
          <w:p w:rsidR="00AA3196" w:rsidRPr="0094493D" w:rsidRDefault="00AA3196" w:rsidP="002148D7">
            <w:pPr>
              <w:jc w:val="center"/>
            </w:pPr>
            <w:r w:rsidRPr="0094493D">
              <w:lastRenderedPageBreak/>
              <w:t>2</w:t>
            </w:r>
          </w:p>
        </w:tc>
        <w:tc>
          <w:tcPr>
            <w:tcW w:w="363" w:type="pct"/>
          </w:tcPr>
          <w:p w:rsidR="00AA3196" w:rsidRPr="0094493D" w:rsidRDefault="00AA3196" w:rsidP="00D17B88"/>
        </w:tc>
        <w:tc>
          <w:tcPr>
            <w:tcW w:w="862" w:type="pct"/>
          </w:tcPr>
          <w:p w:rsidR="00AA3196" w:rsidRPr="0094493D" w:rsidRDefault="002E20DC" w:rsidP="00D17B88">
            <w:r w:rsidRPr="0094493D">
              <w:rPr>
                <w:rFonts w:ascii="Times New Roman" w:hAnsi="Times New Roman"/>
              </w:rPr>
              <w:t xml:space="preserve">создают практические творческие работы с опорой на собственное чувство композиции и </w:t>
            </w:r>
            <w:r w:rsidRPr="0094493D">
              <w:rPr>
                <w:rFonts w:ascii="Times New Roman" w:hAnsi="Times New Roman"/>
              </w:rPr>
              <w:lastRenderedPageBreak/>
              <w:t>стиля, а также на умение владеть различными художественными материалами.</w:t>
            </w:r>
          </w:p>
        </w:tc>
        <w:tc>
          <w:tcPr>
            <w:tcW w:w="817" w:type="pct"/>
          </w:tcPr>
          <w:p w:rsidR="00AA3196" w:rsidRPr="0094493D" w:rsidRDefault="002E20DC" w:rsidP="00D17B88">
            <w:r w:rsidRPr="0094493D">
              <w:rPr>
                <w:rFonts w:ascii="Times New Roman" w:hAnsi="Times New Roman"/>
              </w:rPr>
              <w:lastRenderedPageBreak/>
              <w:t xml:space="preserve">принимают и сохраняют учебную задачу; планируют в сотрудничестве с </w:t>
            </w:r>
            <w:r w:rsidRPr="0094493D">
              <w:rPr>
                <w:rFonts w:ascii="Times New Roman" w:hAnsi="Times New Roman"/>
              </w:rPr>
              <w:lastRenderedPageBreak/>
              <w:t>учителем, одноклассниками.</w:t>
            </w:r>
          </w:p>
        </w:tc>
        <w:tc>
          <w:tcPr>
            <w:tcW w:w="908" w:type="pct"/>
          </w:tcPr>
          <w:p w:rsidR="00AA3196" w:rsidRPr="0094493D" w:rsidRDefault="002E20DC" w:rsidP="00D17B88">
            <w:r w:rsidRPr="0094493D">
              <w:rPr>
                <w:rFonts w:ascii="Times New Roman" w:hAnsi="Times New Roman"/>
              </w:rPr>
              <w:lastRenderedPageBreak/>
              <w:t xml:space="preserve">развивают индивидуальность; осознают двуединую природу моды как нового </w:t>
            </w:r>
            <w:r w:rsidRPr="0094493D">
              <w:rPr>
                <w:rFonts w:ascii="Times New Roman" w:hAnsi="Times New Roman"/>
              </w:rPr>
              <w:lastRenderedPageBreak/>
              <w:t>эстетического направления и как способа манипулирования массовым сознанием.</w:t>
            </w:r>
          </w:p>
        </w:tc>
        <w:tc>
          <w:tcPr>
            <w:tcW w:w="597" w:type="pct"/>
          </w:tcPr>
          <w:p w:rsidR="00AA3196" w:rsidRPr="0094493D" w:rsidRDefault="003E5203" w:rsidP="00D17B88">
            <w:r>
              <w:rPr>
                <w:rFonts w:ascii="Times New Roman" w:hAnsi="Times New Roman" w:cs="Times New Roman"/>
              </w:rPr>
              <w:lastRenderedPageBreak/>
              <w:t>Смотри, как надо рисовать.</w:t>
            </w:r>
          </w:p>
        </w:tc>
      </w:tr>
      <w:tr w:rsidR="000E5635" w:rsidRPr="0094493D" w:rsidTr="00FA0F0B">
        <w:trPr>
          <w:trHeight w:val="189"/>
        </w:trPr>
        <w:tc>
          <w:tcPr>
            <w:tcW w:w="183" w:type="pct"/>
          </w:tcPr>
          <w:p w:rsidR="000E5635" w:rsidRPr="0094493D" w:rsidRDefault="000E5635" w:rsidP="002148D7">
            <w:pPr>
              <w:jc w:val="center"/>
            </w:pPr>
            <w:r w:rsidRPr="0094493D">
              <w:lastRenderedPageBreak/>
              <w:t>32</w:t>
            </w:r>
          </w:p>
        </w:tc>
        <w:tc>
          <w:tcPr>
            <w:tcW w:w="996" w:type="pct"/>
          </w:tcPr>
          <w:p w:rsidR="000E5635" w:rsidRDefault="000E5635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Дизайн современной одежды</w:t>
            </w:r>
          </w:p>
          <w:p w:rsidR="006D3D56" w:rsidRPr="0094493D" w:rsidRDefault="006D3D56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</w:t>
            </w:r>
            <w:r w:rsidR="002F00F2">
              <w:rPr>
                <w:rFonts w:ascii="Times New Roman" w:hAnsi="Times New Roman" w:cs="Times New Roman"/>
              </w:rPr>
              <w:t>52</w:t>
            </w:r>
          </w:p>
          <w:p w:rsidR="00833DF2" w:rsidRPr="0094493D" w:rsidRDefault="00833DF2" w:rsidP="00D17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0E5635" w:rsidRPr="0094493D" w:rsidRDefault="000E5635" w:rsidP="002148D7">
            <w:pPr>
              <w:jc w:val="center"/>
            </w:pPr>
            <w:r w:rsidRPr="0094493D">
              <w:t>1</w:t>
            </w:r>
          </w:p>
        </w:tc>
        <w:tc>
          <w:tcPr>
            <w:tcW w:w="363" w:type="pct"/>
          </w:tcPr>
          <w:p w:rsidR="000E5635" w:rsidRPr="0094493D" w:rsidRDefault="000E5635" w:rsidP="00D17B88"/>
        </w:tc>
        <w:tc>
          <w:tcPr>
            <w:tcW w:w="862" w:type="pct"/>
            <w:vMerge w:val="restart"/>
          </w:tcPr>
          <w:p w:rsidR="000E5635" w:rsidRPr="0094493D" w:rsidRDefault="000E5635" w:rsidP="00D17B88">
            <w:r w:rsidRPr="0094493D">
              <w:rPr>
                <w:rFonts w:ascii="Times New Roman" w:hAnsi="Times New Roman"/>
              </w:rPr>
              <w:t>создают творческие работы</w:t>
            </w:r>
            <w:r w:rsidRPr="0094493D">
              <w:rPr>
                <w:rFonts w:ascii="Times New Roman" w:hAnsi="Times New Roman"/>
                <w:b/>
              </w:rPr>
              <w:t xml:space="preserve"> </w:t>
            </w:r>
            <w:r w:rsidRPr="0094493D">
              <w:rPr>
                <w:rFonts w:ascii="Times New Roman" w:hAnsi="Times New Roman"/>
              </w:rPr>
              <w:t>с опорой на собственное чувство композиции и стиля, а также на умение владеть различными художественными материалами.</w:t>
            </w:r>
          </w:p>
        </w:tc>
        <w:tc>
          <w:tcPr>
            <w:tcW w:w="817" w:type="pct"/>
            <w:vMerge w:val="restart"/>
          </w:tcPr>
          <w:p w:rsidR="000E5635" w:rsidRPr="0094493D" w:rsidRDefault="000E5635" w:rsidP="00D17B88">
            <w:r w:rsidRPr="0094493D">
              <w:rPr>
                <w:rFonts w:ascii="Times New Roman" w:hAnsi="Times New Roman"/>
              </w:rPr>
              <w:t>планируют деятельность; адекватно оценивают свои достижения.</w:t>
            </w:r>
          </w:p>
        </w:tc>
        <w:tc>
          <w:tcPr>
            <w:tcW w:w="908" w:type="pct"/>
            <w:vMerge w:val="restart"/>
          </w:tcPr>
          <w:p w:rsidR="000E5635" w:rsidRPr="0094493D" w:rsidRDefault="000E5635" w:rsidP="00D17B88">
            <w:pPr>
              <w:rPr>
                <w:rFonts w:ascii="Times New Roman" w:hAnsi="Times New Roman"/>
              </w:rPr>
            </w:pPr>
            <w:r w:rsidRPr="0094493D">
              <w:rPr>
                <w:rFonts w:ascii="Times New Roman" w:hAnsi="Times New Roman"/>
              </w:rPr>
              <w:t>осваивают представления о моде как демократичном, интернациональном, общедоступном и унифицированном процессе социального конструирования, развивают фантазию, чувство композиции и индивидуальность.</w:t>
            </w:r>
          </w:p>
          <w:p w:rsidR="00833DF2" w:rsidRPr="0094493D" w:rsidRDefault="00833DF2" w:rsidP="00D17B88"/>
        </w:tc>
        <w:tc>
          <w:tcPr>
            <w:tcW w:w="597" w:type="pct"/>
          </w:tcPr>
          <w:p w:rsidR="000E5635" w:rsidRPr="0094493D" w:rsidRDefault="003E5203" w:rsidP="00D17B88">
            <w:r>
              <w:rPr>
                <w:rFonts w:ascii="Times New Roman" w:hAnsi="Times New Roman" w:cs="Times New Roman"/>
              </w:rPr>
              <w:t>Смой краску чистой водой.</w:t>
            </w:r>
          </w:p>
        </w:tc>
      </w:tr>
      <w:tr w:rsidR="000E5635" w:rsidRPr="0094493D" w:rsidTr="00FA0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"/>
        </w:trPr>
        <w:tc>
          <w:tcPr>
            <w:tcW w:w="183" w:type="pct"/>
          </w:tcPr>
          <w:p w:rsidR="000E5635" w:rsidRPr="0094493D" w:rsidRDefault="000E5635" w:rsidP="002148D7">
            <w:pPr>
              <w:jc w:val="center"/>
            </w:pPr>
            <w:r w:rsidRPr="0094493D">
              <w:t>33</w:t>
            </w:r>
          </w:p>
          <w:p w:rsidR="000E5635" w:rsidRPr="0094493D" w:rsidRDefault="000E5635" w:rsidP="002148D7">
            <w:pPr>
              <w:jc w:val="center"/>
            </w:pPr>
            <w:r w:rsidRPr="0094493D">
              <w:t>34</w:t>
            </w:r>
          </w:p>
        </w:tc>
        <w:tc>
          <w:tcPr>
            <w:tcW w:w="996" w:type="pct"/>
          </w:tcPr>
          <w:p w:rsidR="000E5635" w:rsidRPr="0094493D" w:rsidRDefault="000E5635" w:rsidP="002B281A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Автопортрет на каждый день.</w:t>
            </w:r>
          </w:p>
          <w:p w:rsidR="000E5635" w:rsidRDefault="000E5635" w:rsidP="00D17B88">
            <w:pPr>
              <w:rPr>
                <w:rFonts w:ascii="Times New Roman" w:hAnsi="Times New Roman" w:cs="Times New Roman"/>
              </w:rPr>
            </w:pPr>
            <w:r w:rsidRPr="0094493D">
              <w:rPr>
                <w:rFonts w:ascii="Times New Roman" w:hAnsi="Times New Roman" w:cs="Times New Roman"/>
              </w:rPr>
              <w:t>Грим и прическа в практике дизайна</w:t>
            </w:r>
          </w:p>
          <w:p w:rsidR="006D3D56" w:rsidRPr="0094493D" w:rsidRDefault="006D3D56" w:rsidP="00D17B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F6446">
              <w:rPr>
                <w:rFonts w:ascii="Times New Roman" w:hAnsi="Times New Roman" w:cs="Times New Roman"/>
              </w:rPr>
              <w:t xml:space="preserve"> 54</w:t>
            </w:r>
          </w:p>
        </w:tc>
        <w:tc>
          <w:tcPr>
            <w:tcW w:w="274" w:type="pct"/>
            <w:gridSpan w:val="2"/>
          </w:tcPr>
          <w:p w:rsidR="000E5635" w:rsidRPr="0094493D" w:rsidRDefault="000E5635" w:rsidP="002148D7">
            <w:pPr>
              <w:jc w:val="center"/>
            </w:pPr>
            <w:r w:rsidRPr="0094493D">
              <w:t>2</w:t>
            </w:r>
          </w:p>
        </w:tc>
        <w:tc>
          <w:tcPr>
            <w:tcW w:w="363" w:type="pct"/>
          </w:tcPr>
          <w:p w:rsidR="000E5635" w:rsidRPr="0094493D" w:rsidRDefault="000E5635" w:rsidP="00D17B88"/>
        </w:tc>
        <w:tc>
          <w:tcPr>
            <w:tcW w:w="862" w:type="pct"/>
            <w:vMerge/>
          </w:tcPr>
          <w:p w:rsidR="000E5635" w:rsidRPr="0094493D" w:rsidRDefault="000E5635" w:rsidP="00D17B88"/>
        </w:tc>
        <w:tc>
          <w:tcPr>
            <w:tcW w:w="817" w:type="pct"/>
            <w:vMerge/>
          </w:tcPr>
          <w:p w:rsidR="000E5635" w:rsidRPr="0094493D" w:rsidRDefault="000E5635" w:rsidP="00D17B88"/>
        </w:tc>
        <w:tc>
          <w:tcPr>
            <w:tcW w:w="908" w:type="pct"/>
            <w:vMerge/>
          </w:tcPr>
          <w:p w:rsidR="000E5635" w:rsidRPr="0094493D" w:rsidRDefault="000E5635" w:rsidP="00D17B88"/>
        </w:tc>
        <w:tc>
          <w:tcPr>
            <w:tcW w:w="597" w:type="pct"/>
          </w:tcPr>
          <w:p w:rsidR="000E5635" w:rsidRPr="0094493D" w:rsidRDefault="003E5203" w:rsidP="00D17B88">
            <w:r>
              <w:rPr>
                <w:rFonts w:ascii="Times New Roman" w:hAnsi="Times New Roman" w:cs="Times New Roman"/>
              </w:rPr>
              <w:t>Приготовь рабочее место.</w:t>
            </w:r>
          </w:p>
        </w:tc>
      </w:tr>
    </w:tbl>
    <w:p w:rsidR="006B6909" w:rsidRPr="0094493D" w:rsidRDefault="006B6909"/>
    <w:sectPr w:rsidR="006B6909" w:rsidRPr="0094493D" w:rsidSect="001C6D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5A74"/>
    <w:rsid w:val="000E5635"/>
    <w:rsid w:val="002148D7"/>
    <w:rsid w:val="00291954"/>
    <w:rsid w:val="002B281A"/>
    <w:rsid w:val="002E20DC"/>
    <w:rsid w:val="002F00F2"/>
    <w:rsid w:val="003D6E1E"/>
    <w:rsid w:val="003E5203"/>
    <w:rsid w:val="00424605"/>
    <w:rsid w:val="004F68DB"/>
    <w:rsid w:val="005373BB"/>
    <w:rsid w:val="00537C1F"/>
    <w:rsid w:val="005664C5"/>
    <w:rsid w:val="005F5BD2"/>
    <w:rsid w:val="00672E12"/>
    <w:rsid w:val="006B6909"/>
    <w:rsid w:val="006D3D56"/>
    <w:rsid w:val="006D4091"/>
    <w:rsid w:val="007603ED"/>
    <w:rsid w:val="007D5A83"/>
    <w:rsid w:val="007F6446"/>
    <w:rsid w:val="00833DF2"/>
    <w:rsid w:val="008F595E"/>
    <w:rsid w:val="0094493D"/>
    <w:rsid w:val="00A120A5"/>
    <w:rsid w:val="00A31737"/>
    <w:rsid w:val="00AA3196"/>
    <w:rsid w:val="00B506B3"/>
    <w:rsid w:val="00BC340C"/>
    <w:rsid w:val="00BD5B93"/>
    <w:rsid w:val="00C45A74"/>
    <w:rsid w:val="00CB3991"/>
    <w:rsid w:val="00CE51B1"/>
    <w:rsid w:val="00DD2C5D"/>
    <w:rsid w:val="00E85B2A"/>
    <w:rsid w:val="00EB7F76"/>
    <w:rsid w:val="00EF38C6"/>
    <w:rsid w:val="00F10D5C"/>
    <w:rsid w:val="00FA0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A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C45A7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24D46-3AC6-4B61-B2C4-1ADD939F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</cp:lastModifiedBy>
  <cp:revision>21</cp:revision>
  <dcterms:created xsi:type="dcterms:W3CDTF">2020-03-31T15:29:00Z</dcterms:created>
  <dcterms:modified xsi:type="dcterms:W3CDTF">2020-08-22T12:52:00Z</dcterms:modified>
</cp:coreProperties>
</file>