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3D9" w:rsidRPr="00313413" w:rsidRDefault="00E253D9" w:rsidP="00E253D9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313413">
        <w:rPr>
          <w:rFonts w:ascii="Times New Roman" w:eastAsia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E253D9" w:rsidRPr="00313413" w:rsidRDefault="00E253D9" w:rsidP="00E253D9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31341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13413">
        <w:rPr>
          <w:rFonts w:ascii="Times New Roman" w:eastAsia="Times New Roman" w:hAnsi="Times New Roman"/>
          <w:sz w:val="24"/>
          <w:szCs w:val="24"/>
        </w:rPr>
        <w:t>Кадуйского</w:t>
      </w:r>
      <w:proofErr w:type="spellEnd"/>
      <w:r w:rsidRPr="00313413">
        <w:rPr>
          <w:rFonts w:ascii="Times New Roman" w:eastAsia="Times New Roman" w:hAnsi="Times New Roman"/>
          <w:sz w:val="24"/>
          <w:szCs w:val="24"/>
        </w:rPr>
        <w:t xml:space="preserve">  муниципального района «Детский сад № 4 «Солнышко»</w:t>
      </w:r>
    </w:p>
    <w:p w:rsidR="00E253D9" w:rsidRPr="00313413" w:rsidRDefault="00E253D9" w:rsidP="00E253D9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313413">
        <w:rPr>
          <w:rFonts w:ascii="Times New Roman" w:eastAsia="Times New Roman" w:hAnsi="Times New Roman"/>
          <w:sz w:val="24"/>
          <w:szCs w:val="24"/>
        </w:rPr>
        <w:t xml:space="preserve"> (МБДОУ «Детский сад №4 «Солнышко»)</w:t>
      </w: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E253D9" w:rsidRPr="00313413" w:rsidRDefault="00E253D9" w:rsidP="00E253D9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313413">
        <w:rPr>
          <w:rFonts w:ascii="Times New Roman" w:eastAsia="Times New Roman" w:hAnsi="Times New Roman"/>
          <w:sz w:val="28"/>
          <w:szCs w:val="28"/>
        </w:rPr>
        <w:t>Методическая разработка</w:t>
      </w:r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313413">
        <w:rPr>
          <w:rFonts w:ascii="Times New Roman" w:eastAsia="Times New Roman" w:hAnsi="Times New Roman"/>
          <w:sz w:val="28"/>
          <w:szCs w:val="28"/>
        </w:rPr>
        <w:t xml:space="preserve">«Организация </w:t>
      </w:r>
      <w:r w:rsidRPr="00313413">
        <w:rPr>
          <w:rFonts w:ascii="Times New Roman" w:hAnsi="Times New Roman"/>
          <w:sz w:val="28"/>
          <w:szCs w:val="28"/>
        </w:rPr>
        <w:t>педагогической гостиной «Взаимодействие с родителями по организации развивающей предметно-пространственной среды».</w:t>
      </w: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3413">
        <w:rPr>
          <w:rFonts w:ascii="Times New Roman" w:eastAsia="Times New Roman" w:hAnsi="Times New Roman"/>
          <w:sz w:val="28"/>
          <w:szCs w:val="28"/>
        </w:rPr>
        <w:t>Авторы:</w:t>
      </w: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3413">
        <w:rPr>
          <w:rFonts w:ascii="Times New Roman" w:eastAsia="Times New Roman" w:hAnsi="Times New Roman"/>
          <w:sz w:val="28"/>
          <w:szCs w:val="28"/>
        </w:rPr>
        <w:t xml:space="preserve">Демченко Ксения Александровна - педагог-психолог, </w:t>
      </w:r>
    </w:p>
    <w:p w:rsidR="00E253D9" w:rsidRPr="00313413" w:rsidRDefault="00E253D9" w:rsidP="00E253D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3413">
        <w:rPr>
          <w:rFonts w:ascii="Times New Roman" w:eastAsia="Times New Roman" w:hAnsi="Times New Roman"/>
          <w:sz w:val="28"/>
          <w:szCs w:val="28"/>
        </w:rPr>
        <w:t>Боричева Светлана Анатольевна – воспитатель, высшая квалификационная категория</w:t>
      </w:r>
    </w:p>
    <w:p w:rsidR="00E253D9" w:rsidRPr="00313413" w:rsidRDefault="00E253D9" w:rsidP="00E253D9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E253D9" w:rsidRPr="00313413" w:rsidRDefault="00E253D9" w:rsidP="00E253D9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E253D9" w:rsidRPr="00313413" w:rsidRDefault="00E253D9" w:rsidP="00E253D9">
      <w:pPr>
        <w:pStyle w:val="ConsPlusNormal"/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ab/>
      </w:r>
      <w:r w:rsidRPr="00313413">
        <w:rPr>
          <w:rFonts w:ascii="Times New Roman" w:hAnsi="Times New Roman" w:cs="Times New Roman"/>
          <w:sz w:val="28"/>
          <w:szCs w:val="28"/>
        </w:rPr>
        <w:tab/>
        <w:t xml:space="preserve">В соответствии с новыми требованиями в области образования роль родителей (законных представителей) в реализации ФГОС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возрастает как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уровне каждой ДОО, так и на уровне муниципальной системы дошкольного образования в целом. Для привлечения родителей в систему работы ДОУ мы повышаем компетентность родителей в вопросах стандартизации образования и активно сотрудничаем с семьей по реализации ФГОС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, используя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разнообразные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формы работы.</w:t>
      </w:r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313413">
        <w:rPr>
          <w:rFonts w:ascii="Times New Roman" w:hAnsi="Times New Roman"/>
          <w:noProof/>
          <w:sz w:val="28"/>
          <w:szCs w:val="28"/>
          <w:lang w:eastAsia="ru-RU"/>
        </w:rPr>
        <w:t xml:space="preserve">На базе нашего </w:t>
      </w:r>
      <w:r w:rsidRPr="00313413">
        <w:rPr>
          <w:rFonts w:ascii="Times New Roman" w:eastAsia="Times New Roman" w:hAnsi="Times New Roman"/>
          <w:sz w:val="28"/>
          <w:szCs w:val="28"/>
        </w:rPr>
        <w:t>муниципального бюджетного дошкольного образовательного учреждения «Детский</w:t>
      </w:r>
      <w:r>
        <w:rPr>
          <w:rFonts w:ascii="Times New Roman" w:eastAsia="Times New Roman" w:hAnsi="Times New Roman"/>
          <w:sz w:val="28"/>
          <w:szCs w:val="28"/>
        </w:rPr>
        <w:t xml:space="preserve"> сад № 4 «Солнышко» провели</w:t>
      </w:r>
      <w:r w:rsidRPr="00313413">
        <w:rPr>
          <w:rFonts w:ascii="Times New Roman" w:eastAsia="Times New Roman" w:hAnsi="Times New Roman"/>
          <w:sz w:val="28"/>
          <w:szCs w:val="28"/>
        </w:rPr>
        <w:t xml:space="preserve"> </w:t>
      </w:r>
      <w:r w:rsidR="000F5962">
        <w:rPr>
          <w:rFonts w:ascii="Times New Roman" w:hAnsi="Times New Roman"/>
          <w:sz w:val="28"/>
          <w:szCs w:val="28"/>
        </w:rPr>
        <w:t>р</w:t>
      </w:r>
      <w:r w:rsidRPr="00313413">
        <w:rPr>
          <w:rFonts w:ascii="Times New Roman" w:hAnsi="Times New Roman"/>
          <w:sz w:val="28"/>
          <w:szCs w:val="28"/>
        </w:rPr>
        <w:t>айонное методическое объединение</w:t>
      </w:r>
      <w:r w:rsidRPr="00E253D9">
        <w:rPr>
          <w:rFonts w:ascii="Times New Roman" w:hAnsi="Times New Roman"/>
          <w:sz w:val="28"/>
          <w:szCs w:val="28"/>
        </w:rPr>
        <w:t xml:space="preserve"> </w:t>
      </w:r>
      <w:r w:rsidRPr="00313413">
        <w:rPr>
          <w:rFonts w:ascii="Times New Roman" w:hAnsi="Times New Roman"/>
          <w:sz w:val="28"/>
          <w:szCs w:val="28"/>
        </w:rPr>
        <w:t xml:space="preserve">по теме: «Развитие педагогических компетенций – важное условие реализации ФГОС </w:t>
      </w:r>
      <w:proofErr w:type="gramStart"/>
      <w:r w:rsidRPr="00313413">
        <w:rPr>
          <w:rFonts w:ascii="Times New Roman" w:hAnsi="Times New Roman"/>
          <w:sz w:val="28"/>
          <w:szCs w:val="28"/>
        </w:rPr>
        <w:t>ДО</w:t>
      </w:r>
      <w:proofErr w:type="gramEnd"/>
      <w:r w:rsidRPr="00313413">
        <w:rPr>
          <w:rFonts w:ascii="Times New Roman" w:hAnsi="Times New Roman"/>
          <w:sz w:val="28"/>
          <w:szCs w:val="28"/>
        </w:rPr>
        <w:t>». В данной статье мы представляем описание опыта проведения педагогической гостиной «Взаимодействие с родителями по организации развивающей предметно-пространственной среды (далее РППС)».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На наш взгляд, подобное мероприятие может быть использовано как разовое или как часть одного большого проекта.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Целевая аудитория данного мероприятия - педагоги (может быть изменена на родителей (законных представителей).</w:t>
      </w:r>
      <w:proofErr w:type="gramEnd"/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313413">
        <w:rPr>
          <w:rFonts w:ascii="Times New Roman" w:hAnsi="Times New Roman"/>
          <w:b/>
          <w:sz w:val="28"/>
          <w:szCs w:val="28"/>
        </w:rPr>
        <w:t>Актуальность темы</w:t>
      </w:r>
      <w:r w:rsidRPr="00313413">
        <w:rPr>
          <w:rFonts w:ascii="Times New Roman" w:hAnsi="Times New Roman"/>
          <w:sz w:val="28"/>
          <w:szCs w:val="28"/>
        </w:rPr>
        <w:t>.</w:t>
      </w:r>
    </w:p>
    <w:p w:rsidR="00E253D9" w:rsidRPr="00313413" w:rsidRDefault="00E253D9" w:rsidP="00E253D9">
      <w:pPr>
        <w:spacing w:after="0"/>
        <w:ind w:firstLine="540"/>
        <w:jc w:val="both"/>
        <w:rPr>
          <w:rStyle w:val="a3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313413">
        <w:rPr>
          <w:rFonts w:ascii="Times New Roman" w:hAnsi="Times New Roman"/>
          <w:sz w:val="28"/>
          <w:szCs w:val="28"/>
        </w:rPr>
        <w:t xml:space="preserve">Одним из важнейших факторов формирования и развития личности является окружающая среда, в которой ребенок живет, играет, отдыхает.  Находясь в определенной среде, ребенок формирует отношение к миру, учится действовать или бездействовать, приобретает определенные черты личности. </w:t>
      </w:r>
      <w:r w:rsidRPr="00313413">
        <w:rPr>
          <w:rFonts w:ascii="Times New Roman" w:hAnsi="Times New Roman"/>
          <w:sz w:val="28"/>
          <w:szCs w:val="28"/>
        </w:rPr>
        <w:lastRenderedPageBreak/>
        <w:t>Правильно организованная среда поможет раскрыть потенциал, разовьёт способности ребенка.</w:t>
      </w:r>
      <w:r w:rsidRPr="00313413">
        <w:rPr>
          <w:rStyle w:val="a3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</w:p>
    <w:p w:rsidR="00E253D9" w:rsidRPr="00313413" w:rsidRDefault="00E253D9" w:rsidP="00E253D9">
      <w:pPr>
        <w:spacing w:after="0"/>
        <w:jc w:val="both"/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</w:pPr>
      <w:r w:rsidRPr="00313413">
        <w:rPr>
          <w:rStyle w:val="a3"/>
          <w:rFonts w:ascii="Times New Roman" w:hAnsi="Times New Roman"/>
          <w:b w:val="0"/>
          <w:sz w:val="28"/>
          <w:szCs w:val="28"/>
          <w:shd w:val="clear" w:color="auto" w:fill="FFFFFF"/>
        </w:rPr>
        <w:t>Социальное</w:t>
      </w:r>
      <w:r w:rsidRPr="00313413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Pr="00313413">
        <w:rPr>
          <w:rFonts w:ascii="Times New Roman" w:hAnsi="Times New Roman"/>
          <w:sz w:val="28"/>
          <w:szCs w:val="28"/>
          <w:shd w:val="clear" w:color="auto" w:fill="FFFFFF"/>
        </w:rPr>
        <w:t>развитие - одно из направлений современного </w:t>
      </w:r>
      <w:r w:rsidRPr="00313413">
        <w:rPr>
          <w:rStyle w:val="a3"/>
          <w:rFonts w:ascii="Times New Roman" w:hAnsi="Times New Roman"/>
          <w:b w:val="0"/>
          <w:sz w:val="28"/>
          <w:szCs w:val="28"/>
          <w:shd w:val="clear" w:color="auto" w:fill="FFFFFF"/>
        </w:rPr>
        <w:t>дошкольного образования</w:t>
      </w:r>
      <w:r w:rsidRPr="00313413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Pr="00313413"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13413">
        <w:rPr>
          <w:rFonts w:ascii="Times New Roman" w:hAnsi="Times New Roman"/>
          <w:sz w:val="28"/>
          <w:szCs w:val="28"/>
          <w:shd w:val="clear" w:color="auto" w:fill="FFFFFF"/>
        </w:rPr>
        <w:t>Для успешной реализации этого направления педагогам необходим высокий уровень профессиональной компетентности.</w:t>
      </w:r>
      <w:r w:rsidRPr="00313413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 Но так как существенную часть жизни ребенок дошкольного возраста проводит в семье, а родители (законные представители) являются наиболее значимыми взрослыми для него, то и родительская компетентность является существенным фактором в реализации данного направления. Исходя из выше сказанного, делаем вывод, что </w:t>
      </w:r>
      <w:r w:rsidRPr="00313413">
        <w:rPr>
          <w:rFonts w:ascii="Times New Roman" w:hAnsi="Times New Roman"/>
          <w:sz w:val="28"/>
          <w:szCs w:val="28"/>
        </w:rPr>
        <w:t>дошкольным работникам, как никому, актуально взаимодействовать с семьей, вести работу по повышению психолого-педагогической компетентности родителей.</w:t>
      </w:r>
      <w:r w:rsidRPr="00313413">
        <w:rPr>
          <w:rFonts w:ascii="Verdana" w:hAnsi="Verdana"/>
          <w:sz w:val="20"/>
          <w:szCs w:val="20"/>
          <w:shd w:val="clear" w:color="auto" w:fill="FFFFFF"/>
        </w:rPr>
        <w:t xml:space="preserve"> </w:t>
      </w:r>
    </w:p>
    <w:p w:rsidR="00E253D9" w:rsidRPr="00313413" w:rsidRDefault="00E253D9" w:rsidP="00E253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13413">
        <w:rPr>
          <w:rFonts w:ascii="Times New Roman" w:hAnsi="Times New Roman"/>
          <w:sz w:val="28"/>
          <w:szCs w:val="28"/>
        </w:rPr>
        <w:t xml:space="preserve">Это можно сделать, реализуя задачу ФГОС ДО: «обеспечения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детей». </w:t>
      </w:r>
    </w:p>
    <w:p w:rsidR="00E253D9" w:rsidRPr="00313413" w:rsidRDefault="00E253D9" w:rsidP="00E253D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53D9" w:rsidRPr="00313413" w:rsidRDefault="00E253D9" w:rsidP="00E253D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313413">
        <w:rPr>
          <w:rFonts w:ascii="Times New Roman" w:hAnsi="Times New Roman"/>
          <w:b/>
          <w:sz w:val="28"/>
          <w:szCs w:val="28"/>
        </w:rPr>
        <w:t>Целевая аудитория</w:t>
      </w:r>
      <w:r w:rsidRPr="00313413">
        <w:rPr>
          <w:rFonts w:ascii="Times New Roman" w:hAnsi="Times New Roman"/>
          <w:sz w:val="28"/>
          <w:szCs w:val="28"/>
        </w:rPr>
        <w:t xml:space="preserve"> </w:t>
      </w:r>
      <w:r w:rsidRPr="00313413">
        <w:rPr>
          <w:rFonts w:ascii="Times New Roman" w:hAnsi="Times New Roman"/>
          <w:b/>
          <w:sz w:val="28"/>
          <w:szCs w:val="28"/>
        </w:rPr>
        <w:t>педагогической гостиной</w:t>
      </w:r>
      <w:r w:rsidRPr="00313413">
        <w:rPr>
          <w:rFonts w:ascii="Times New Roman" w:hAnsi="Times New Roman"/>
          <w:sz w:val="28"/>
          <w:szCs w:val="28"/>
        </w:rPr>
        <w:t xml:space="preserve">: педагогические работники дошкольных образовательных учреждений </w:t>
      </w:r>
      <w:proofErr w:type="spellStart"/>
      <w:r w:rsidRPr="00313413">
        <w:rPr>
          <w:rFonts w:ascii="Times New Roman" w:hAnsi="Times New Roman"/>
          <w:sz w:val="28"/>
          <w:szCs w:val="28"/>
        </w:rPr>
        <w:t>Кадуйского</w:t>
      </w:r>
      <w:proofErr w:type="spellEnd"/>
      <w:r w:rsidRPr="00313413">
        <w:rPr>
          <w:rFonts w:ascii="Times New Roman" w:hAnsi="Times New Roman"/>
          <w:sz w:val="28"/>
          <w:szCs w:val="28"/>
        </w:rPr>
        <w:t xml:space="preserve"> района.</w:t>
      </w:r>
    </w:p>
    <w:p w:rsidR="00E253D9" w:rsidRPr="00313413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3D9" w:rsidRPr="00313413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b/>
          <w:sz w:val="28"/>
          <w:szCs w:val="28"/>
        </w:rPr>
        <w:t>Цель:</w:t>
      </w:r>
      <w:r w:rsidRPr="00313413">
        <w:rPr>
          <w:rFonts w:ascii="Times New Roman" w:hAnsi="Times New Roman" w:cs="Times New Roman"/>
          <w:sz w:val="28"/>
          <w:szCs w:val="28"/>
        </w:rPr>
        <w:t xml:space="preserve"> повышение психолого-педагогической культуры педагогов во взаимодействии с родителями (законными представителями).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Задачи:</w:t>
      </w:r>
    </w:p>
    <w:p w:rsidR="00E253D9" w:rsidRPr="00313413" w:rsidRDefault="00E253D9" w:rsidP="00E253D9">
      <w:pPr>
        <w:pStyle w:val="ConsPlusNormal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Содействовать развитию знаний и умений по вопросу взаимодействия с семьей в современных условиях.</w:t>
      </w:r>
    </w:p>
    <w:p w:rsidR="00E253D9" w:rsidRPr="00313413" w:rsidRDefault="00E253D9" w:rsidP="00E253D9">
      <w:pPr>
        <w:pStyle w:val="ConsPlusNormal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Активизировать интерес к дальнейшему изучению данной темы.</w:t>
      </w:r>
    </w:p>
    <w:p w:rsidR="00E253D9" w:rsidRPr="00313413" w:rsidRDefault="00E253D9" w:rsidP="00E253D9">
      <w:pPr>
        <w:pStyle w:val="ConsPlusNormal"/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3</w:t>
      </w:r>
      <w:r w:rsidRPr="00313413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313413">
        <w:rPr>
          <w:rFonts w:ascii="Times New Roman" w:hAnsi="Times New Roman" w:cs="Times New Roman"/>
          <w:sz w:val="28"/>
          <w:szCs w:val="28"/>
        </w:rPr>
        <w:t>Стимулировать развитие творчества и профессиональной активности.</w:t>
      </w:r>
      <w:r w:rsidRPr="0031341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313413" w:rsidRDefault="00237827" w:rsidP="00E253D9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26.8pt;margin-top:54.1pt;width:158.55pt;height:119.15pt;z-index:251660288" wrapcoords="-102 0 -102 21464 21600 21464 21600 0 -102 0">
            <v:imagedata r:id="rId7" o:title=""/>
            <w10:wrap type="tight"/>
          </v:shape>
          <o:OLEObject Type="Embed" ProgID="PowerPoint.Slide.12" ShapeID="_x0000_s1027" DrawAspect="Content" ObjectID="_1665559362" r:id="rId8"/>
        </w:pict>
      </w:r>
      <w:r w:rsidR="00E253D9" w:rsidRPr="00313413">
        <w:rPr>
          <w:rFonts w:ascii="Times New Roman" w:hAnsi="Times New Roman" w:cs="Times New Roman"/>
          <w:sz w:val="28"/>
          <w:szCs w:val="28"/>
        </w:rPr>
        <w:t>При проведении данного мероприятия мы исходили из того, что с педагогами, также  как и с другими целевыми аудиториями, предпочтительно использовать активные формы работы. Все этапы</w:t>
      </w:r>
      <w:r w:rsidR="00E253D9" w:rsidRPr="003134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53D9" w:rsidRPr="00313413">
        <w:rPr>
          <w:rFonts w:ascii="Times New Roman" w:hAnsi="Times New Roman" w:cs="Times New Roman"/>
          <w:sz w:val="28"/>
          <w:szCs w:val="28"/>
        </w:rPr>
        <w:t>мероприятия сопровождались слайдовой презентацией.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ab/>
      </w:r>
    </w:p>
    <w:p w:rsidR="00E253D9" w:rsidRPr="00313413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Охарактеризуем </w:t>
      </w:r>
      <w:r w:rsidRPr="00313413">
        <w:rPr>
          <w:rFonts w:ascii="Times New Roman" w:hAnsi="Times New Roman" w:cs="Times New Roman"/>
          <w:b/>
          <w:sz w:val="28"/>
          <w:szCs w:val="28"/>
        </w:rPr>
        <w:t>этапы проведения</w:t>
      </w:r>
      <w:r w:rsidRPr="00313413">
        <w:rPr>
          <w:rFonts w:ascii="Times New Roman" w:hAnsi="Times New Roman" w:cs="Times New Roman"/>
          <w:sz w:val="28"/>
          <w:szCs w:val="28"/>
        </w:rPr>
        <w:t>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1 часть – Беседа.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В беседе выделяем актуальность темы, совместно определяем направление дальнейшей работы: подводим педагогов к тому, что необходимым </w:t>
      </w:r>
      <w:r w:rsidRPr="00313413">
        <w:rPr>
          <w:rFonts w:ascii="Times New Roman" w:hAnsi="Times New Roman" w:cs="Times New Roman"/>
          <w:sz w:val="28"/>
          <w:szCs w:val="28"/>
        </w:rPr>
        <w:lastRenderedPageBreak/>
        <w:t>условием для развития ребенка является взаимодействие педагогов и родителей (законных представителей), учет индивидуальных особенностей (личностный подход).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Для повышения наглядности, доступности информации, а также поддержания внимания аудитории используем игровые упражнения.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Использовали игровые упражнения: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Например.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Упражнение «Коробка»: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Ход: вызвать 3 человек, поставить рядом, так чтобы их ноги располагались по 4 коробкам, распределить роли: родитель - ребенок – педагог (ноги ребенка в паре с ногами, стоящих по краям педагога и родителя). Инструкция: Вам нужно без слов пройти вперед (можно определить ориентир), при условии,  что ноги не поднимаем.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Обсуждение: Получилось выполнить? Кому было тяжелее и почему?  Что помешало? Что помогло бы?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Вторая попытка - участники упражнения могут разговаривать, взяться за руки.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Выводы: сотрудничество важное условие для продвижения вперед (развития).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Упражнение «Грецкий орех»: нужно запомнить свой орех, положить в общую коробку, отыскать свой среди других после перемешивания и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пояснить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как нашёл.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Выводы: у каждого из нас есть такие свои особенности у кого-то более заметные, у кого-то менее и при взаимодействии надо их учитывать.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2 часть – Дискуссия «Учитываем при построении развивающей среды ».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Тезисы к обсуждению:</w:t>
      </w:r>
    </w:p>
    <w:p w:rsidR="00E253D9" w:rsidRPr="00313413" w:rsidRDefault="00E253D9" w:rsidP="00E253D9">
      <w:pPr>
        <w:pStyle w:val="ConsPlusNormal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среда должна быть продуманной;</w:t>
      </w:r>
    </w:p>
    <w:p w:rsidR="00E253D9" w:rsidRPr="00313413" w:rsidRDefault="00E253D9" w:rsidP="00E253D9">
      <w:pPr>
        <w:pStyle w:val="ConsPlusNormal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опора на </w:t>
      </w:r>
      <w:proofErr w:type="spellStart"/>
      <w:r w:rsidRPr="0031341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313413">
        <w:rPr>
          <w:rFonts w:ascii="Times New Roman" w:hAnsi="Times New Roman" w:cs="Times New Roman"/>
          <w:sz w:val="28"/>
          <w:szCs w:val="28"/>
        </w:rPr>
        <w:t xml:space="preserve"> подход;</w:t>
      </w:r>
    </w:p>
    <w:p w:rsidR="00E253D9" w:rsidRPr="00313413" w:rsidRDefault="00E253D9" w:rsidP="00E253D9">
      <w:pPr>
        <w:pStyle w:val="ConsPlusNormal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обеспечение преемственности: дом - детский сад;</w:t>
      </w:r>
    </w:p>
    <w:p w:rsidR="00E253D9" w:rsidRPr="00313413" w:rsidRDefault="00E253D9" w:rsidP="00E253D9">
      <w:pPr>
        <w:pStyle w:val="ConsPlusNormal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взрослый – активный участник (показывает ребенку способы действий, сюжетные линии).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На нашем мероприятии результатом дискуссии стали утверждения: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3242945</wp:posOffset>
            </wp:positionH>
            <wp:positionV relativeFrom="paragraph">
              <wp:posOffset>59055</wp:posOffset>
            </wp:positionV>
            <wp:extent cx="2886075" cy="1533525"/>
            <wp:effectExtent l="0" t="0" r="9525" b="9525"/>
            <wp:wrapSquare wrapText="bothSides"/>
            <wp:docPr id="2" name="Рисунок 2" descr="https://pp.userapi.com/c841025/v841025977/6c456/ZN__oWyxi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pp.userapi.com/c841025/v841025977/6c456/ZN__oWyxiU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623" b="28649"/>
                    <a:stretch/>
                  </pic:blipFill>
                  <pic:spPr bwMode="auto">
                    <a:xfrm>
                      <a:off x="0" y="0"/>
                      <a:ext cx="2886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3413">
        <w:rPr>
          <w:rFonts w:ascii="Times New Roman" w:hAnsi="Times New Roman" w:cs="Times New Roman"/>
          <w:sz w:val="28"/>
          <w:szCs w:val="28"/>
        </w:rPr>
        <w:t>- не достаточно просто давать игрушки, делать красивой территорию;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- ведущая деятельность дошкольника – игра, р</w:t>
      </w:r>
      <w:r w:rsidRPr="00313413">
        <w:rPr>
          <w:rFonts w:ascii="Times New Roman" w:hAnsi="Times New Roman" w:cs="Times New Roman"/>
          <w:bCs/>
          <w:sz w:val="28"/>
          <w:szCs w:val="28"/>
        </w:rPr>
        <w:t>ебенок учится, пропуская этот мир через руки;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- </w:t>
      </w:r>
      <w:r w:rsidRPr="00313413">
        <w:rPr>
          <w:rFonts w:ascii="Times New Roman" w:hAnsi="Times New Roman" w:cs="Times New Roman"/>
          <w:bCs/>
          <w:sz w:val="28"/>
          <w:szCs w:val="28"/>
        </w:rPr>
        <w:t>единая понятная среда для ребенка залог равномерного развития и уверенности его в себе;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lastRenderedPageBreak/>
        <w:t xml:space="preserve">- наибольшее влияние на ребенка оказывает значимый взрослый, поэтому </w:t>
      </w:r>
      <w:r w:rsidRPr="00313413">
        <w:rPr>
          <w:rFonts w:ascii="Times New Roman" w:hAnsi="Times New Roman" w:cs="Times New Roman"/>
          <w:bCs/>
          <w:sz w:val="28"/>
          <w:szCs w:val="28"/>
        </w:rPr>
        <w:t>показ ребенку способов действий взрослым, совместные игры являются неотъемлемой составляющей.</w:t>
      </w:r>
      <w:r w:rsidRPr="00493AB1">
        <w:rPr>
          <w:noProof/>
        </w:rPr>
        <w:t xml:space="preserve">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313413" w:rsidRDefault="00E253D9" w:rsidP="00E253D9">
      <w:pPr>
        <w:pStyle w:val="ConsPlusNormal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часть – Консультация «Направления работы».</w:t>
      </w:r>
      <w:r w:rsidRPr="006D5BB0">
        <w:rPr>
          <w:rFonts w:ascii="Calibri" w:eastAsia="Calibri" w:hAnsi="Calibri" w:cs="Times New Roman"/>
          <w:sz w:val="22"/>
          <w:szCs w:val="22"/>
        </w:rPr>
        <w:t xml:space="preserve"> </w:t>
      </w:r>
    </w:p>
    <w:p w:rsidR="00E253D9" w:rsidRPr="00313413" w:rsidRDefault="00E253D9" w:rsidP="00E253D9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Выделяем основные направления работы: просвещение, консультирование, развивающие занятия. </w:t>
      </w:r>
    </w:p>
    <w:p w:rsidR="00E253D9" w:rsidRPr="00313413" w:rsidRDefault="00E253D9" w:rsidP="00E253D9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В ходе беседы, используя наглядные материалы: «Цветной песок» приходим к выводу, что знания (один цвет песка) сами по себе, как и практика (другой цвет песка) бесполезны, что только при смешивании знаний и практики  будет ощутимый результат - развитие.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Делаем акцент на том, что: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- развитие идет не только у ребенка, но и у других участников образовательного процесса;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- для построения РППС необходимы знания возрастных особенностей, принципов построения развивающей среды и, что немаловажно, умение применить их на практике.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313413" w:rsidRDefault="00E253D9" w:rsidP="00E253D9">
      <w:pPr>
        <w:pStyle w:val="ConsPlusNormal"/>
        <w:numPr>
          <w:ilvl w:val="0"/>
          <w:numId w:val="3"/>
        </w:numPr>
        <w:tabs>
          <w:tab w:val="left" w:pos="142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 часть - Практикум «Принципы построения развивающей предметно-пространственной среды».</w:t>
      </w:r>
      <w:r w:rsidRPr="006D5BB0">
        <w:rPr>
          <w:rFonts w:ascii="Calibri" w:eastAsia="Calibri" w:hAnsi="Calibri" w:cs="Times New Roman"/>
          <w:sz w:val="22"/>
          <w:szCs w:val="22"/>
        </w:rPr>
        <w:t xml:space="preserve">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Нет педагога, который бы не знал этих принципов, но просьба объяснить доступным языком, часто вызывает затруднения. Как же тогда объяснить их родителям, обеспечить преемственность?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Мы предложили воспитателям в табличке сначала найти нужное научное определение, затем при помощи предметов и пространства проиграть, дать пример учета признака. После проигрывания всех принципов, делаем выводы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>апример: игрушек может быть не много, они могут быть не дорогими и не громоздкими; один предмет в среде может отвечать нескольким принципам.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Благодаря </w:t>
      </w:r>
      <w:proofErr w:type="spellStart"/>
      <w:r w:rsidRPr="00313413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313413">
        <w:rPr>
          <w:rFonts w:ascii="Times New Roman" w:hAnsi="Times New Roman" w:cs="Times New Roman"/>
          <w:sz w:val="28"/>
          <w:szCs w:val="28"/>
        </w:rPr>
        <w:t xml:space="preserve"> подходу мы поддерживаем интерес аудитории, повышаем доступность самих понятий и возможности применения </w:t>
      </w:r>
      <w:proofErr w:type="gramStart"/>
      <w:r w:rsidRPr="00313413">
        <w:rPr>
          <w:rFonts w:ascii="Times New Roman" w:hAnsi="Times New Roman" w:cs="Times New Roman"/>
          <w:sz w:val="28"/>
          <w:szCs w:val="28"/>
        </w:rPr>
        <w:t>принципов</w:t>
      </w:r>
      <w:proofErr w:type="gramEnd"/>
      <w:r w:rsidRPr="00313413">
        <w:rPr>
          <w:rFonts w:ascii="Times New Roman" w:hAnsi="Times New Roman" w:cs="Times New Roman"/>
          <w:sz w:val="28"/>
          <w:szCs w:val="28"/>
        </w:rPr>
        <w:t xml:space="preserve"> как в детском саду, так и в домашних условиях.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313413" w:rsidRDefault="00E253D9" w:rsidP="00E253D9">
      <w:pPr>
        <w:pStyle w:val="ConsPlusNormal"/>
        <w:numPr>
          <w:ilvl w:val="0"/>
          <w:numId w:val="3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часть – Заключение. </w:t>
      </w:r>
    </w:p>
    <w:p w:rsidR="00E253D9" w:rsidRPr="00313413" w:rsidRDefault="00E253D9" w:rsidP="00E253D9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 xml:space="preserve">Педагоги были активными участниками мозгового штурма, результатом которого была разработана памятка: «Взаимодействие с родителями по организации РППС». В ней участники отобразили выводы по данному мероприятию (по разным частям). </w:t>
      </w:r>
    </w:p>
    <w:p w:rsidR="00E253D9" w:rsidRPr="00313413" w:rsidRDefault="00E253D9" w:rsidP="00E253D9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Обозначим некоторые положения, из памятки, составленной нашими участниками: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lastRenderedPageBreak/>
        <w:t xml:space="preserve">- РППС - тема актуальная; 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- важно взаимодействие с родителями, преемственность в семье и ДОУ;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- знания и практика не разделимы;</w:t>
      </w:r>
    </w:p>
    <w:p w:rsidR="00E253D9" w:rsidRPr="00313413" w:rsidRDefault="00E253D9" w:rsidP="00E253D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- необходимо эффективнее использовать активные формы работы.</w:t>
      </w:r>
    </w:p>
    <w:p w:rsidR="00E253D9" w:rsidRPr="00313413" w:rsidRDefault="00E253D9" w:rsidP="00E253D9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3413">
        <w:rPr>
          <w:rFonts w:ascii="Times New Roman" w:hAnsi="Times New Roman" w:cs="Times New Roman"/>
          <w:sz w:val="28"/>
          <w:szCs w:val="28"/>
        </w:rPr>
        <w:t>Кроме того,</w:t>
      </w:r>
      <w:r>
        <w:rPr>
          <w:rFonts w:ascii="Times New Roman" w:hAnsi="Times New Roman" w:cs="Times New Roman"/>
          <w:sz w:val="28"/>
          <w:szCs w:val="28"/>
        </w:rPr>
        <w:t xml:space="preserve"> нами </w:t>
      </w:r>
      <w:r w:rsidRPr="00313413">
        <w:rPr>
          <w:rFonts w:ascii="Times New Roman" w:hAnsi="Times New Roman" w:cs="Times New Roman"/>
          <w:sz w:val="28"/>
          <w:szCs w:val="28"/>
        </w:rPr>
        <w:t xml:space="preserve"> были предложены темы, которые </w:t>
      </w:r>
      <w:r w:rsidRPr="00313413">
        <w:rPr>
          <w:rFonts w:ascii="Times New Roman" w:hAnsi="Times New Roman" w:cs="Times New Roman"/>
          <w:bCs/>
          <w:iCs/>
          <w:sz w:val="28"/>
          <w:szCs w:val="28"/>
        </w:rPr>
        <w:t xml:space="preserve">можно рассмотреть с родителями по вопросу организации развивающей предметно-пространственной среды. </w:t>
      </w:r>
    </w:p>
    <w:p w:rsidR="00E253D9" w:rsidRPr="00313413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253D9" w:rsidRPr="00313413" w:rsidRDefault="00237827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43A0F8" wp14:editId="73831039">
            <wp:simplePos x="0" y="0"/>
            <wp:positionH relativeFrom="column">
              <wp:posOffset>-173990</wp:posOffset>
            </wp:positionH>
            <wp:positionV relativeFrom="paragraph">
              <wp:posOffset>664210</wp:posOffset>
            </wp:positionV>
            <wp:extent cx="6041390" cy="3874770"/>
            <wp:effectExtent l="0" t="0" r="0" b="0"/>
            <wp:wrapTight wrapText="bothSides">
              <wp:wrapPolygon edited="0">
                <wp:start x="0" y="0"/>
                <wp:lineTo x="0" y="21451"/>
                <wp:lineTo x="21523" y="21451"/>
                <wp:lineTo x="2152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387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3D9" w:rsidRPr="00313413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  <w:sectPr w:rsidR="00E253D9" w:rsidRPr="00313413" w:rsidSect="00493AB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E253D9" w:rsidRDefault="00E253D9" w:rsidP="00E253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tabs>
          <w:tab w:val="left" w:pos="1131"/>
        </w:tabs>
        <w:rPr>
          <w:lang w:eastAsia="ru-RU"/>
        </w:rPr>
      </w:pPr>
      <w:r>
        <w:rPr>
          <w:lang w:eastAsia="ru-RU"/>
        </w:rPr>
        <w:tab/>
      </w: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rPr>
          <w:lang w:eastAsia="ru-RU"/>
        </w:rPr>
      </w:pPr>
    </w:p>
    <w:p w:rsidR="00E253D9" w:rsidRPr="0026552E" w:rsidRDefault="00E253D9" w:rsidP="00E253D9">
      <w:pPr>
        <w:rPr>
          <w:lang w:eastAsia="ru-RU"/>
        </w:rPr>
      </w:pPr>
    </w:p>
    <w:p w:rsidR="00227E5C" w:rsidRDefault="00237827">
      <w:bookmarkStart w:id="0" w:name="_GoBack"/>
      <w:bookmarkEnd w:id="0"/>
    </w:p>
    <w:sectPr w:rsidR="00227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07496"/>
    <w:multiLevelType w:val="hybridMultilevel"/>
    <w:tmpl w:val="F102933E"/>
    <w:lvl w:ilvl="0" w:tplc="4C748A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8B4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106D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C00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E875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5AC8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521F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CBA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4C6C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B95393A"/>
    <w:multiLevelType w:val="hybridMultilevel"/>
    <w:tmpl w:val="84949E4A"/>
    <w:lvl w:ilvl="0" w:tplc="3E828CD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A70B0"/>
    <w:multiLevelType w:val="hybridMultilevel"/>
    <w:tmpl w:val="8228D1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35A"/>
    <w:rsid w:val="000F5962"/>
    <w:rsid w:val="001E535A"/>
    <w:rsid w:val="00237827"/>
    <w:rsid w:val="005E6097"/>
    <w:rsid w:val="00C5278C"/>
    <w:rsid w:val="00E2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53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Strong"/>
    <w:uiPriority w:val="22"/>
    <w:qFormat/>
    <w:rsid w:val="00E253D9"/>
    <w:rPr>
      <w:b/>
      <w:bCs/>
    </w:rPr>
  </w:style>
  <w:style w:type="character" w:customStyle="1" w:styleId="apple-converted-space">
    <w:name w:val="apple-converted-space"/>
    <w:basedOn w:val="a0"/>
    <w:rsid w:val="00E25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53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Strong"/>
    <w:uiPriority w:val="22"/>
    <w:qFormat/>
    <w:rsid w:val="00E253D9"/>
    <w:rPr>
      <w:b/>
      <w:bCs/>
    </w:rPr>
  </w:style>
  <w:style w:type="character" w:customStyle="1" w:styleId="apple-converted-space">
    <w:name w:val="apple-converted-space"/>
    <w:basedOn w:val="a0"/>
    <w:rsid w:val="00E2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96269-AB08-44E5-A5B0-5EF8CB6F5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2020-10-30T07:22:00Z</dcterms:created>
  <dcterms:modified xsi:type="dcterms:W3CDTF">2020-10-30T07:36:00Z</dcterms:modified>
</cp:coreProperties>
</file>