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A3B408" w14:textId="23825057" w:rsidR="0028098A" w:rsidRPr="0028098A" w:rsidRDefault="00D20A72" w:rsidP="0028098A">
      <w:pPr>
        <w:spacing w:after="0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И.</w:t>
      </w:r>
      <w:r w:rsidR="003E712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Н. </w:t>
      </w:r>
      <w:r w:rsidR="0028098A" w:rsidRPr="0028098A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Воробьева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,</w:t>
      </w:r>
    </w:p>
    <w:p w14:paraId="6641C0C8" w14:textId="4237A9A0" w:rsidR="0028098A" w:rsidRPr="0028098A" w:rsidRDefault="0028098A" w:rsidP="0028098A">
      <w:pPr>
        <w:spacing w:after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28098A">
        <w:rPr>
          <w:rFonts w:ascii="Times New Roman" w:hAnsi="Times New Roman" w:cs="Times New Roman"/>
          <w:i/>
          <w:iCs/>
          <w:sz w:val="24"/>
          <w:szCs w:val="24"/>
        </w:rPr>
        <w:t xml:space="preserve">учитель истории и обществознания </w:t>
      </w:r>
      <w:r w:rsidRPr="00241F6E">
        <w:rPr>
          <w:rFonts w:ascii="Times New Roman" w:hAnsi="Times New Roman" w:cs="Times New Roman"/>
          <w:b/>
          <w:i/>
          <w:iCs/>
          <w:sz w:val="24"/>
          <w:szCs w:val="24"/>
        </w:rPr>
        <w:t>МОУ «Мало-Вяземская СОШ»</w:t>
      </w:r>
    </w:p>
    <w:p w14:paraId="6C733211" w14:textId="1D4CA263" w:rsidR="0028098A" w:rsidRDefault="0028098A" w:rsidP="0028098A">
      <w:pPr>
        <w:spacing w:after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28098A">
        <w:rPr>
          <w:rFonts w:ascii="Times New Roman" w:hAnsi="Times New Roman" w:cs="Times New Roman"/>
          <w:i/>
          <w:iCs/>
          <w:sz w:val="24"/>
          <w:szCs w:val="24"/>
        </w:rPr>
        <w:t>г. Одинцово, Московск</w:t>
      </w:r>
      <w:r>
        <w:rPr>
          <w:rFonts w:ascii="Times New Roman" w:hAnsi="Times New Roman" w:cs="Times New Roman"/>
          <w:i/>
          <w:iCs/>
          <w:sz w:val="24"/>
          <w:szCs w:val="24"/>
        </w:rPr>
        <w:t>ой</w:t>
      </w:r>
      <w:r w:rsidRPr="0028098A">
        <w:rPr>
          <w:rFonts w:ascii="Times New Roman" w:hAnsi="Times New Roman" w:cs="Times New Roman"/>
          <w:i/>
          <w:iCs/>
          <w:sz w:val="24"/>
          <w:szCs w:val="24"/>
        </w:rPr>
        <w:t xml:space="preserve"> обл.</w:t>
      </w:r>
    </w:p>
    <w:p w14:paraId="1FFE7FEA" w14:textId="77777777" w:rsidR="0028098A" w:rsidRPr="0028098A" w:rsidRDefault="0028098A" w:rsidP="0028098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73F615D" w14:textId="77777777" w:rsidR="0028098A" w:rsidRDefault="0028098A" w:rsidP="0028098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8098A">
        <w:rPr>
          <w:rFonts w:ascii="Times New Roman" w:hAnsi="Times New Roman" w:cs="Times New Roman"/>
          <w:b/>
          <w:bCs/>
          <w:sz w:val="24"/>
          <w:szCs w:val="24"/>
        </w:rPr>
        <w:t>РАЗВЕНЧАНИЕ ИСТОРИЧЕСКИХ МИФОВ</w:t>
      </w:r>
    </w:p>
    <w:p w14:paraId="53C645DE" w14:textId="7A4EAC92" w:rsidR="003118B4" w:rsidRPr="0028098A" w:rsidRDefault="0028098A" w:rsidP="0028098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8098A">
        <w:rPr>
          <w:rFonts w:ascii="Times New Roman" w:hAnsi="Times New Roman" w:cs="Times New Roman"/>
          <w:b/>
          <w:bCs/>
          <w:sz w:val="24"/>
          <w:szCs w:val="24"/>
        </w:rPr>
        <w:t>КАК ИНСТРУМЕНТ ПАТРИОТИЧЕСКОГО ВОСПИТАНИЯ</w:t>
      </w:r>
    </w:p>
    <w:p w14:paraId="28899DC1" w14:textId="02023E67" w:rsidR="00D20A72" w:rsidRPr="00EE52F8" w:rsidRDefault="00D20A72" w:rsidP="0028098A">
      <w:pPr>
        <w:ind w:firstLine="851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E52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Аннотация</w:t>
      </w:r>
    </w:p>
    <w:p w14:paraId="2B20B52F" w14:textId="5B4715E4" w:rsidR="00D20A72" w:rsidRDefault="00D20A72" w:rsidP="0028098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Исторические мифы всегда находили свою аудиторию. В последние годы она существенно расширилась за счёт особенностей постиндустриального общества, в котором важнейшую роль играет управление информационными потоками, и трудностей, испытываемых новым поколением молодых людей (т.н. «поколение снежинок») с верификацией получаемой ими информации. Это ста</w:t>
      </w:r>
      <w:r w:rsidR="00EE52F8">
        <w:rPr>
          <w:rFonts w:ascii="Times New Roman" w:hAnsi="Times New Roman" w:cs="Times New Roman"/>
          <w:sz w:val="24"/>
          <w:szCs w:val="24"/>
        </w:rPr>
        <w:t xml:space="preserve">вит под угрозу задачу патриотического воспитания школьников, </w:t>
      </w:r>
      <w:r>
        <w:rPr>
          <w:rFonts w:ascii="Times New Roman" w:hAnsi="Times New Roman" w:cs="Times New Roman"/>
          <w:sz w:val="24"/>
          <w:szCs w:val="24"/>
        </w:rPr>
        <w:t xml:space="preserve">поскольку содержание многих из этих мифов </w:t>
      </w:r>
      <w:r w:rsidR="00EE52F8">
        <w:rPr>
          <w:rFonts w:ascii="Times New Roman" w:hAnsi="Times New Roman" w:cs="Times New Roman"/>
          <w:sz w:val="24"/>
          <w:szCs w:val="24"/>
        </w:rPr>
        <w:t>имеет</w:t>
      </w:r>
      <w:r>
        <w:rPr>
          <w:rFonts w:ascii="Times New Roman" w:hAnsi="Times New Roman" w:cs="Times New Roman"/>
          <w:sz w:val="24"/>
          <w:szCs w:val="24"/>
        </w:rPr>
        <w:t xml:space="preserve"> явно антироссийск</w:t>
      </w:r>
      <w:r w:rsidR="00EE52F8">
        <w:rPr>
          <w:rFonts w:ascii="Times New Roman" w:hAnsi="Times New Roman" w:cs="Times New Roman"/>
          <w:sz w:val="24"/>
          <w:szCs w:val="24"/>
        </w:rPr>
        <w:t xml:space="preserve">ую направленность. </w:t>
      </w:r>
      <w:r>
        <w:rPr>
          <w:rFonts w:ascii="Times New Roman" w:hAnsi="Times New Roman" w:cs="Times New Roman"/>
          <w:sz w:val="24"/>
          <w:szCs w:val="24"/>
        </w:rPr>
        <w:t xml:space="preserve">Настоящая работа обобщает опыт автора по исследованию происхождения части исторических мифов, </w:t>
      </w:r>
      <w:r w:rsidR="00EE52F8">
        <w:rPr>
          <w:rFonts w:ascii="Times New Roman" w:hAnsi="Times New Roman" w:cs="Times New Roman"/>
          <w:sz w:val="24"/>
          <w:szCs w:val="24"/>
        </w:rPr>
        <w:t xml:space="preserve">причин их стойкости в массовом сознании, </w:t>
      </w:r>
      <w:r>
        <w:rPr>
          <w:rFonts w:ascii="Times New Roman" w:hAnsi="Times New Roman" w:cs="Times New Roman"/>
          <w:sz w:val="24"/>
          <w:szCs w:val="24"/>
        </w:rPr>
        <w:t xml:space="preserve">и разоблачению </w:t>
      </w:r>
      <w:r w:rsidR="00EE52F8">
        <w:rPr>
          <w:rFonts w:ascii="Times New Roman" w:hAnsi="Times New Roman" w:cs="Times New Roman"/>
          <w:sz w:val="24"/>
          <w:szCs w:val="24"/>
        </w:rPr>
        <w:t>этих мифов в рамках преподавания школьного курса истории.</w:t>
      </w:r>
    </w:p>
    <w:p w14:paraId="3FBDCCF5" w14:textId="1DF409A1" w:rsidR="00EE52F8" w:rsidRPr="00EE52F8" w:rsidRDefault="00EE52F8" w:rsidP="0028098A">
      <w:pPr>
        <w:ind w:firstLine="851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E52F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Введение</w:t>
      </w:r>
    </w:p>
    <w:p w14:paraId="37749922" w14:textId="5E0DA703" w:rsidR="00425C81" w:rsidRDefault="0028098A" w:rsidP="0028098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древних времен человечество, формируя картину окружающего его мира и постепенно усложняя ее, дорисовывало недостающие, по его мнению, элементы этой картины. Каждое последующее поколение </w:t>
      </w:r>
      <w:r>
        <w:rPr>
          <w:rFonts w:ascii="Times New Roman" w:hAnsi="Times New Roman" w:cs="Times New Roman"/>
          <w:sz w:val="24"/>
          <w:szCs w:val="24"/>
          <w:lang w:val="en-US"/>
        </w:rPr>
        <w:t>Homo</w:t>
      </w:r>
      <w:r w:rsidRPr="002809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Sapiens</w:t>
      </w:r>
      <w:r>
        <w:rPr>
          <w:rFonts w:ascii="Times New Roman" w:hAnsi="Times New Roman" w:cs="Times New Roman"/>
          <w:sz w:val="24"/>
          <w:szCs w:val="24"/>
        </w:rPr>
        <w:t>, опираясь на опыт предков, и активно исследуя свою среду обитания, знало о мире немного больше предыдущего; однако и по сей день людской разум пока ещё не в состоянии объяснить многие события и явления</w:t>
      </w:r>
      <w:r w:rsidR="00425C81">
        <w:rPr>
          <w:rFonts w:ascii="Times New Roman" w:hAnsi="Times New Roman" w:cs="Times New Roman"/>
          <w:sz w:val="24"/>
          <w:szCs w:val="24"/>
        </w:rPr>
        <w:t>, происходящие вокруг. А раз не получается их объективно объяснить – значит, объ</w:t>
      </w:r>
      <w:r w:rsidR="00EC5E09">
        <w:rPr>
          <w:rFonts w:ascii="Times New Roman" w:hAnsi="Times New Roman" w:cs="Times New Roman"/>
          <w:sz w:val="24"/>
          <w:szCs w:val="24"/>
        </w:rPr>
        <w:t>я</w:t>
      </w:r>
      <w:r w:rsidR="00425C81">
        <w:rPr>
          <w:rFonts w:ascii="Times New Roman" w:hAnsi="Times New Roman" w:cs="Times New Roman"/>
          <w:sz w:val="24"/>
          <w:szCs w:val="24"/>
        </w:rPr>
        <w:t>снение это необходимо</w:t>
      </w:r>
      <w:r w:rsidR="00241F6E">
        <w:rPr>
          <w:rFonts w:ascii="Times New Roman" w:hAnsi="Times New Roman" w:cs="Times New Roman"/>
          <w:sz w:val="24"/>
          <w:szCs w:val="24"/>
        </w:rPr>
        <w:t xml:space="preserve"> </w:t>
      </w:r>
      <w:r w:rsidR="00425C81">
        <w:rPr>
          <w:rFonts w:ascii="Times New Roman" w:hAnsi="Times New Roman" w:cs="Times New Roman"/>
          <w:sz w:val="24"/>
          <w:szCs w:val="24"/>
        </w:rPr>
        <w:t>придумать.</w:t>
      </w:r>
    </w:p>
    <w:p w14:paraId="31A18CFB" w14:textId="4D7B9DAE" w:rsidR="0028098A" w:rsidRDefault="0028098A" w:rsidP="0028098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первобытном обществе эта особенность человеческой натуры породила религиозные верования</w:t>
      </w:r>
      <w:r w:rsidR="00425C81">
        <w:rPr>
          <w:rFonts w:ascii="Times New Roman" w:hAnsi="Times New Roman" w:cs="Times New Roman"/>
          <w:sz w:val="24"/>
          <w:szCs w:val="24"/>
        </w:rPr>
        <w:t>, в античности – сказания о богах и героях (Ахиллесе, Геракле и прочих). В средние века это желание дополнить картину мира недостающими, по мнению современников, элементами, сформировало целый пласт легенд о ведьмах и колдунах, рыцарские романы о прекрасных дамах, великанах и драконах.</w:t>
      </w:r>
    </w:p>
    <w:p w14:paraId="71809EEC" w14:textId="2A5C972E" w:rsidR="00425C81" w:rsidRDefault="00425C81" w:rsidP="0028098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Шло время, сменялись эпохи, но неизменно среди рода людского находились те, кто не может (или не желает, что чаще) отделить вымысел от правды, фантазию от реальности. Начиная от искреннего в своих заблуждениях Дон Кихота (к слову, также созданного воображением Сервантеса, но от этого ничуть не менее органично смотрящегося в контексте своей эпохи) и до наших дней человечество неустанно готово дополнять реальность, подгоняя её под стать своим вкусам и чаяниям.</w:t>
      </w:r>
    </w:p>
    <w:p w14:paraId="3D20882B" w14:textId="577CC0C8" w:rsidR="000070BF" w:rsidRDefault="000070BF" w:rsidP="0028098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241F6E">
        <w:rPr>
          <w:rFonts w:ascii="Times New Roman" w:hAnsi="Times New Roman" w:cs="Times New Roman"/>
          <w:i/>
          <w:sz w:val="24"/>
          <w:szCs w:val="24"/>
        </w:rPr>
        <w:t>Конечно же, это необходимо человеческой культуре: без этого невозможно было бы создание произведений искусства, литературных и музыкальных творений.</w:t>
      </w:r>
      <w:r>
        <w:rPr>
          <w:rFonts w:ascii="Times New Roman" w:hAnsi="Times New Roman" w:cs="Times New Roman"/>
          <w:sz w:val="24"/>
          <w:szCs w:val="24"/>
        </w:rPr>
        <w:t xml:space="preserve"> Невозможно без творчества и в научной деятельности; поиск путей к достижению результатов в научных исследованиях, к открытию новых фактов и законов, несомненно, должен иметь творческое начало. Однако немедленно после установления фактов, после получения первых однозначных результатов, исследователь обязан обуздать свою тягу к творчеству, дабы не искажать открытую истину.</w:t>
      </w:r>
    </w:p>
    <w:p w14:paraId="608816F8" w14:textId="4BFB69CF" w:rsidR="000070BF" w:rsidRDefault="000070BF" w:rsidP="0028098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Это справедливо не только для точных наук (ибо яблоки, вне зависимости от желания и фантазии Ньютона, всё равно падают на землю, и великий физик, будучи </w:t>
      </w:r>
      <w:r>
        <w:rPr>
          <w:rFonts w:ascii="Times New Roman" w:hAnsi="Times New Roman" w:cs="Times New Roman"/>
          <w:sz w:val="24"/>
          <w:szCs w:val="24"/>
        </w:rPr>
        <w:lastRenderedPageBreak/>
        <w:t>объективен в своих работах, это прекрасно понимал), но и для тех дисциплин, истолкование научных результатов которых зачастую бывает неоднозначным.</w:t>
      </w:r>
    </w:p>
    <w:p w14:paraId="07170ADC" w14:textId="5039C224" w:rsidR="000070BF" w:rsidRPr="00E6074D" w:rsidRDefault="000070BF" w:rsidP="0028098A">
      <w:pPr>
        <w:ind w:firstLine="851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6074D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Исторические мифы и их происхождение</w:t>
      </w:r>
    </w:p>
    <w:p w14:paraId="52D9CE45" w14:textId="31BAA22F" w:rsidR="000070BF" w:rsidRDefault="000070BF" w:rsidP="0028098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наибольшей степени это свойственно исторической науке</w:t>
      </w:r>
      <w:r w:rsidR="00E6074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которая, </w:t>
      </w:r>
      <w:r w:rsidR="00E6074D">
        <w:rPr>
          <w:rFonts w:ascii="Times New Roman" w:hAnsi="Times New Roman" w:cs="Times New Roman"/>
          <w:sz w:val="24"/>
          <w:szCs w:val="24"/>
        </w:rPr>
        <w:t xml:space="preserve">констатируя факты и </w:t>
      </w:r>
      <w:r>
        <w:rPr>
          <w:rFonts w:ascii="Times New Roman" w:hAnsi="Times New Roman" w:cs="Times New Roman"/>
          <w:sz w:val="24"/>
          <w:szCs w:val="24"/>
        </w:rPr>
        <w:t>при</w:t>
      </w:r>
      <w:r w:rsidR="00E6074D">
        <w:rPr>
          <w:rFonts w:ascii="Times New Roman" w:hAnsi="Times New Roman" w:cs="Times New Roman"/>
          <w:sz w:val="24"/>
          <w:szCs w:val="24"/>
        </w:rPr>
        <w:t>ходя к тем или иным выводам, опирается в своих заключениях исключительно на исторические источники.</w:t>
      </w:r>
    </w:p>
    <w:p w14:paraId="37431390" w14:textId="77777777" w:rsidR="0042381C" w:rsidRDefault="00E6074D" w:rsidP="0028098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Однако, в рамках преподавания истории в рамках школьного курса, да и помимо этого – в повседневной жизни людей, не связанных в своей работе с исторической наукой, часто приходится сталкиваться с полной неготовностью критически оценивать получаемую информацию. </w:t>
      </w:r>
      <w:r w:rsidR="003318D5">
        <w:rPr>
          <w:rFonts w:ascii="Times New Roman" w:hAnsi="Times New Roman" w:cs="Times New Roman"/>
          <w:sz w:val="24"/>
          <w:szCs w:val="24"/>
        </w:rPr>
        <w:t xml:space="preserve">А информация эта непрерывным потоком льётся на неподготовленные головы: полки книжных магазинов, телевизионный эфир и социальные сети наводнены низкопробным псевдоисторическим контентом. </w:t>
      </w:r>
    </w:p>
    <w:p w14:paraId="17B036CD" w14:textId="5965F3B4" w:rsidR="00E6074D" w:rsidRDefault="00E6074D" w:rsidP="0028098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Остается лишь сожалеть, что </w:t>
      </w:r>
      <w:r w:rsidR="003318D5">
        <w:rPr>
          <w:rFonts w:ascii="Times New Roman" w:hAnsi="Times New Roman" w:cs="Times New Roman"/>
          <w:sz w:val="24"/>
          <w:szCs w:val="24"/>
        </w:rPr>
        <w:t xml:space="preserve">полноценное изучение </w:t>
      </w:r>
      <w:r>
        <w:rPr>
          <w:rFonts w:ascii="Times New Roman" w:hAnsi="Times New Roman" w:cs="Times New Roman"/>
          <w:sz w:val="24"/>
          <w:szCs w:val="24"/>
        </w:rPr>
        <w:t>источниковедени</w:t>
      </w:r>
      <w:r w:rsidR="003318D5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18D5">
        <w:rPr>
          <w:rFonts w:ascii="Times New Roman" w:hAnsi="Times New Roman" w:cs="Times New Roman"/>
          <w:sz w:val="24"/>
          <w:szCs w:val="24"/>
        </w:rPr>
        <w:t>по-прежнему остаётся лишь уделом студентов исторических факультетов, и по мере сил самостоятельно – разумеется, не в ущерб основной школьной программе – вводить хотя бы основы этой научной дисциплины в курсе средней школы.</w:t>
      </w:r>
    </w:p>
    <w:p w14:paraId="7D3738E1" w14:textId="2DC30CB3" w:rsidR="003318D5" w:rsidRDefault="003318D5" w:rsidP="0028098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тому же, даже в профессиональном историческом сообществе зачастую не бывает единства мнений по тем или иным спорным моментам российской и мировой истории. Усложняется это тем, что авторство многих документов неизвестно, а установить их подлинность зачастую уже не представляется возможным. Достаточно прибавить к этому свойственный многим </w:t>
      </w:r>
      <w:r w:rsidR="00AF0921">
        <w:rPr>
          <w:rFonts w:ascii="Times New Roman" w:hAnsi="Times New Roman" w:cs="Times New Roman"/>
          <w:sz w:val="24"/>
          <w:szCs w:val="24"/>
        </w:rPr>
        <w:t>авторам</w:t>
      </w:r>
      <w:r>
        <w:rPr>
          <w:rFonts w:ascii="Times New Roman" w:hAnsi="Times New Roman" w:cs="Times New Roman"/>
          <w:sz w:val="24"/>
          <w:szCs w:val="24"/>
        </w:rPr>
        <w:t xml:space="preserve"> задорный подход </w:t>
      </w:r>
      <w:r w:rsidRPr="0042381C">
        <w:rPr>
          <w:rFonts w:ascii="Times New Roman" w:hAnsi="Times New Roman" w:cs="Times New Roman"/>
          <w:i/>
          <w:sz w:val="24"/>
          <w:szCs w:val="24"/>
        </w:rPr>
        <w:t>«не так всё было!»</w:t>
      </w:r>
      <w:r w:rsidR="00AF0921">
        <w:rPr>
          <w:rFonts w:ascii="Times New Roman" w:hAnsi="Times New Roman" w:cs="Times New Roman"/>
          <w:sz w:val="24"/>
          <w:szCs w:val="24"/>
        </w:rPr>
        <w:t>, помножить его на естественное, как уже отмечалось выше, желание человека получить простые ответы на сложные вопросы – и вот уже новые Дон Кихоты с копьями наперевес рвутся на бой с ветряными мельницами. Имя этим «мельницам» – исторические мифы.</w:t>
      </w:r>
    </w:p>
    <w:p w14:paraId="2ECAF430" w14:textId="0058B446" w:rsidR="00AF0921" w:rsidRDefault="00D125FD" w:rsidP="0028098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Специалисты давали несколько определений исторического мифа как социокультурного явления </w:t>
      </w:r>
      <w:r w:rsidRPr="00D125FD">
        <w:rPr>
          <w:rFonts w:ascii="Times New Roman" w:hAnsi="Times New Roman" w:cs="Times New Roman"/>
          <w:sz w:val="24"/>
          <w:szCs w:val="24"/>
        </w:rPr>
        <w:t>[1]</w:t>
      </w:r>
      <w:r>
        <w:rPr>
          <w:rFonts w:ascii="Times New Roman" w:hAnsi="Times New Roman" w:cs="Times New Roman"/>
          <w:sz w:val="24"/>
          <w:szCs w:val="24"/>
        </w:rPr>
        <w:t>. В контексте исследования влияния этого явления на школьный образовательно-воспитательный процесс справедливо определить и</w:t>
      </w:r>
      <w:r w:rsidR="00AF0921">
        <w:rPr>
          <w:rFonts w:ascii="Times New Roman" w:hAnsi="Times New Roman" w:cs="Times New Roman"/>
          <w:sz w:val="24"/>
          <w:szCs w:val="24"/>
        </w:rPr>
        <w:t xml:space="preserve">сторический миф </w:t>
      </w:r>
      <w:r>
        <w:rPr>
          <w:rFonts w:ascii="Times New Roman" w:hAnsi="Times New Roman" w:cs="Times New Roman"/>
          <w:sz w:val="24"/>
          <w:szCs w:val="24"/>
        </w:rPr>
        <w:t>как картину</w:t>
      </w:r>
      <w:r w:rsidR="00AF0921">
        <w:rPr>
          <w:rFonts w:ascii="Times New Roman" w:hAnsi="Times New Roman" w:cs="Times New Roman"/>
          <w:sz w:val="24"/>
          <w:szCs w:val="24"/>
        </w:rPr>
        <w:t xml:space="preserve"> тех или иных</w:t>
      </w:r>
      <w:r>
        <w:rPr>
          <w:rFonts w:ascii="Times New Roman" w:hAnsi="Times New Roman" w:cs="Times New Roman"/>
          <w:sz w:val="24"/>
          <w:szCs w:val="24"/>
        </w:rPr>
        <w:t xml:space="preserve"> исторических</w:t>
      </w:r>
      <w:r w:rsidR="00AF0921">
        <w:rPr>
          <w:rFonts w:ascii="Times New Roman" w:hAnsi="Times New Roman" w:cs="Times New Roman"/>
          <w:sz w:val="24"/>
          <w:szCs w:val="24"/>
        </w:rPr>
        <w:t xml:space="preserve"> событий</w:t>
      </w:r>
      <w:r>
        <w:rPr>
          <w:rFonts w:ascii="Times New Roman" w:hAnsi="Times New Roman" w:cs="Times New Roman"/>
          <w:sz w:val="24"/>
          <w:szCs w:val="24"/>
        </w:rPr>
        <w:t xml:space="preserve"> и процессов, не опирающуюся на верифицируемые источники, но устойчивую в массовом сознании общества.</w:t>
      </w:r>
    </w:p>
    <w:p w14:paraId="45C46A30" w14:textId="773A2EAD" w:rsidR="00EC597A" w:rsidRDefault="00EC597A" w:rsidP="0028098A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Происхождение исторических мифов разнообразно; демонстрируя зачастую поразительную живучесть, исторические мифы кочуют по умам нескольких поколений, обрастая </w:t>
      </w:r>
      <w:r w:rsidR="005D63BB">
        <w:rPr>
          <w:rFonts w:ascii="Times New Roman" w:hAnsi="Times New Roman" w:cs="Times New Roman"/>
          <w:sz w:val="24"/>
          <w:szCs w:val="24"/>
        </w:rPr>
        <w:t>новыми невероятными подробностями.</w:t>
      </w:r>
      <w:r w:rsidR="008B1DD9">
        <w:rPr>
          <w:rFonts w:ascii="Times New Roman" w:hAnsi="Times New Roman" w:cs="Times New Roman"/>
          <w:sz w:val="24"/>
          <w:szCs w:val="24"/>
        </w:rPr>
        <w:t xml:space="preserve"> Логика процесса как подкрепления старых мифов, так и современного мифотворчества весьма любопытна, и достойна отдельных исследований </w:t>
      </w:r>
      <w:r w:rsidR="008B1DD9" w:rsidRPr="008B1DD9">
        <w:rPr>
          <w:rFonts w:ascii="Times New Roman" w:hAnsi="Times New Roman" w:cs="Times New Roman"/>
          <w:sz w:val="24"/>
          <w:szCs w:val="24"/>
        </w:rPr>
        <w:t>[</w:t>
      </w:r>
      <w:r w:rsidR="008B1DD9">
        <w:rPr>
          <w:rFonts w:ascii="Times New Roman" w:hAnsi="Times New Roman" w:cs="Times New Roman"/>
          <w:sz w:val="24"/>
          <w:szCs w:val="24"/>
        </w:rPr>
        <w:t>2</w:t>
      </w:r>
      <w:r w:rsidR="008B1DD9" w:rsidRPr="008B1DD9">
        <w:rPr>
          <w:rFonts w:ascii="Times New Roman" w:hAnsi="Times New Roman" w:cs="Times New Roman"/>
          <w:sz w:val="24"/>
          <w:szCs w:val="24"/>
        </w:rPr>
        <w:t>]</w:t>
      </w:r>
      <w:r w:rsidR="008B1DD9">
        <w:rPr>
          <w:rFonts w:ascii="Times New Roman" w:hAnsi="Times New Roman" w:cs="Times New Roman"/>
          <w:sz w:val="24"/>
          <w:szCs w:val="24"/>
        </w:rPr>
        <w:t xml:space="preserve">, но рассмотрение ее не входит в рамки данной </w:t>
      </w:r>
      <w:r w:rsidR="0042381C">
        <w:rPr>
          <w:rFonts w:ascii="Times New Roman" w:hAnsi="Times New Roman" w:cs="Times New Roman"/>
          <w:sz w:val="24"/>
          <w:szCs w:val="24"/>
        </w:rPr>
        <w:t>статьи</w:t>
      </w:r>
      <w:r w:rsidR="008B1DD9">
        <w:rPr>
          <w:rFonts w:ascii="Times New Roman" w:hAnsi="Times New Roman" w:cs="Times New Roman"/>
          <w:sz w:val="24"/>
          <w:szCs w:val="24"/>
        </w:rPr>
        <w:t xml:space="preserve">. Поэтому ограничимся лишь </w:t>
      </w:r>
      <w:r w:rsidR="008B1DD9" w:rsidRPr="0042381C">
        <w:rPr>
          <w:rFonts w:ascii="Times New Roman" w:hAnsi="Times New Roman" w:cs="Times New Roman"/>
          <w:i/>
          <w:sz w:val="24"/>
          <w:szCs w:val="24"/>
        </w:rPr>
        <w:t>попыткой классифицировать</w:t>
      </w:r>
      <w:r w:rsidR="008B1DD9">
        <w:rPr>
          <w:rFonts w:ascii="Times New Roman" w:hAnsi="Times New Roman" w:cs="Times New Roman"/>
          <w:sz w:val="24"/>
          <w:szCs w:val="24"/>
        </w:rPr>
        <w:t xml:space="preserve"> исторические мифы по начальным условиям их формирования.</w:t>
      </w:r>
    </w:p>
    <w:p w14:paraId="465D3AF4" w14:textId="77777777" w:rsidR="008B1DD9" w:rsidRDefault="008B1DD9" w:rsidP="008B1DD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Исторические мифы как результат фольклорного творчества </w:t>
      </w:r>
      <w:r w:rsidRPr="008B1DD9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folk</w:t>
      </w:r>
      <w:r w:rsidRPr="008B1D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history</w:t>
      </w:r>
      <w:r w:rsidRPr="008B1DD9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37AE91C" w14:textId="2D4DB7E8" w:rsidR="0042381C" w:rsidRDefault="008B1DD9" w:rsidP="008B1DD9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8B1DD9">
        <w:rPr>
          <w:rFonts w:ascii="Times New Roman" w:hAnsi="Times New Roman" w:cs="Times New Roman"/>
          <w:sz w:val="24"/>
          <w:szCs w:val="24"/>
        </w:rPr>
        <w:t>К таковым можно, например</w:t>
      </w:r>
      <w:r>
        <w:rPr>
          <w:rFonts w:ascii="Times New Roman" w:hAnsi="Times New Roman" w:cs="Times New Roman"/>
          <w:sz w:val="24"/>
          <w:szCs w:val="24"/>
        </w:rPr>
        <w:t>, отнести широко известный миф о</w:t>
      </w:r>
      <w:r w:rsidR="008A72C9">
        <w:rPr>
          <w:rFonts w:ascii="Times New Roman" w:hAnsi="Times New Roman" w:cs="Times New Roman"/>
          <w:sz w:val="24"/>
          <w:szCs w:val="24"/>
        </w:rPr>
        <w:t xml:space="preserve"> </w:t>
      </w:r>
      <w:r w:rsidR="0070283A">
        <w:rPr>
          <w:rFonts w:ascii="Times New Roman" w:hAnsi="Times New Roman" w:cs="Times New Roman"/>
          <w:sz w:val="24"/>
          <w:szCs w:val="24"/>
        </w:rPr>
        <w:t>«подмене» Петра Великого в малолетстве, либо во время его «Великого посольства» в Европу</w:t>
      </w:r>
      <w:r w:rsidR="0042381C">
        <w:rPr>
          <w:rFonts w:ascii="Times New Roman" w:hAnsi="Times New Roman" w:cs="Times New Roman"/>
          <w:sz w:val="24"/>
          <w:szCs w:val="24"/>
        </w:rPr>
        <w:t>. Об этом мифе еще коротко скажу дальше.</w:t>
      </w:r>
    </w:p>
    <w:p w14:paraId="248E329B" w14:textId="6B1659AB" w:rsidR="008B1DD9" w:rsidRDefault="00B151CA" w:rsidP="008B1DD9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Плодом «устного народного творчества» является и миф о происхождении изгиба пути Октябрьской железной дороги</w:t>
      </w:r>
      <w:r w:rsidR="00AE119A">
        <w:rPr>
          <w:rFonts w:ascii="Times New Roman" w:hAnsi="Times New Roman" w:cs="Times New Roman"/>
          <w:sz w:val="24"/>
          <w:szCs w:val="24"/>
        </w:rPr>
        <w:t xml:space="preserve"> (участок Веребье-Оксочи), появление которого </w:t>
      </w:r>
      <w:r w:rsidR="00AE119A">
        <w:rPr>
          <w:rFonts w:ascii="Times New Roman" w:hAnsi="Times New Roman" w:cs="Times New Roman"/>
          <w:sz w:val="24"/>
          <w:szCs w:val="24"/>
        </w:rPr>
        <w:lastRenderedPageBreak/>
        <w:t xml:space="preserve">приписывается неаккуратности Николая </w:t>
      </w:r>
      <w:r w:rsidR="00AE119A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AE119A" w:rsidRPr="00AE119A">
        <w:rPr>
          <w:rFonts w:ascii="Times New Roman" w:hAnsi="Times New Roman" w:cs="Times New Roman"/>
          <w:sz w:val="24"/>
          <w:szCs w:val="24"/>
        </w:rPr>
        <w:t xml:space="preserve"> </w:t>
      </w:r>
      <w:r w:rsidR="00AE119A">
        <w:rPr>
          <w:rFonts w:ascii="Times New Roman" w:hAnsi="Times New Roman" w:cs="Times New Roman"/>
          <w:sz w:val="24"/>
          <w:szCs w:val="24"/>
        </w:rPr>
        <w:t>при работе с картой строящейся магистрали.</w:t>
      </w:r>
    </w:p>
    <w:p w14:paraId="545A0065" w14:textId="1BFE55DF" w:rsidR="00AE119A" w:rsidRDefault="00AE119A" w:rsidP="00AE119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Исторические мифы как элемент информационной войны.</w:t>
      </w:r>
    </w:p>
    <w:p w14:paraId="466364D8" w14:textId="6E209778" w:rsidR="00AE119A" w:rsidRPr="00AE119A" w:rsidRDefault="00AE119A" w:rsidP="00AE119A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 категория мифов относится к искусственно созданным. Чаще всего, их вводят в оборот те или иные группы или отдельные лица, заинтересованные в создании выгодных для них паттернов массового сознания. В число таких мифов входит, например, теория о влиянии ордынского нашествия на генотип русского народа («поскреби русского – найдешь татарина»), или миф о неслыханных зверствах, учинённых солдатами РККА на территории Восточной Пруссии в 1945 году.</w:t>
      </w:r>
    </w:p>
    <w:p w14:paraId="50AE51E8" w14:textId="5950CDFB" w:rsidR="00AE119A" w:rsidRDefault="00AE119A" w:rsidP="00AE119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Исторические мифы как результат вымысла в массовой культуре.</w:t>
      </w:r>
    </w:p>
    <w:p w14:paraId="57DF6DA8" w14:textId="23E1DB51" w:rsidR="006329A3" w:rsidRPr="006329A3" w:rsidRDefault="003E7127" w:rsidP="0042381C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6329A3">
        <w:rPr>
          <w:rFonts w:ascii="Times New Roman" w:hAnsi="Times New Roman" w:cs="Times New Roman"/>
          <w:sz w:val="24"/>
          <w:szCs w:val="24"/>
        </w:rPr>
        <w:t>Мифы, относящиеся к этой категории, можно с полным правом назвать авторскими; их создатели – авторы широко известных произведений массовой культуры, в первую очередь кинофильмов. Вне всякого сомнения имеющие право на художественное допущение, авторы произведений, вероятно, не всегда догадывались, насколько прочно отложатся в массовом сознании созданные ими образы. К таким мифам относятся и «одноглазый Кутузов» (пьеса</w:t>
      </w:r>
      <w:r w:rsidR="009743F9">
        <w:rPr>
          <w:rFonts w:ascii="Times New Roman" w:hAnsi="Times New Roman" w:cs="Times New Roman"/>
          <w:sz w:val="24"/>
          <w:szCs w:val="24"/>
        </w:rPr>
        <w:t xml:space="preserve"> А. Гладкова </w:t>
      </w:r>
      <w:r w:rsidRPr="006329A3">
        <w:rPr>
          <w:rFonts w:ascii="Times New Roman" w:hAnsi="Times New Roman" w:cs="Times New Roman"/>
          <w:sz w:val="24"/>
          <w:szCs w:val="24"/>
        </w:rPr>
        <w:t xml:space="preserve">«Давным-давно» </w:t>
      </w:r>
      <w:r w:rsidR="009743F9">
        <w:rPr>
          <w:rFonts w:ascii="Times New Roman" w:hAnsi="Times New Roman" w:cs="Times New Roman"/>
          <w:sz w:val="24"/>
          <w:szCs w:val="24"/>
        </w:rPr>
        <w:t>(</w:t>
      </w:r>
      <w:r w:rsidRPr="006329A3">
        <w:rPr>
          <w:rFonts w:ascii="Times New Roman" w:hAnsi="Times New Roman" w:cs="Times New Roman"/>
          <w:sz w:val="24"/>
          <w:szCs w:val="24"/>
        </w:rPr>
        <w:t>1941</w:t>
      </w:r>
      <w:r w:rsidR="009743F9">
        <w:rPr>
          <w:rFonts w:ascii="Times New Roman" w:hAnsi="Times New Roman" w:cs="Times New Roman"/>
          <w:sz w:val="24"/>
          <w:szCs w:val="24"/>
        </w:rPr>
        <w:t>)</w:t>
      </w:r>
      <w:r w:rsidRPr="006329A3">
        <w:rPr>
          <w:rFonts w:ascii="Times New Roman" w:hAnsi="Times New Roman" w:cs="Times New Roman"/>
          <w:sz w:val="24"/>
          <w:szCs w:val="24"/>
        </w:rPr>
        <w:t xml:space="preserve"> и поставленный </w:t>
      </w:r>
      <w:r w:rsidR="009743F9">
        <w:rPr>
          <w:rFonts w:ascii="Times New Roman" w:hAnsi="Times New Roman" w:cs="Times New Roman"/>
          <w:sz w:val="24"/>
          <w:szCs w:val="24"/>
        </w:rPr>
        <w:t xml:space="preserve">по ней </w:t>
      </w:r>
      <w:r w:rsidRPr="006329A3">
        <w:rPr>
          <w:rFonts w:ascii="Times New Roman" w:hAnsi="Times New Roman" w:cs="Times New Roman"/>
          <w:sz w:val="24"/>
          <w:szCs w:val="24"/>
        </w:rPr>
        <w:t>Э.</w:t>
      </w:r>
      <w:r w:rsidR="006329A3" w:rsidRPr="006329A3">
        <w:rPr>
          <w:rFonts w:ascii="Times New Roman" w:hAnsi="Times New Roman" w:cs="Times New Roman"/>
          <w:sz w:val="24"/>
          <w:szCs w:val="24"/>
        </w:rPr>
        <w:t xml:space="preserve"> </w:t>
      </w:r>
      <w:r w:rsidRPr="006329A3">
        <w:rPr>
          <w:rFonts w:ascii="Times New Roman" w:hAnsi="Times New Roman" w:cs="Times New Roman"/>
          <w:sz w:val="24"/>
          <w:szCs w:val="24"/>
        </w:rPr>
        <w:t xml:space="preserve">Рязановым фильм «Гусарская баллада» 1962 года), и штурм Зимнего дворца (кинофильмы </w:t>
      </w:r>
      <w:r w:rsidR="006329A3" w:rsidRPr="006329A3">
        <w:rPr>
          <w:rFonts w:ascii="Times New Roman" w:hAnsi="Times New Roman" w:cs="Times New Roman"/>
          <w:sz w:val="24"/>
          <w:szCs w:val="24"/>
        </w:rPr>
        <w:t>«Октябрь» С. Эйзенштейна (1927) и «Ленин в Октябре»</w:t>
      </w:r>
      <w:r w:rsidR="006329A3">
        <w:rPr>
          <w:rFonts w:ascii="Times New Roman" w:hAnsi="Times New Roman" w:cs="Times New Roman"/>
          <w:sz w:val="24"/>
          <w:szCs w:val="24"/>
        </w:rPr>
        <w:t xml:space="preserve"> </w:t>
      </w:r>
      <w:r w:rsidR="009743F9">
        <w:rPr>
          <w:rFonts w:ascii="Times New Roman" w:hAnsi="Times New Roman" w:cs="Times New Roman"/>
          <w:sz w:val="24"/>
          <w:szCs w:val="24"/>
        </w:rPr>
        <w:t xml:space="preserve">М. Ромма </w:t>
      </w:r>
      <w:r w:rsidR="006329A3" w:rsidRPr="006329A3">
        <w:rPr>
          <w:rFonts w:ascii="Times New Roman" w:hAnsi="Times New Roman" w:cs="Times New Roman"/>
          <w:sz w:val="24"/>
          <w:szCs w:val="24"/>
        </w:rPr>
        <w:t>1937</w:t>
      </w:r>
      <w:r w:rsidR="006329A3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6329A3">
        <w:rPr>
          <w:rFonts w:ascii="Times New Roman" w:hAnsi="Times New Roman" w:cs="Times New Roman"/>
          <w:sz w:val="24"/>
          <w:szCs w:val="24"/>
        </w:rPr>
        <w:t>)</w:t>
      </w:r>
      <w:r w:rsidR="006329A3" w:rsidRPr="006329A3">
        <w:rPr>
          <w:rFonts w:ascii="Times New Roman" w:hAnsi="Times New Roman" w:cs="Times New Roman"/>
          <w:sz w:val="24"/>
          <w:szCs w:val="24"/>
        </w:rPr>
        <w:t>.</w:t>
      </w:r>
    </w:p>
    <w:p w14:paraId="2EF83F4D" w14:textId="0995B3DE" w:rsidR="00AE119A" w:rsidRDefault="00AE119A" w:rsidP="00AE119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Исторические мифы как</w:t>
      </w:r>
      <w:r w:rsidR="00D20A72">
        <w:rPr>
          <w:rFonts w:ascii="Times New Roman" w:hAnsi="Times New Roman" w:cs="Times New Roman"/>
          <w:sz w:val="24"/>
          <w:szCs w:val="24"/>
        </w:rPr>
        <w:t xml:space="preserve"> инструмент пропаганды</w:t>
      </w:r>
      <w:r w:rsidR="006329A3">
        <w:rPr>
          <w:rFonts w:ascii="Times New Roman" w:hAnsi="Times New Roman" w:cs="Times New Roman"/>
          <w:sz w:val="24"/>
          <w:szCs w:val="24"/>
        </w:rPr>
        <w:t>.</w:t>
      </w:r>
    </w:p>
    <w:p w14:paraId="482C9879" w14:textId="299A9AF4" w:rsidR="00A02F6A" w:rsidRDefault="000A5B62" w:rsidP="00A02F6A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этой категории мифов, также активно внедряемым в умы людей, далеко не всегда можно отнести определение «искусственно созданные». Чаще всего они, подобно мифам «типа 1», формируются в фольклоре, а уже затем подхватываются средствами массовой информации. Причём делается это зачастую столь талантливо, что отделить их от </w:t>
      </w:r>
      <w:r w:rsidR="00A02F6A">
        <w:rPr>
          <w:rFonts w:ascii="Times New Roman" w:hAnsi="Times New Roman" w:cs="Times New Roman"/>
          <w:sz w:val="24"/>
          <w:szCs w:val="24"/>
        </w:rPr>
        <w:t xml:space="preserve">нарратива тех или иных событий становится невозможно – мифы становятся их составной частью. Так, невозможно говорить о событиях Смутного времени, не упоминая имени Ивана Сусанина и его легендарного подвига; равно как нельзя рассматривать события </w:t>
      </w:r>
      <w:r w:rsidR="0070283A">
        <w:rPr>
          <w:rFonts w:ascii="Times New Roman" w:hAnsi="Times New Roman" w:cs="Times New Roman"/>
          <w:sz w:val="24"/>
          <w:szCs w:val="24"/>
        </w:rPr>
        <w:t>русско-японской войны</w:t>
      </w:r>
      <w:r w:rsidR="00A02F6A">
        <w:rPr>
          <w:rFonts w:ascii="Times New Roman" w:hAnsi="Times New Roman" w:cs="Times New Roman"/>
          <w:sz w:val="24"/>
          <w:szCs w:val="24"/>
        </w:rPr>
        <w:t xml:space="preserve">, умолчав о </w:t>
      </w:r>
      <w:r w:rsidR="000B454D">
        <w:rPr>
          <w:rFonts w:ascii="Times New Roman" w:hAnsi="Times New Roman" w:cs="Times New Roman"/>
          <w:sz w:val="24"/>
          <w:szCs w:val="24"/>
        </w:rPr>
        <w:t xml:space="preserve">последнем бое </w:t>
      </w:r>
      <w:r w:rsidR="0070283A">
        <w:rPr>
          <w:rFonts w:ascii="Times New Roman" w:hAnsi="Times New Roman" w:cs="Times New Roman"/>
          <w:sz w:val="24"/>
          <w:szCs w:val="24"/>
        </w:rPr>
        <w:t>крейсера «Варяг»</w:t>
      </w:r>
      <w:r w:rsidR="000B454D">
        <w:rPr>
          <w:rFonts w:ascii="Times New Roman" w:hAnsi="Times New Roman" w:cs="Times New Roman"/>
          <w:sz w:val="24"/>
          <w:szCs w:val="24"/>
        </w:rPr>
        <w:t xml:space="preserve"> (его последующий подъём силами неприятеля и служба в японском флоте под названием «</w:t>
      </w:r>
      <w:proofErr w:type="spellStart"/>
      <w:r w:rsidR="000B454D">
        <w:rPr>
          <w:rFonts w:ascii="Times New Roman" w:hAnsi="Times New Roman" w:cs="Times New Roman"/>
          <w:sz w:val="24"/>
          <w:szCs w:val="24"/>
        </w:rPr>
        <w:t>Сойя</w:t>
      </w:r>
      <w:proofErr w:type="spellEnd"/>
      <w:r w:rsidR="000B454D">
        <w:rPr>
          <w:rFonts w:ascii="Times New Roman" w:hAnsi="Times New Roman" w:cs="Times New Roman"/>
          <w:sz w:val="24"/>
          <w:szCs w:val="24"/>
        </w:rPr>
        <w:t>», как правило, неизвестны)</w:t>
      </w:r>
      <w:r w:rsidR="00A02F6A">
        <w:rPr>
          <w:rFonts w:ascii="Times New Roman" w:hAnsi="Times New Roman" w:cs="Times New Roman"/>
          <w:sz w:val="24"/>
          <w:szCs w:val="24"/>
        </w:rPr>
        <w:t>.</w:t>
      </w:r>
      <w:r w:rsidR="00253DF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375A62" w14:textId="50928884" w:rsidR="00253DF5" w:rsidRDefault="00253DF5" w:rsidP="00A02F6A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Тут даже и мифом это называть не совсем честно, такая недосказанность как бы </w:t>
      </w:r>
      <w:r w:rsidR="0096600C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одной стороны поднимает дух и приносит приятное чувство гордости за свою строну. Но когда узнаешь ситуацию целиком становится обидно, найденная недосказанность дискредитирует подвиг. Поэтому я считаю, что детям нельзя говорить «полуправду» даже во благо. Нужно рассказать как есть, ведь то, что наши отважные бойцы принимая неравный бой, затопили </w:t>
      </w:r>
      <w:r w:rsidR="0096600C">
        <w:rPr>
          <w:rFonts w:ascii="Times New Roman" w:hAnsi="Times New Roman" w:cs="Times New Roman"/>
          <w:sz w:val="24"/>
          <w:szCs w:val="24"/>
        </w:rPr>
        <w:t xml:space="preserve"> крайслер </w:t>
      </w:r>
      <w:r>
        <w:rPr>
          <w:rFonts w:ascii="Times New Roman" w:hAnsi="Times New Roman" w:cs="Times New Roman"/>
          <w:sz w:val="24"/>
          <w:szCs w:val="24"/>
        </w:rPr>
        <w:t xml:space="preserve">«Варяг» дабы он не достался противнику, а посте японцы его подняли и использовали под своим флагом, </w:t>
      </w:r>
      <w:r w:rsidR="0096600C">
        <w:rPr>
          <w:rFonts w:ascii="Times New Roman" w:hAnsi="Times New Roman" w:cs="Times New Roman"/>
          <w:sz w:val="24"/>
          <w:szCs w:val="24"/>
        </w:rPr>
        <w:t xml:space="preserve">тем не менее </w:t>
      </w:r>
      <w:r>
        <w:rPr>
          <w:rFonts w:ascii="Times New Roman" w:hAnsi="Times New Roman" w:cs="Times New Roman"/>
          <w:sz w:val="24"/>
          <w:szCs w:val="24"/>
        </w:rPr>
        <w:t xml:space="preserve">это совсем не умоляет </w:t>
      </w:r>
      <w:r w:rsidR="0096600C">
        <w:rPr>
          <w:rFonts w:ascii="Times New Roman" w:hAnsi="Times New Roman" w:cs="Times New Roman"/>
          <w:sz w:val="24"/>
          <w:szCs w:val="24"/>
        </w:rPr>
        <w:t>самого подвига нашего флота.</w:t>
      </w:r>
    </w:p>
    <w:p w14:paraId="208BFE8E" w14:textId="04EBC6E7" w:rsidR="0096600C" w:rsidRDefault="0096600C" w:rsidP="00A02F6A">
      <w:pPr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честности ради нужно понимать, что история любой страны полна такими «недосказанностью» ради благих целей.</w:t>
      </w:r>
    </w:p>
    <w:p w14:paraId="2B7997A2" w14:textId="45DA210A" w:rsidR="00253DF5" w:rsidRDefault="00A02F6A" w:rsidP="00675A7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Однако какими бы путями не приходили исторические мифы в повседневную жизнь, неизменным остаётся одно: любая информация, особенно в постиндустриальную эпоху, </w:t>
      </w:r>
      <w:r w:rsidR="0096600C">
        <w:rPr>
          <w:rFonts w:ascii="Times New Roman" w:hAnsi="Times New Roman" w:cs="Times New Roman"/>
          <w:sz w:val="24"/>
          <w:szCs w:val="24"/>
        </w:rPr>
        <w:t xml:space="preserve">требует тщательной проверки и взвешивания на весах логики и </w:t>
      </w:r>
      <w:proofErr w:type="spellStart"/>
      <w:r w:rsidR="0096600C">
        <w:rPr>
          <w:rFonts w:ascii="Times New Roman" w:hAnsi="Times New Roman" w:cs="Times New Roman"/>
          <w:sz w:val="24"/>
          <w:szCs w:val="24"/>
        </w:rPr>
        <w:t>фактологии</w:t>
      </w:r>
      <w:proofErr w:type="spellEnd"/>
      <w:r w:rsidR="0096600C">
        <w:rPr>
          <w:rFonts w:ascii="Times New Roman" w:hAnsi="Times New Roman" w:cs="Times New Roman"/>
          <w:sz w:val="24"/>
          <w:szCs w:val="24"/>
        </w:rPr>
        <w:t>.</w:t>
      </w:r>
    </w:p>
    <w:p w14:paraId="550B1568" w14:textId="7D424EA0" w:rsidR="00A02F6A" w:rsidRDefault="00355AD3" w:rsidP="00675A71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6600C">
        <w:rPr>
          <w:rFonts w:ascii="Times New Roman" w:hAnsi="Times New Roman" w:cs="Times New Roman"/>
          <w:sz w:val="24"/>
          <w:szCs w:val="24"/>
        </w:rPr>
        <w:t>Поскольку рассматривать проблему</w:t>
      </w:r>
      <w:r>
        <w:rPr>
          <w:rFonts w:ascii="Times New Roman" w:hAnsi="Times New Roman" w:cs="Times New Roman"/>
          <w:sz w:val="24"/>
          <w:szCs w:val="24"/>
        </w:rPr>
        <w:t xml:space="preserve"> борьбы с историческими мифами вне особенностей </w:t>
      </w:r>
      <w:r w:rsidR="0096600C">
        <w:rPr>
          <w:rFonts w:ascii="Times New Roman" w:hAnsi="Times New Roman" w:cs="Times New Roman"/>
          <w:sz w:val="24"/>
          <w:szCs w:val="24"/>
        </w:rPr>
        <w:t>сегодняшнего</w:t>
      </w:r>
      <w:r>
        <w:rPr>
          <w:rFonts w:ascii="Times New Roman" w:hAnsi="Times New Roman" w:cs="Times New Roman"/>
          <w:sz w:val="24"/>
          <w:szCs w:val="24"/>
        </w:rPr>
        <w:t xml:space="preserve"> общества</w:t>
      </w:r>
      <w:r w:rsidR="0096600C">
        <w:rPr>
          <w:rFonts w:ascii="Times New Roman" w:hAnsi="Times New Roman" w:cs="Times New Roman"/>
          <w:sz w:val="24"/>
          <w:szCs w:val="24"/>
        </w:rPr>
        <w:t xml:space="preserve"> невозможно</w:t>
      </w:r>
      <w:r>
        <w:rPr>
          <w:rFonts w:ascii="Times New Roman" w:hAnsi="Times New Roman" w:cs="Times New Roman"/>
          <w:sz w:val="24"/>
          <w:szCs w:val="24"/>
        </w:rPr>
        <w:t>, остановимся на данном вопросе подробнее.</w:t>
      </w:r>
    </w:p>
    <w:p w14:paraId="395B0A3E" w14:textId="57F890CE" w:rsidR="00355AD3" w:rsidRPr="00B27178" w:rsidRDefault="00E20D16" w:rsidP="00B27178">
      <w:pPr>
        <w:ind w:firstLine="851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27178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</w:t>
      </w:r>
      <w:r w:rsidR="00355AD3" w:rsidRPr="00B2717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Поколение снежинок</w:t>
      </w:r>
      <w:r w:rsidRPr="00B27178">
        <w:rPr>
          <w:rFonts w:ascii="Times New Roman" w:hAnsi="Times New Roman" w:cs="Times New Roman"/>
          <w:b/>
          <w:bCs/>
          <w:i/>
          <w:iCs/>
          <w:sz w:val="24"/>
          <w:szCs w:val="24"/>
        </w:rPr>
        <w:t>»</w:t>
      </w:r>
      <w:r w:rsidR="00355AD3" w:rsidRPr="00B2717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– лёгкая добыча мифотворцев</w:t>
      </w:r>
    </w:p>
    <w:p w14:paraId="163F2709" w14:textId="4FE4F07E" w:rsidR="00355AD3" w:rsidRPr="00B27178" w:rsidRDefault="00355AD3" w:rsidP="00B27178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27178">
        <w:rPr>
          <w:rFonts w:ascii="Times New Roman" w:hAnsi="Times New Roman" w:cs="Times New Roman"/>
          <w:sz w:val="24"/>
          <w:szCs w:val="24"/>
        </w:rPr>
        <w:t xml:space="preserve">Впервые о постиндустриальном (или информационном) обществе в современном значении этого термина заговорили в конце 1950-х годов, а прочно оно вошло в научный обиход </w:t>
      </w:r>
      <w:r w:rsidR="008E5F2A" w:rsidRPr="00B27178">
        <w:rPr>
          <w:rFonts w:ascii="Times New Roman" w:hAnsi="Times New Roman" w:cs="Times New Roman"/>
          <w:sz w:val="24"/>
          <w:szCs w:val="24"/>
        </w:rPr>
        <w:t xml:space="preserve">после публикации работ Дэниела Белла [3] и </w:t>
      </w:r>
      <w:proofErr w:type="spellStart"/>
      <w:r w:rsidR="008E5F2A" w:rsidRPr="00B27178">
        <w:rPr>
          <w:rFonts w:ascii="Times New Roman" w:hAnsi="Times New Roman" w:cs="Times New Roman"/>
          <w:sz w:val="24"/>
          <w:szCs w:val="24"/>
        </w:rPr>
        <w:t>Элвина</w:t>
      </w:r>
      <w:proofErr w:type="spellEnd"/>
      <w:r w:rsidR="008E5F2A" w:rsidRPr="00B271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E5F2A" w:rsidRPr="00B27178">
        <w:rPr>
          <w:rFonts w:ascii="Times New Roman" w:hAnsi="Times New Roman" w:cs="Times New Roman"/>
          <w:sz w:val="24"/>
          <w:szCs w:val="24"/>
        </w:rPr>
        <w:t>Тоффлера</w:t>
      </w:r>
      <w:proofErr w:type="spellEnd"/>
      <w:r w:rsidR="008E5F2A" w:rsidRPr="00B27178">
        <w:rPr>
          <w:rFonts w:ascii="Times New Roman" w:hAnsi="Times New Roman" w:cs="Times New Roman"/>
          <w:sz w:val="24"/>
          <w:szCs w:val="24"/>
        </w:rPr>
        <w:t xml:space="preserve"> [4]. Таким образом, постиндустриальное общество определяется как общественная формация, при которой в экономике преобладает инновационный сектор, а главным фактором развития является </w:t>
      </w:r>
      <w:r w:rsidR="008E5F2A" w:rsidRPr="0096600C">
        <w:rPr>
          <w:rFonts w:ascii="Times New Roman" w:hAnsi="Times New Roman" w:cs="Times New Roman"/>
          <w:i/>
          <w:sz w:val="24"/>
          <w:szCs w:val="24"/>
        </w:rPr>
        <w:t>свободный информационный обмен</w:t>
      </w:r>
      <w:r w:rsidR="008E5F2A" w:rsidRPr="00B27178">
        <w:rPr>
          <w:rFonts w:ascii="Times New Roman" w:hAnsi="Times New Roman" w:cs="Times New Roman"/>
          <w:sz w:val="24"/>
          <w:szCs w:val="24"/>
        </w:rPr>
        <w:t xml:space="preserve"> и человеческий капитал – специалисты высокой квалификации в инновационных сферах производства.</w:t>
      </w:r>
    </w:p>
    <w:p w14:paraId="379F469C" w14:textId="77777777" w:rsidR="00BB4F6C" w:rsidRPr="00B27178" w:rsidRDefault="008E5F2A" w:rsidP="00B27178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27178">
        <w:rPr>
          <w:rFonts w:ascii="Times New Roman" w:hAnsi="Times New Roman" w:cs="Times New Roman"/>
          <w:sz w:val="24"/>
          <w:szCs w:val="24"/>
        </w:rPr>
        <w:t xml:space="preserve">Провозглашая </w:t>
      </w:r>
      <w:r w:rsidR="00E20D16" w:rsidRPr="00B27178">
        <w:rPr>
          <w:rFonts w:ascii="Times New Roman" w:hAnsi="Times New Roman" w:cs="Times New Roman"/>
          <w:sz w:val="24"/>
          <w:szCs w:val="24"/>
        </w:rPr>
        <w:t>человека</w:t>
      </w:r>
      <w:r w:rsidRPr="00B27178">
        <w:rPr>
          <w:rFonts w:ascii="Times New Roman" w:hAnsi="Times New Roman" w:cs="Times New Roman"/>
          <w:sz w:val="24"/>
          <w:szCs w:val="24"/>
        </w:rPr>
        <w:t xml:space="preserve"> и его индивидуальные свойства высшей ценностью, постиндустриализм исподволь формирует </w:t>
      </w:r>
      <w:r w:rsidR="00E20D16" w:rsidRPr="00B27178">
        <w:rPr>
          <w:rFonts w:ascii="Times New Roman" w:hAnsi="Times New Roman" w:cs="Times New Roman"/>
          <w:sz w:val="24"/>
          <w:szCs w:val="24"/>
        </w:rPr>
        <w:t>«</w:t>
      </w:r>
      <w:r w:rsidRPr="00B27178">
        <w:rPr>
          <w:rFonts w:ascii="Times New Roman" w:hAnsi="Times New Roman" w:cs="Times New Roman"/>
          <w:sz w:val="24"/>
          <w:szCs w:val="24"/>
        </w:rPr>
        <w:t>нов</w:t>
      </w:r>
      <w:r w:rsidR="00E20D16" w:rsidRPr="00B27178">
        <w:rPr>
          <w:rFonts w:ascii="Times New Roman" w:hAnsi="Times New Roman" w:cs="Times New Roman"/>
          <w:sz w:val="24"/>
          <w:szCs w:val="24"/>
        </w:rPr>
        <w:t>ого человека», существенно отличающегося по своим воззрениям на ценности, саму жизнь и своё место в ней от предыдущих поколений. А поскольку молодежь традиционно выступает наиболее восприимчивой аудиторией для всего нового, то следует подробнее рассмотреть этого «нового человека» в рамках теории поколений.</w:t>
      </w:r>
    </w:p>
    <w:p w14:paraId="6920E401" w14:textId="69FF21CD" w:rsidR="00BB4F6C" w:rsidRPr="00B27178" w:rsidRDefault="00BB4F6C" w:rsidP="00B27178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27178">
        <w:rPr>
          <w:rFonts w:ascii="Times New Roman" w:hAnsi="Times New Roman" w:cs="Times New Roman"/>
          <w:sz w:val="24"/>
          <w:szCs w:val="24"/>
        </w:rPr>
        <w:t xml:space="preserve">За </w:t>
      </w:r>
      <w:r w:rsidR="0097544A" w:rsidRPr="00B27178">
        <w:rPr>
          <w:rFonts w:ascii="Times New Roman" w:hAnsi="Times New Roman" w:cs="Times New Roman"/>
          <w:sz w:val="24"/>
          <w:szCs w:val="24"/>
        </w:rPr>
        <w:t>двум</w:t>
      </w:r>
      <w:r w:rsidRPr="00B27178">
        <w:rPr>
          <w:rFonts w:ascii="Times New Roman" w:hAnsi="Times New Roman" w:cs="Times New Roman"/>
          <w:sz w:val="24"/>
          <w:szCs w:val="24"/>
        </w:rPr>
        <w:t>я</w:t>
      </w:r>
      <w:r w:rsidR="0097544A" w:rsidRPr="00B27178">
        <w:rPr>
          <w:rFonts w:ascii="Times New Roman" w:hAnsi="Times New Roman" w:cs="Times New Roman"/>
          <w:sz w:val="24"/>
          <w:szCs w:val="24"/>
        </w:rPr>
        <w:t xml:space="preserve"> поколениям</w:t>
      </w:r>
      <w:r w:rsidRPr="00B27178">
        <w:rPr>
          <w:rFonts w:ascii="Times New Roman" w:hAnsi="Times New Roman" w:cs="Times New Roman"/>
          <w:sz w:val="24"/>
          <w:szCs w:val="24"/>
        </w:rPr>
        <w:t>и</w:t>
      </w:r>
      <w:r w:rsidR="0097544A" w:rsidRPr="00B27178">
        <w:rPr>
          <w:rFonts w:ascii="Times New Roman" w:hAnsi="Times New Roman" w:cs="Times New Roman"/>
          <w:sz w:val="24"/>
          <w:szCs w:val="24"/>
        </w:rPr>
        <w:t xml:space="preserve"> молодых людей, часть из которых сейчас обучается в средней и </w:t>
      </w:r>
      <w:r w:rsidR="00794CBD">
        <w:rPr>
          <w:rFonts w:ascii="Times New Roman" w:hAnsi="Times New Roman" w:cs="Times New Roman"/>
          <w:sz w:val="24"/>
          <w:szCs w:val="24"/>
        </w:rPr>
        <w:t>старшей</w:t>
      </w:r>
      <w:r w:rsidR="0097544A" w:rsidRPr="00B27178">
        <w:rPr>
          <w:rFonts w:ascii="Times New Roman" w:hAnsi="Times New Roman" w:cs="Times New Roman"/>
          <w:sz w:val="24"/>
          <w:szCs w:val="24"/>
        </w:rPr>
        <w:t xml:space="preserve"> школе</w:t>
      </w:r>
      <w:r w:rsidRPr="00B27178">
        <w:rPr>
          <w:rFonts w:ascii="Times New Roman" w:hAnsi="Times New Roman" w:cs="Times New Roman"/>
          <w:sz w:val="24"/>
          <w:szCs w:val="24"/>
        </w:rPr>
        <w:t>, закрепилось не вполне корректное, но устойчивое наименование «поколение снежинок» [5]</w:t>
      </w:r>
      <w:r w:rsidR="0097544A" w:rsidRPr="00B27178">
        <w:rPr>
          <w:rFonts w:ascii="Times New Roman" w:hAnsi="Times New Roman" w:cs="Times New Roman"/>
          <w:sz w:val="24"/>
          <w:szCs w:val="24"/>
        </w:rPr>
        <w:t>.</w:t>
      </w:r>
      <w:r w:rsidRPr="00B27178">
        <w:rPr>
          <w:rFonts w:ascii="Times New Roman" w:hAnsi="Times New Roman" w:cs="Times New Roman"/>
          <w:sz w:val="24"/>
          <w:szCs w:val="24"/>
        </w:rPr>
        <w:t xml:space="preserve"> Согласно этому, молодые люди, годы взросления которых пришлись на первые десятилетия </w:t>
      </w:r>
      <w:r w:rsidRPr="00B27178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B27178">
        <w:rPr>
          <w:rFonts w:ascii="Times New Roman" w:hAnsi="Times New Roman" w:cs="Times New Roman"/>
          <w:sz w:val="24"/>
          <w:szCs w:val="24"/>
        </w:rPr>
        <w:t xml:space="preserve"> века, при кажущейся внешней идентичности, склонности следовать моде и подверженности «стадному поведению», уверены при этом в собственной исключительности, уникальности и непохожести на остальных членов общества.</w:t>
      </w:r>
    </w:p>
    <w:p w14:paraId="0F253C08" w14:textId="77777777" w:rsidR="00332242" w:rsidRPr="00B27178" w:rsidRDefault="0097544A" w:rsidP="00B27178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27178">
        <w:rPr>
          <w:rFonts w:ascii="Times New Roman" w:hAnsi="Times New Roman" w:cs="Times New Roman"/>
          <w:sz w:val="24"/>
          <w:szCs w:val="24"/>
        </w:rPr>
        <w:t xml:space="preserve">Сама </w:t>
      </w:r>
      <w:r w:rsidR="00BB4F6C" w:rsidRPr="00B27178">
        <w:rPr>
          <w:rFonts w:ascii="Times New Roman" w:hAnsi="Times New Roman" w:cs="Times New Roman"/>
          <w:sz w:val="24"/>
          <w:szCs w:val="24"/>
        </w:rPr>
        <w:t xml:space="preserve">же </w:t>
      </w:r>
      <w:r w:rsidRPr="00B27178">
        <w:rPr>
          <w:rFonts w:ascii="Times New Roman" w:hAnsi="Times New Roman" w:cs="Times New Roman"/>
          <w:sz w:val="24"/>
          <w:szCs w:val="24"/>
        </w:rPr>
        <w:t xml:space="preserve">теория поколений была введена в научный оборот американскими учёными Уильямом Штраусом и Нейлом </w:t>
      </w:r>
      <w:proofErr w:type="spellStart"/>
      <w:r w:rsidRPr="00B27178">
        <w:rPr>
          <w:rFonts w:ascii="Times New Roman" w:hAnsi="Times New Roman" w:cs="Times New Roman"/>
          <w:sz w:val="24"/>
          <w:szCs w:val="24"/>
        </w:rPr>
        <w:t>Хоувом</w:t>
      </w:r>
      <w:proofErr w:type="spellEnd"/>
      <w:r w:rsidRPr="00B27178">
        <w:rPr>
          <w:rFonts w:ascii="Times New Roman" w:hAnsi="Times New Roman" w:cs="Times New Roman"/>
          <w:sz w:val="24"/>
          <w:szCs w:val="24"/>
        </w:rPr>
        <w:t xml:space="preserve"> [</w:t>
      </w:r>
      <w:r w:rsidR="00BB4F6C" w:rsidRPr="00B27178">
        <w:rPr>
          <w:rFonts w:ascii="Times New Roman" w:hAnsi="Times New Roman" w:cs="Times New Roman"/>
          <w:sz w:val="24"/>
          <w:szCs w:val="24"/>
        </w:rPr>
        <w:t>6</w:t>
      </w:r>
      <w:r w:rsidRPr="00B27178">
        <w:rPr>
          <w:rFonts w:ascii="Times New Roman" w:hAnsi="Times New Roman" w:cs="Times New Roman"/>
          <w:sz w:val="24"/>
          <w:szCs w:val="24"/>
        </w:rPr>
        <w:t>], и подробно рассмотрена в ряде работ современных исследователей [</w:t>
      </w:r>
      <w:r w:rsidR="00BB4F6C" w:rsidRPr="00B27178">
        <w:rPr>
          <w:rFonts w:ascii="Times New Roman" w:hAnsi="Times New Roman" w:cs="Times New Roman"/>
          <w:sz w:val="24"/>
          <w:szCs w:val="24"/>
        </w:rPr>
        <w:t>7</w:t>
      </w:r>
      <w:r w:rsidRPr="00B27178">
        <w:rPr>
          <w:rFonts w:ascii="Times New Roman" w:hAnsi="Times New Roman" w:cs="Times New Roman"/>
          <w:sz w:val="24"/>
          <w:szCs w:val="24"/>
        </w:rPr>
        <w:t>].</w:t>
      </w:r>
      <w:r w:rsidR="00BB4F6C" w:rsidRPr="00B27178">
        <w:rPr>
          <w:rFonts w:ascii="Times New Roman" w:hAnsi="Times New Roman" w:cs="Times New Roman"/>
          <w:sz w:val="24"/>
          <w:szCs w:val="24"/>
        </w:rPr>
        <w:t xml:space="preserve"> </w:t>
      </w:r>
      <w:r w:rsidRPr="00B27178">
        <w:rPr>
          <w:rFonts w:ascii="Times New Roman" w:hAnsi="Times New Roman" w:cs="Times New Roman"/>
          <w:sz w:val="24"/>
          <w:szCs w:val="24"/>
        </w:rPr>
        <w:t>Согласно ей выделяется несколько возрастных групп, родившихся в определенный исторический период и обладающих специфическими свойствами.</w:t>
      </w:r>
    </w:p>
    <w:p w14:paraId="630494AB" w14:textId="5B73A551" w:rsidR="00332242" w:rsidRPr="00794CBD" w:rsidRDefault="0097544A" w:rsidP="00B27178">
      <w:pPr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27178">
        <w:rPr>
          <w:rFonts w:ascii="Times New Roman" w:hAnsi="Times New Roman" w:cs="Times New Roman"/>
          <w:sz w:val="24"/>
          <w:szCs w:val="24"/>
        </w:rPr>
        <w:t xml:space="preserve">Поколение </w:t>
      </w:r>
      <w:r w:rsidRPr="00B27178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B2717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B27178">
        <w:rPr>
          <w:rFonts w:ascii="Times New Roman" w:hAnsi="Times New Roman" w:cs="Times New Roman"/>
          <w:sz w:val="24"/>
          <w:szCs w:val="24"/>
        </w:rPr>
        <w:t>миллениалы</w:t>
      </w:r>
      <w:proofErr w:type="spellEnd"/>
      <w:r w:rsidRPr="00B27178">
        <w:rPr>
          <w:rFonts w:ascii="Times New Roman" w:hAnsi="Times New Roman" w:cs="Times New Roman"/>
          <w:sz w:val="24"/>
          <w:szCs w:val="24"/>
        </w:rPr>
        <w:t xml:space="preserve">, годы рождения 1985-2000): формировались в условиях информационного голода, время их взросления пришлось на годы, когда </w:t>
      </w:r>
      <w:r w:rsidRPr="00794CBD">
        <w:rPr>
          <w:rFonts w:ascii="Times New Roman" w:hAnsi="Times New Roman" w:cs="Times New Roman"/>
          <w:i/>
          <w:sz w:val="24"/>
          <w:szCs w:val="24"/>
        </w:rPr>
        <w:t>СМИ были главным источником информации и «властителями дум».</w:t>
      </w:r>
    </w:p>
    <w:p w14:paraId="17DABC1C" w14:textId="77777777" w:rsidR="00332242" w:rsidRPr="00794CBD" w:rsidRDefault="0097544A" w:rsidP="00B27178">
      <w:pPr>
        <w:pStyle w:val="a3"/>
        <w:ind w:left="0"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27178">
        <w:rPr>
          <w:rFonts w:ascii="Times New Roman" w:hAnsi="Times New Roman" w:cs="Times New Roman"/>
          <w:sz w:val="24"/>
          <w:szCs w:val="24"/>
        </w:rPr>
        <w:t xml:space="preserve">Поколение </w:t>
      </w:r>
      <w:r w:rsidRPr="00B27178">
        <w:rPr>
          <w:rFonts w:ascii="Times New Roman" w:hAnsi="Times New Roman" w:cs="Times New Roman"/>
          <w:sz w:val="24"/>
          <w:szCs w:val="24"/>
          <w:lang w:val="en-US"/>
        </w:rPr>
        <w:t>Z</w:t>
      </w:r>
      <w:r w:rsidRPr="00B2717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B27178">
        <w:rPr>
          <w:rFonts w:ascii="Times New Roman" w:hAnsi="Times New Roman" w:cs="Times New Roman"/>
          <w:sz w:val="24"/>
          <w:szCs w:val="24"/>
        </w:rPr>
        <w:t>хоумлендеры</w:t>
      </w:r>
      <w:proofErr w:type="spellEnd"/>
      <w:r w:rsidRPr="00B27178">
        <w:rPr>
          <w:rFonts w:ascii="Times New Roman" w:hAnsi="Times New Roman" w:cs="Times New Roman"/>
          <w:sz w:val="24"/>
          <w:szCs w:val="24"/>
        </w:rPr>
        <w:t xml:space="preserve">, годы рождения 2001-2010): формировались в условиях </w:t>
      </w:r>
      <w:r w:rsidRPr="00794CBD">
        <w:rPr>
          <w:rFonts w:ascii="Times New Roman" w:hAnsi="Times New Roman" w:cs="Times New Roman"/>
          <w:i/>
          <w:sz w:val="24"/>
          <w:szCs w:val="24"/>
        </w:rPr>
        <w:t>информационного переизбытка, интернет – главный источник информации, формирователь новой «сетевой культуры».</w:t>
      </w:r>
    </w:p>
    <w:p w14:paraId="3F5CFEB7" w14:textId="7A6FE9BC" w:rsidR="0097544A" w:rsidRPr="00794CBD" w:rsidRDefault="0097544A" w:rsidP="00B27178">
      <w:pPr>
        <w:pStyle w:val="a3"/>
        <w:ind w:left="0"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94CBD">
        <w:rPr>
          <w:rFonts w:ascii="Times New Roman" w:hAnsi="Times New Roman" w:cs="Times New Roman"/>
          <w:i/>
          <w:sz w:val="24"/>
          <w:szCs w:val="24"/>
        </w:rPr>
        <w:t>Оба эти поколения подвержены влиянию информационных потоков более, чем все предыдущие, однако качество фундаментальных знаний с каждым</w:t>
      </w:r>
      <w:r w:rsidR="00332242" w:rsidRPr="00794CBD">
        <w:rPr>
          <w:rFonts w:ascii="Times New Roman" w:hAnsi="Times New Roman" w:cs="Times New Roman"/>
          <w:i/>
          <w:sz w:val="24"/>
          <w:szCs w:val="24"/>
        </w:rPr>
        <w:t xml:space="preserve"> последующим поколением ниже; иными словами, новое поколение человечества получило доступ к огромному, неведомому доселе количеству информации, однако не </w:t>
      </w:r>
      <w:r w:rsidR="005E615B" w:rsidRPr="00794CBD">
        <w:rPr>
          <w:rFonts w:ascii="Times New Roman" w:hAnsi="Times New Roman" w:cs="Times New Roman"/>
          <w:i/>
          <w:sz w:val="24"/>
          <w:szCs w:val="24"/>
        </w:rPr>
        <w:t xml:space="preserve">в полной мере </w:t>
      </w:r>
      <w:r w:rsidR="00332242" w:rsidRPr="00794CBD">
        <w:rPr>
          <w:rFonts w:ascii="Times New Roman" w:hAnsi="Times New Roman" w:cs="Times New Roman"/>
          <w:i/>
          <w:sz w:val="24"/>
          <w:szCs w:val="24"/>
        </w:rPr>
        <w:t>научилось работать с нею.</w:t>
      </w:r>
    </w:p>
    <w:p w14:paraId="3BF8F7E0" w14:textId="5666E39C" w:rsidR="00332242" w:rsidRPr="00B27178" w:rsidRDefault="00332242" w:rsidP="00B27178">
      <w:pPr>
        <w:pStyle w:val="a3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27178">
        <w:rPr>
          <w:rFonts w:ascii="Times New Roman" w:hAnsi="Times New Roman" w:cs="Times New Roman"/>
          <w:sz w:val="24"/>
          <w:szCs w:val="24"/>
        </w:rPr>
        <w:lastRenderedPageBreak/>
        <w:t xml:space="preserve">Это же заметно отразилось и на особенностях интернет-культуры, основными </w:t>
      </w:r>
      <w:r w:rsidR="005E615B" w:rsidRPr="00B27178">
        <w:rPr>
          <w:rFonts w:ascii="Times New Roman" w:hAnsi="Times New Roman" w:cs="Times New Roman"/>
          <w:sz w:val="24"/>
          <w:szCs w:val="24"/>
        </w:rPr>
        <w:t>носителями</w:t>
      </w:r>
      <w:r w:rsidRPr="00B27178">
        <w:rPr>
          <w:rFonts w:ascii="Times New Roman" w:hAnsi="Times New Roman" w:cs="Times New Roman"/>
          <w:sz w:val="24"/>
          <w:szCs w:val="24"/>
        </w:rPr>
        <w:t xml:space="preserve"> которой выступает «поколение снежинок». </w:t>
      </w:r>
      <w:r w:rsidR="003B054B" w:rsidRPr="00B27178">
        <w:rPr>
          <w:rFonts w:ascii="Times New Roman" w:hAnsi="Times New Roman" w:cs="Times New Roman"/>
          <w:sz w:val="24"/>
          <w:szCs w:val="24"/>
        </w:rPr>
        <w:t xml:space="preserve">Как уже говорилось выше, на любую информацию </w:t>
      </w:r>
      <w:r w:rsidR="00D22386" w:rsidRPr="00B27178">
        <w:rPr>
          <w:rFonts w:ascii="Times New Roman" w:hAnsi="Times New Roman" w:cs="Times New Roman"/>
          <w:sz w:val="24"/>
          <w:szCs w:val="24"/>
        </w:rPr>
        <w:t xml:space="preserve">непременно найдется своя аудитория. А поскольку подавляющее большинство гуляющей по Сети информации не поддаётся проверке, авторство её чаще всего не представляется возможным установить (анонимные </w:t>
      </w:r>
      <w:proofErr w:type="spellStart"/>
      <w:r w:rsidR="00D22386" w:rsidRPr="00B27178">
        <w:rPr>
          <w:rFonts w:ascii="Times New Roman" w:hAnsi="Times New Roman" w:cs="Times New Roman"/>
          <w:sz w:val="24"/>
          <w:szCs w:val="24"/>
        </w:rPr>
        <w:t>имиджборды</w:t>
      </w:r>
      <w:proofErr w:type="spellEnd"/>
      <w:r w:rsidR="00D22386" w:rsidRPr="00B27178">
        <w:rPr>
          <w:rFonts w:ascii="Times New Roman" w:hAnsi="Times New Roman" w:cs="Times New Roman"/>
          <w:sz w:val="24"/>
          <w:szCs w:val="24"/>
        </w:rPr>
        <w:t xml:space="preserve"> тому примером), да и сама </w:t>
      </w:r>
      <w:r w:rsidR="003B054B" w:rsidRPr="00B27178">
        <w:rPr>
          <w:rFonts w:ascii="Times New Roman" w:hAnsi="Times New Roman" w:cs="Times New Roman"/>
          <w:sz w:val="24"/>
          <w:szCs w:val="24"/>
        </w:rPr>
        <w:t xml:space="preserve">манера </w:t>
      </w:r>
      <w:r w:rsidRPr="00B27178">
        <w:rPr>
          <w:rFonts w:ascii="Times New Roman" w:hAnsi="Times New Roman" w:cs="Times New Roman"/>
          <w:sz w:val="24"/>
          <w:szCs w:val="24"/>
        </w:rPr>
        <w:t>общени</w:t>
      </w:r>
      <w:r w:rsidR="003B054B" w:rsidRPr="00B27178">
        <w:rPr>
          <w:rFonts w:ascii="Times New Roman" w:hAnsi="Times New Roman" w:cs="Times New Roman"/>
          <w:sz w:val="24"/>
          <w:szCs w:val="24"/>
        </w:rPr>
        <w:t>я</w:t>
      </w:r>
      <w:r w:rsidRPr="00B27178">
        <w:rPr>
          <w:rFonts w:ascii="Times New Roman" w:hAnsi="Times New Roman" w:cs="Times New Roman"/>
          <w:sz w:val="24"/>
          <w:szCs w:val="24"/>
        </w:rPr>
        <w:t xml:space="preserve"> </w:t>
      </w:r>
      <w:r w:rsidR="00D22386" w:rsidRPr="00B27178">
        <w:rPr>
          <w:rFonts w:ascii="Times New Roman" w:hAnsi="Times New Roman" w:cs="Times New Roman"/>
          <w:sz w:val="24"/>
          <w:szCs w:val="24"/>
        </w:rPr>
        <w:t xml:space="preserve">«снежинок» </w:t>
      </w:r>
      <w:r w:rsidRPr="00B27178">
        <w:rPr>
          <w:rFonts w:ascii="Times New Roman" w:hAnsi="Times New Roman" w:cs="Times New Roman"/>
          <w:sz w:val="24"/>
          <w:szCs w:val="24"/>
        </w:rPr>
        <w:t>прекрасно описывается</w:t>
      </w:r>
      <w:r w:rsidR="003B054B" w:rsidRPr="00B27178">
        <w:rPr>
          <w:rFonts w:ascii="Times New Roman" w:hAnsi="Times New Roman" w:cs="Times New Roman"/>
          <w:sz w:val="24"/>
          <w:szCs w:val="24"/>
        </w:rPr>
        <w:t xml:space="preserve"> </w:t>
      </w:r>
      <w:r w:rsidR="003B054B" w:rsidRPr="00794CBD">
        <w:rPr>
          <w:rFonts w:ascii="Times New Roman" w:hAnsi="Times New Roman" w:cs="Times New Roman"/>
          <w:i/>
          <w:sz w:val="24"/>
          <w:szCs w:val="24"/>
        </w:rPr>
        <w:t xml:space="preserve">апокрифическими </w:t>
      </w:r>
      <w:r w:rsidR="003B054B" w:rsidRPr="00B27178">
        <w:rPr>
          <w:rFonts w:ascii="Times New Roman" w:hAnsi="Times New Roman" w:cs="Times New Roman"/>
          <w:sz w:val="24"/>
          <w:szCs w:val="24"/>
        </w:rPr>
        <w:t xml:space="preserve">словами Петра Великого: «дабы дурь каждого всякому видна была», нетрудно понять, что </w:t>
      </w:r>
      <w:r w:rsidR="00D22386" w:rsidRPr="00B27178">
        <w:rPr>
          <w:rFonts w:ascii="Times New Roman" w:hAnsi="Times New Roman" w:cs="Times New Roman"/>
          <w:sz w:val="24"/>
          <w:szCs w:val="24"/>
        </w:rPr>
        <w:t>качество как производимого, так и потребляемого ими информационного потока оставляет желать лучшего.</w:t>
      </w:r>
    </w:p>
    <w:p w14:paraId="4945D0DD" w14:textId="681F6D8A" w:rsidR="00D22386" w:rsidRPr="00B27178" w:rsidRDefault="00D22386" w:rsidP="00B27178">
      <w:pPr>
        <w:pStyle w:val="a3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27178">
        <w:rPr>
          <w:rFonts w:ascii="Times New Roman" w:hAnsi="Times New Roman" w:cs="Times New Roman"/>
          <w:sz w:val="24"/>
          <w:szCs w:val="24"/>
        </w:rPr>
        <w:t xml:space="preserve">Как только аргумент </w:t>
      </w:r>
      <w:r w:rsidRPr="00794CBD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Pr="00794CBD">
        <w:rPr>
          <w:rFonts w:ascii="Times New Roman" w:hAnsi="Times New Roman" w:cs="Times New Roman"/>
          <w:b/>
          <w:i/>
          <w:iCs/>
          <w:sz w:val="24"/>
          <w:szCs w:val="24"/>
        </w:rPr>
        <w:t>я так вижу</w:t>
      </w:r>
      <w:r w:rsidRPr="00794CBD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Pr="00B27178">
        <w:rPr>
          <w:rFonts w:ascii="Times New Roman" w:hAnsi="Times New Roman" w:cs="Times New Roman"/>
          <w:sz w:val="24"/>
          <w:szCs w:val="24"/>
        </w:rPr>
        <w:t xml:space="preserve"> стал не только допустимым, но и достаточным аргументом для потенциального оппонента, говорить о культуре спора и аргументации</w:t>
      </w:r>
      <w:r w:rsidR="005A3D4A" w:rsidRPr="00B27178">
        <w:rPr>
          <w:rFonts w:ascii="Times New Roman" w:hAnsi="Times New Roman" w:cs="Times New Roman"/>
          <w:sz w:val="24"/>
          <w:szCs w:val="24"/>
        </w:rPr>
        <w:t xml:space="preserve"> стало </w:t>
      </w:r>
      <w:r w:rsidR="00794CBD">
        <w:rPr>
          <w:rFonts w:ascii="Times New Roman" w:hAnsi="Times New Roman" w:cs="Times New Roman"/>
          <w:sz w:val="24"/>
          <w:szCs w:val="24"/>
        </w:rPr>
        <w:t>трудно</w:t>
      </w:r>
      <w:r w:rsidR="005A3D4A" w:rsidRPr="00B27178">
        <w:rPr>
          <w:rFonts w:ascii="Times New Roman" w:hAnsi="Times New Roman" w:cs="Times New Roman"/>
          <w:sz w:val="24"/>
          <w:szCs w:val="24"/>
        </w:rPr>
        <w:t>. А поскольку гиперчувствительность и нетерпимость к чужому мнению зачастую лишь следствие отсутствия мнения собственного, неумения и нежелания его сформировать, «снежинки» легко и охотно поддаются умелым манипуляциям, в том числе и «дельцов от истории», пропагандирующих исторические мифы</w:t>
      </w:r>
      <w:r w:rsidR="00794CBD">
        <w:rPr>
          <w:rFonts w:ascii="Times New Roman" w:hAnsi="Times New Roman" w:cs="Times New Roman"/>
          <w:sz w:val="24"/>
          <w:szCs w:val="24"/>
        </w:rPr>
        <w:t xml:space="preserve"> или напрямую занимающихся мифотворчеством</w:t>
      </w:r>
      <w:r w:rsidR="005A3D4A" w:rsidRPr="00B27178">
        <w:rPr>
          <w:rFonts w:ascii="Times New Roman" w:hAnsi="Times New Roman" w:cs="Times New Roman"/>
          <w:sz w:val="24"/>
          <w:szCs w:val="24"/>
        </w:rPr>
        <w:t>.</w:t>
      </w:r>
    </w:p>
    <w:p w14:paraId="6822A1D2" w14:textId="77777777" w:rsidR="00675A71" w:rsidRPr="00B27178" w:rsidRDefault="00675A71" w:rsidP="00B27178">
      <w:pPr>
        <w:pStyle w:val="a3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B51A3E4" w14:textId="13A6E828" w:rsidR="005A3D4A" w:rsidRPr="00B27178" w:rsidRDefault="005A3D4A" w:rsidP="00B27178">
      <w:pPr>
        <w:pStyle w:val="a3"/>
        <w:ind w:left="0" w:firstLine="851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2717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Воздействие исторических мифов на общество</w:t>
      </w:r>
    </w:p>
    <w:p w14:paraId="05250B78" w14:textId="77777777" w:rsidR="00675A71" w:rsidRPr="00B27178" w:rsidRDefault="00675A71" w:rsidP="00B27178">
      <w:pPr>
        <w:pStyle w:val="a3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98DD5D0" w14:textId="5FA8C8C8" w:rsidR="00B27178" w:rsidRPr="000B454D" w:rsidRDefault="005A3D4A" w:rsidP="000B454D">
      <w:pPr>
        <w:pStyle w:val="a3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27178">
        <w:rPr>
          <w:rFonts w:ascii="Times New Roman" w:hAnsi="Times New Roman" w:cs="Times New Roman"/>
          <w:sz w:val="24"/>
          <w:szCs w:val="24"/>
        </w:rPr>
        <w:t xml:space="preserve">В процессе работы над данной статьёй один из коллег резонно заметил, что влияние мифов на </w:t>
      </w:r>
      <w:r w:rsidR="00675A71" w:rsidRPr="00B27178">
        <w:rPr>
          <w:rFonts w:ascii="Times New Roman" w:hAnsi="Times New Roman" w:cs="Times New Roman"/>
          <w:sz w:val="24"/>
          <w:szCs w:val="24"/>
        </w:rPr>
        <w:t xml:space="preserve">общество далеко не всегда отрицательно. С этим трудно поспорить: например, </w:t>
      </w:r>
      <w:r w:rsidR="000B454D">
        <w:rPr>
          <w:rFonts w:ascii="Times New Roman" w:hAnsi="Times New Roman" w:cs="Times New Roman"/>
          <w:sz w:val="24"/>
          <w:szCs w:val="24"/>
        </w:rPr>
        <w:t>героический последний бой «Варяга»</w:t>
      </w:r>
      <w:r w:rsidR="00675A71" w:rsidRPr="00B27178">
        <w:rPr>
          <w:rFonts w:ascii="Times New Roman" w:hAnsi="Times New Roman" w:cs="Times New Roman"/>
          <w:sz w:val="24"/>
          <w:szCs w:val="24"/>
        </w:rPr>
        <w:t>, несомненно</w:t>
      </w:r>
      <w:r w:rsidR="001B5386" w:rsidRPr="00B27178">
        <w:rPr>
          <w:rFonts w:ascii="Times New Roman" w:hAnsi="Times New Roman" w:cs="Times New Roman"/>
          <w:sz w:val="24"/>
          <w:szCs w:val="24"/>
        </w:rPr>
        <w:t>,</w:t>
      </w:r>
      <w:r w:rsidR="00675A71" w:rsidRPr="00B27178">
        <w:rPr>
          <w:rFonts w:ascii="Times New Roman" w:hAnsi="Times New Roman" w:cs="Times New Roman"/>
          <w:sz w:val="24"/>
          <w:szCs w:val="24"/>
        </w:rPr>
        <w:t xml:space="preserve"> сыграл </w:t>
      </w:r>
      <w:r w:rsidR="001B5386" w:rsidRPr="00B27178">
        <w:rPr>
          <w:rFonts w:ascii="Times New Roman" w:hAnsi="Times New Roman" w:cs="Times New Roman"/>
          <w:sz w:val="24"/>
          <w:szCs w:val="24"/>
        </w:rPr>
        <w:t>весомую роль в формировании патриотического подъема</w:t>
      </w:r>
      <w:r w:rsidR="000B454D">
        <w:rPr>
          <w:rFonts w:ascii="Times New Roman" w:hAnsi="Times New Roman" w:cs="Times New Roman"/>
          <w:sz w:val="24"/>
          <w:szCs w:val="24"/>
        </w:rPr>
        <w:t xml:space="preserve"> на начальном этапе Русско-японской войны</w:t>
      </w:r>
      <w:r w:rsidR="001B5386" w:rsidRPr="00B27178">
        <w:rPr>
          <w:rFonts w:ascii="Times New Roman" w:hAnsi="Times New Roman" w:cs="Times New Roman"/>
          <w:sz w:val="24"/>
          <w:szCs w:val="24"/>
        </w:rPr>
        <w:t>.</w:t>
      </w:r>
    </w:p>
    <w:p w14:paraId="7D0D1606" w14:textId="5F7F21B9" w:rsidR="001B5386" w:rsidRPr="00B27178" w:rsidRDefault="001B5386" w:rsidP="00B27178">
      <w:pPr>
        <w:pStyle w:val="a3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27178">
        <w:rPr>
          <w:rFonts w:ascii="Times New Roman" w:hAnsi="Times New Roman" w:cs="Times New Roman"/>
          <w:sz w:val="24"/>
          <w:szCs w:val="24"/>
        </w:rPr>
        <w:t>Так со всеми ли мифами следует бороться? Пожалуй, действительно со всеми, и вот почему.</w:t>
      </w:r>
    </w:p>
    <w:p w14:paraId="01EBC787" w14:textId="73A7FE7C" w:rsidR="00694BBA" w:rsidRPr="00B27178" w:rsidRDefault="001B5386" w:rsidP="00B27178">
      <w:pPr>
        <w:pStyle w:val="a3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27178">
        <w:rPr>
          <w:rFonts w:ascii="Times New Roman" w:hAnsi="Times New Roman" w:cs="Times New Roman"/>
          <w:sz w:val="24"/>
          <w:szCs w:val="24"/>
        </w:rPr>
        <w:t>Во-первых, борьба с мифами позволяет</w:t>
      </w:r>
      <w:r w:rsidR="003B53A2" w:rsidRPr="00B27178">
        <w:rPr>
          <w:rFonts w:ascii="Times New Roman" w:hAnsi="Times New Roman" w:cs="Times New Roman"/>
          <w:sz w:val="24"/>
          <w:szCs w:val="24"/>
        </w:rPr>
        <w:t>, раскрывая историческую правду, исключить ситуацию (в первую очередь, касающуюся «положительных» исторических мифов), что излагающего их «поймают на слове» - ссылкой на источники, опровергающие тот или иной миф, либо иными, куда менее академическими выражениями.</w:t>
      </w:r>
      <w:r w:rsidR="00694BBA" w:rsidRPr="00B27178">
        <w:rPr>
          <w:rFonts w:ascii="Times New Roman" w:hAnsi="Times New Roman" w:cs="Times New Roman"/>
          <w:sz w:val="24"/>
          <w:szCs w:val="24"/>
        </w:rPr>
        <w:t xml:space="preserve"> При этом следует понимать, что признание тех или иных мифов со знаком «плюс» ничуть не</w:t>
      </w:r>
      <w:r w:rsidR="003B53A2" w:rsidRPr="00B27178">
        <w:rPr>
          <w:rFonts w:ascii="Times New Roman" w:hAnsi="Times New Roman" w:cs="Times New Roman"/>
          <w:sz w:val="24"/>
          <w:szCs w:val="24"/>
        </w:rPr>
        <w:t xml:space="preserve"> </w:t>
      </w:r>
      <w:r w:rsidR="00694BBA" w:rsidRPr="00B27178">
        <w:rPr>
          <w:rFonts w:ascii="Times New Roman" w:hAnsi="Times New Roman" w:cs="Times New Roman"/>
          <w:sz w:val="24"/>
          <w:szCs w:val="24"/>
        </w:rPr>
        <w:t xml:space="preserve">обесценивает </w:t>
      </w:r>
      <w:r w:rsidR="006472E0" w:rsidRPr="00B27178">
        <w:rPr>
          <w:rFonts w:ascii="Times New Roman" w:hAnsi="Times New Roman" w:cs="Times New Roman"/>
          <w:sz w:val="24"/>
          <w:szCs w:val="24"/>
        </w:rPr>
        <w:t xml:space="preserve">само </w:t>
      </w:r>
      <w:r w:rsidR="00694BBA" w:rsidRPr="00B27178">
        <w:rPr>
          <w:rFonts w:ascii="Times New Roman" w:hAnsi="Times New Roman" w:cs="Times New Roman"/>
          <w:sz w:val="24"/>
          <w:szCs w:val="24"/>
        </w:rPr>
        <w:t>событи</w:t>
      </w:r>
      <w:r w:rsidR="006472E0" w:rsidRPr="00B27178">
        <w:rPr>
          <w:rFonts w:ascii="Times New Roman" w:hAnsi="Times New Roman" w:cs="Times New Roman"/>
          <w:sz w:val="24"/>
          <w:szCs w:val="24"/>
        </w:rPr>
        <w:t>е и людей</w:t>
      </w:r>
      <w:r w:rsidR="00694BBA" w:rsidRPr="00B27178">
        <w:rPr>
          <w:rFonts w:ascii="Times New Roman" w:hAnsi="Times New Roman" w:cs="Times New Roman"/>
          <w:sz w:val="24"/>
          <w:szCs w:val="24"/>
        </w:rPr>
        <w:t>, с ними связанны</w:t>
      </w:r>
      <w:r w:rsidR="006472E0" w:rsidRPr="00B27178">
        <w:rPr>
          <w:rFonts w:ascii="Times New Roman" w:hAnsi="Times New Roman" w:cs="Times New Roman"/>
          <w:sz w:val="24"/>
          <w:szCs w:val="24"/>
        </w:rPr>
        <w:t>х</w:t>
      </w:r>
      <w:r w:rsidR="00694BBA" w:rsidRPr="00B27178">
        <w:rPr>
          <w:rFonts w:ascii="Times New Roman" w:hAnsi="Times New Roman" w:cs="Times New Roman"/>
          <w:sz w:val="24"/>
          <w:szCs w:val="24"/>
        </w:rPr>
        <w:t xml:space="preserve">; так, </w:t>
      </w:r>
      <w:r w:rsidR="006472E0" w:rsidRPr="00B27178">
        <w:rPr>
          <w:rFonts w:ascii="Times New Roman" w:hAnsi="Times New Roman" w:cs="Times New Roman"/>
          <w:sz w:val="24"/>
          <w:szCs w:val="24"/>
        </w:rPr>
        <w:t xml:space="preserve">ставший </w:t>
      </w:r>
      <w:r w:rsidR="00694BBA" w:rsidRPr="00B27178">
        <w:rPr>
          <w:rFonts w:ascii="Times New Roman" w:hAnsi="Times New Roman" w:cs="Times New Roman"/>
          <w:sz w:val="24"/>
          <w:szCs w:val="24"/>
        </w:rPr>
        <w:t>легендарны</w:t>
      </w:r>
      <w:r w:rsidR="006472E0" w:rsidRPr="00B27178">
        <w:rPr>
          <w:rFonts w:ascii="Times New Roman" w:hAnsi="Times New Roman" w:cs="Times New Roman"/>
          <w:sz w:val="24"/>
          <w:szCs w:val="24"/>
        </w:rPr>
        <w:t>м</w:t>
      </w:r>
      <w:r w:rsidR="00694BBA" w:rsidRPr="00B27178">
        <w:rPr>
          <w:rFonts w:ascii="Times New Roman" w:hAnsi="Times New Roman" w:cs="Times New Roman"/>
          <w:sz w:val="24"/>
          <w:szCs w:val="24"/>
        </w:rPr>
        <w:t xml:space="preserve"> подвиг Ивана Сусанина ни в коей мере не умаляет подвига русского народа в годы Смутного времени, позволившего отстоять свободу и независимость нашей Родины. Так правильнее будет самим признать и принять этот миф как неотъемлемую часть исторического контекста, чем давать такую возможность противникам нашей страны.</w:t>
      </w:r>
    </w:p>
    <w:p w14:paraId="6E3C0F15" w14:textId="097196B2" w:rsidR="00694BBA" w:rsidRPr="00B27178" w:rsidRDefault="00694BBA" w:rsidP="00B27178">
      <w:pPr>
        <w:pStyle w:val="a3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27178">
        <w:rPr>
          <w:rFonts w:ascii="Times New Roman" w:hAnsi="Times New Roman" w:cs="Times New Roman"/>
          <w:sz w:val="24"/>
          <w:szCs w:val="24"/>
        </w:rPr>
        <w:t xml:space="preserve">Во-вторых, развенчание мифов позволит </w:t>
      </w:r>
      <w:r w:rsidR="003B53A2" w:rsidRPr="00B27178">
        <w:rPr>
          <w:rFonts w:ascii="Times New Roman" w:hAnsi="Times New Roman" w:cs="Times New Roman"/>
          <w:sz w:val="24"/>
          <w:szCs w:val="24"/>
        </w:rPr>
        <w:t>изъять у нечистых на руку авторов привычное им орудие давления и манипуляции.</w:t>
      </w:r>
    </w:p>
    <w:p w14:paraId="21E0076D" w14:textId="3FC06EDE" w:rsidR="00694BBA" w:rsidRPr="00B27178" w:rsidRDefault="00694BBA" w:rsidP="00B27178">
      <w:pPr>
        <w:pStyle w:val="a3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27178">
        <w:rPr>
          <w:rFonts w:ascii="Times New Roman" w:hAnsi="Times New Roman" w:cs="Times New Roman"/>
          <w:sz w:val="24"/>
          <w:szCs w:val="24"/>
        </w:rPr>
        <w:t>И наконец, это позволит пресечь деятельность всё тех же «дельцов от истории», готовых ради собственной выгоды рассказывать любые небылицы, за которые щедро платят; такие люди дискредитируют и звание учёного, и историю как академическую науку, чего допускать никак нельзя.</w:t>
      </w:r>
    </w:p>
    <w:p w14:paraId="546A0A39" w14:textId="77777777" w:rsidR="00694BBA" w:rsidRPr="00B27178" w:rsidRDefault="00694BBA" w:rsidP="00B27178">
      <w:pPr>
        <w:pStyle w:val="a3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B3DA3AE" w14:textId="24D34100" w:rsidR="001B5386" w:rsidRPr="00B27178" w:rsidRDefault="00694BBA" w:rsidP="00B27178">
      <w:pPr>
        <w:pStyle w:val="a3"/>
        <w:ind w:left="0" w:firstLine="851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2717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Борьба с мифами как инструмент патриотического воспитания</w:t>
      </w:r>
    </w:p>
    <w:p w14:paraId="57715E44" w14:textId="333A2933" w:rsidR="00694BBA" w:rsidRPr="00B27178" w:rsidRDefault="00694BBA" w:rsidP="00B27178">
      <w:pPr>
        <w:pStyle w:val="a3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94B62D7" w14:textId="4014FB64" w:rsidR="00694BBA" w:rsidRPr="00B27178" w:rsidRDefault="00694BBA" w:rsidP="00B27178">
      <w:pPr>
        <w:pStyle w:val="a3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27178">
        <w:rPr>
          <w:rFonts w:ascii="Times New Roman" w:hAnsi="Times New Roman" w:cs="Times New Roman"/>
          <w:sz w:val="24"/>
          <w:szCs w:val="24"/>
        </w:rPr>
        <w:t xml:space="preserve">Изложенное выше даёт основания утверждать, что борьба с историческими мифами является действенным средством патриотического воспитания школьников и молодежи. Это вполне увязывается в общую концепцию современного школьного </w:t>
      </w:r>
      <w:r w:rsidRPr="00B27178">
        <w:rPr>
          <w:rFonts w:ascii="Times New Roman" w:hAnsi="Times New Roman" w:cs="Times New Roman"/>
          <w:sz w:val="24"/>
          <w:szCs w:val="24"/>
        </w:rPr>
        <w:lastRenderedPageBreak/>
        <w:t>образования [</w:t>
      </w:r>
      <w:r w:rsidR="005E615B" w:rsidRPr="00B27178">
        <w:rPr>
          <w:rFonts w:ascii="Times New Roman" w:hAnsi="Times New Roman" w:cs="Times New Roman"/>
          <w:sz w:val="24"/>
          <w:szCs w:val="24"/>
        </w:rPr>
        <w:t>8</w:t>
      </w:r>
      <w:r w:rsidRPr="00B27178">
        <w:rPr>
          <w:rFonts w:ascii="Times New Roman" w:hAnsi="Times New Roman" w:cs="Times New Roman"/>
          <w:sz w:val="24"/>
          <w:szCs w:val="24"/>
        </w:rPr>
        <w:t xml:space="preserve">], </w:t>
      </w:r>
      <w:r w:rsidR="005E1953" w:rsidRPr="00B27178">
        <w:rPr>
          <w:rFonts w:ascii="Times New Roman" w:hAnsi="Times New Roman" w:cs="Times New Roman"/>
          <w:sz w:val="24"/>
          <w:szCs w:val="24"/>
        </w:rPr>
        <w:t>предполагающую не только образовательную, но и воспитательную функцию.</w:t>
      </w:r>
    </w:p>
    <w:p w14:paraId="35FA33D1" w14:textId="7EAB1B66" w:rsidR="005E1953" w:rsidRPr="00B27178" w:rsidRDefault="005E1953" w:rsidP="00B27178">
      <w:pPr>
        <w:pStyle w:val="a3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27178">
        <w:rPr>
          <w:rFonts w:ascii="Times New Roman" w:hAnsi="Times New Roman" w:cs="Times New Roman"/>
          <w:sz w:val="24"/>
          <w:szCs w:val="24"/>
        </w:rPr>
        <w:t>Во-первых, одной из важных целей школьного образования является формирование обучающегося как разносторонне развитой личности; активное включение «школьной истории» в процесс развенчания исторических мифов поможет складыванию целостной картины прошлого своей страны без «белых пятен», которые вместо фактов часто заполняются различными мифологемами.</w:t>
      </w:r>
    </w:p>
    <w:p w14:paraId="05470933" w14:textId="4D27B94E" w:rsidR="005E1953" w:rsidRPr="00B27178" w:rsidRDefault="005E1953" w:rsidP="00B27178">
      <w:pPr>
        <w:pStyle w:val="a3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27178">
        <w:rPr>
          <w:rFonts w:ascii="Times New Roman" w:hAnsi="Times New Roman" w:cs="Times New Roman"/>
          <w:sz w:val="24"/>
          <w:szCs w:val="24"/>
        </w:rPr>
        <w:t xml:space="preserve">К тому же, это будет способствовать осознанию обучающимися ценности всех событий и явлений отечественной истории для </w:t>
      </w:r>
      <w:r w:rsidRPr="00E94809">
        <w:rPr>
          <w:rFonts w:ascii="Times New Roman" w:hAnsi="Times New Roman" w:cs="Times New Roman"/>
          <w:i/>
          <w:sz w:val="24"/>
          <w:szCs w:val="24"/>
        </w:rPr>
        <w:t>дня</w:t>
      </w:r>
      <w:r w:rsidRPr="00B27178">
        <w:rPr>
          <w:rFonts w:ascii="Times New Roman" w:hAnsi="Times New Roman" w:cs="Times New Roman"/>
          <w:sz w:val="24"/>
          <w:szCs w:val="24"/>
        </w:rPr>
        <w:t xml:space="preserve"> сегодняшнего. Корни большинства проблем современного общества, равно как и зачатки его достижений – в прошлом нашей страны, в том пути, что прошёл многонациональный российский народ. Принять и понять эти события – значит, заложить базу для решения текущих задач развития современного общества.</w:t>
      </w:r>
    </w:p>
    <w:p w14:paraId="07FCBEF4" w14:textId="4ECA1778" w:rsidR="005E1953" w:rsidRPr="00B27178" w:rsidRDefault="005E1953" w:rsidP="00B27178">
      <w:pPr>
        <w:pStyle w:val="a3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27178">
        <w:rPr>
          <w:rFonts w:ascii="Times New Roman" w:hAnsi="Times New Roman" w:cs="Times New Roman"/>
          <w:sz w:val="24"/>
          <w:szCs w:val="24"/>
        </w:rPr>
        <w:t>Во-вторых, грамотное и последовательное развенчание исторических мифов позволит снизить влияние сил информационной войны на новое поколение, которое, в силу изложенных ранее обстоятельств, является для этих сил желанной и удобной аудиторией.</w:t>
      </w:r>
    </w:p>
    <w:p w14:paraId="4AEF061B" w14:textId="4C4DAB87" w:rsidR="005E1953" w:rsidRPr="00B27178" w:rsidRDefault="005E1953" w:rsidP="00B27178">
      <w:pPr>
        <w:pStyle w:val="a3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27178">
        <w:rPr>
          <w:rFonts w:ascii="Times New Roman" w:hAnsi="Times New Roman" w:cs="Times New Roman"/>
          <w:sz w:val="24"/>
          <w:szCs w:val="24"/>
        </w:rPr>
        <w:t xml:space="preserve">И наконец, умение работать с источниками и оперировать фактами способно в стратегической перспективе </w:t>
      </w:r>
      <w:r w:rsidR="00E94809" w:rsidRPr="00B27178">
        <w:rPr>
          <w:rFonts w:ascii="Times New Roman" w:hAnsi="Times New Roman" w:cs="Times New Roman"/>
          <w:sz w:val="24"/>
          <w:szCs w:val="24"/>
        </w:rPr>
        <w:t>нивелировать</w:t>
      </w:r>
      <w:r w:rsidRPr="00B27178">
        <w:rPr>
          <w:rFonts w:ascii="Times New Roman" w:hAnsi="Times New Roman" w:cs="Times New Roman"/>
          <w:sz w:val="24"/>
          <w:szCs w:val="24"/>
        </w:rPr>
        <w:t xml:space="preserve"> </w:t>
      </w:r>
      <w:r w:rsidR="00E94809">
        <w:rPr>
          <w:rFonts w:ascii="Times New Roman" w:hAnsi="Times New Roman" w:cs="Times New Roman"/>
          <w:sz w:val="24"/>
          <w:szCs w:val="24"/>
        </w:rPr>
        <w:t xml:space="preserve">дутую уникальность </w:t>
      </w:r>
      <w:r w:rsidRPr="00B27178">
        <w:rPr>
          <w:rFonts w:ascii="Times New Roman" w:hAnsi="Times New Roman" w:cs="Times New Roman"/>
          <w:sz w:val="24"/>
          <w:szCs w:val="24"/>
        </w:rPr>
        <w:t xml:space="preserve">и </w:t>
      </w:r>
      <w:r w:rsidR="00446FF0">
        <w:rPr>
          <w:rFonts w:ascii="Times New Roman" w:hAnsi="Times New Roman" w:cs="Times New Roman"/>
          <w:color w:val="000000" w:themeColor="text1"/>
          <w:sz w:val="24"/>
          <w:szCs w:val="24"/>
        </w:rPr>
        <w:t>доверчивость</w:t>
      </w:r>
      <w:r w:rsidR="00E9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 </w:t>
      </w:r>
      <w:r w:rsidR="00446FF0">
        <w:rPr>
          <w:rFonts w:ascii="Times New Roman" w:hAnsi="Times New Roman" w:cs="Times New Roman"/>
          <w:color w:val="000000" w:themeColor="text1"/>
          <w:sz w:val="24"/>
          <w:szCs w:val="24"/>
        </w:rPr>
        <w:t>эмоциональной составляющей информации</w:t>
      </w:r>
      <w:r w:rsidR="00E948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27178">
        <w:rPr>
          <w:rFonts w:ascii="Times New Roman" w:hAnsi="Times New Roman" w:cs="Times New Roman"/>
          <w:sz w:val="24"/>
          <w:szCs w:val="24"/>
        </w:rPr>
        <w:t xml:space="preserve"> «снежинок», пагубное влияние котор</w:t>
      </w:r>
      <w:r w:rsidR="005E615B" w:rsidRPr="00B27178">
        <w:rPr>
          <w:rFonts w:ascii="Times New Roman" w:hAnsi="Times New Roman" w:cs="Times New Roman"/>
          <w:sz w:val="24"/>
          <w:szCs w:val="24"/>
        </w:rPr>
        <w:t xml:space="preserve">ых </w:t>
      </w:r>
      <w:r w:rsidRPr="00B27178">
        <w:rPr>
          <w:rFonts w:ascii="Times New Roman" w:hAnsi="Times New Roman" w:cs="Times New Roman"/>
          <w:sz w:val="24"/>
          <w:szCs w:val="24"/>
        </w:rPr>
        <w:t xml:space="preserve">на жизнь </w:t>
      </w:r>
      <w:r w:rsidR="005E615B" w:rsidRPr="00B27178">
        <w:rPr>
          <w:rFonts w:ascii="Times New Roman" w:hAnsi="Times New Roman" w:cs="Times New Roman"/>
          <w:sz w:val="24"/>
          <w:szCs w:val="24"/>
        </w:rPr>
        <w:t xml:space="preserve">этого поколения, и всего </w:t>
      </w:r>
      <w:r w:rsidRPr="00B27178">
        <w:rPr>
          <w:rFonts w:ascii="Times New Roman" w:hAnsi="Times New Roman" w:cs="Times New Roman"/>
          <w:sz w:val="24"/>
          <w:szCs w:val="24"/>
        </w:rPr>
        <w:t>общества</w:t>
      </w:r>
      <w:r w:rsidR="005E615B" w:rsidRPr="00B27178">
        <w:rPr>
          <w:rFonts w:ascii="Times New Roman" w:hAnsi="Times New Roman" w:cs="Times New Roman"/>
          <w:sz w:val="24"/>
          <w:szCs w:val="24"/>
        </w:rPr>
        <w:t xml:space="preserve"> без коррекции этих свойств будет только возрастать. В этом нет вины молодых людей</w:t>
      </w:r>
      <w:r w:rsidR="00446FF0">
        <w:rPr>
          <w:rFonts w:ascii="Times New Roman" w:hAnsi="Times New Roman" w:cs="Times New Roman"/>
          <w:sz w:val="24"/>
          <w:szCs w:val="24"/>
        </w:rPr>
        <w:t>, это лишь накладывает дополнительную ответственность на педагогов в формировании их критического мышления</w:t>
      </w:r>
      <w:r w:rsidR="005E615B" w:rsidRPr="00B27178">
        <w:rPr>
          <w:rFonts w:ascii="Times New Roman" w:hAnsi="Times New Roman" w:cs="Times New Roman"/>
          <w:sz w:val="24"/>
          <w:szCs w:val="24"/>
        </w:rPr>
        <w:t xml:space="preserve">. </w:t>
      </w:r>
      <w:r w:rsidR="00446FF0">
        <w:rPr>
          <w:rFonts w:ascii="Times New Roman" w:hAnsi="Times New Roman" w:cs="Times New Roman"/>
          <w:sz w:val="24"/>
          <w:szCs w:val="24"/>
        </w:rPr>
        <w:t>Тогда</w:t>
      </w:r>
      <w:r w:rsidR="005E615B" w:rsidRPr="00B27178">
        <w:rPr>
          <w:rFonts w:ascii="Times New Roman" w:hAnsi="Times New Roman" w:cs="Times New Roman"/>
          <w:sz w:val="24"/>
          <w:szCs w:val="24"/>
        </w:rPr>
        <w:t xml:space="preserve"> заложенное в них умение </w:t>
      </w:r>
      <w:r w:rsidR="00446FF0">
        <w:rPr>
          <w:rFonts w:ascii="Times New Roman" w:hAnsi="Times New Roman" w:cs="Times New Roman"/>
          <w:sz w:val="24"/>
          <w:szCs w:val="24"/>
        </w:rPr>
        <w:t xml:space="preserve">критически </w:t>
      </w:r>
      <w:r w:rsidR="005E615B" w:rsidRPr="00B27178">
        <w:rPr>
          <w:rFonts w:ascii="Times New Roman" w:hAnsi="Times New Roman" w:cs="Times New Roman"/>
          <w:sz w:val="24"/>
          <w:szCs w:val="24"/>
        </w:rPr>
        <w:t>мыслить, опираясь на объективные данные, позволит со сдержанным оптимизмом выпускать их в «большую жизнь»</w:t>
      </w:r>
      <w:r w:rsidR="00446FF0">
        <w:rPr>
          <w:rFonts w:ascii="Times New Roman" w:hAnsi="Times New Roman" w:cs="Times New Roman"/>
          <w:sz w:val="24"/>
          <w:szCs w:val="24"/>
        </w:rPr>
        <w:t>.</w:t>
      </w:r>
    </w:p>
    <w:p w14:paraId="1271F069" w14:textId="38209AAD" w:rsidR="005E615B" w:rsidRPr="00B27178" w:rsidRDefault="005E615B" w:rsidP="00B27178">
      <w:pPr>
        <w:pStyle w:val="a3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84A2B63" w14:textId="6149BC79" w:rsidR="00C70C4E" w:rsidRPr="00B27178" w:rsidRDefault="005E615B" w:rsidP="00B27178">
      <w:pPr>
        <w:pStyle w:val="a3"/>
        <w:ind w:left="0" w:firstLine="851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2717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Методы борьбы с историческими мифами</w:t>
      </w:r>
    </w:p>
    <w:p w14:paraId="64D04ADE" w14:textId="25D5097B" w:rsidR="005E615B" w:rsidRPr="00B27178" w:rsidRDefault="005E615B" w:rsidP="00B27178">
      <w:pPr>
        <w:pStyle w:val="a3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8D97D8F" w14:textId="545E48B0" w:rsidR="005E615B" w:rsidRPr="00B27178" w:rsidRDefault="008B3951" w:rsidP="00B27178">
      <w:pPr>
        <w:pStyle w:val="a3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27178">
        <w:rPr>
          <w:rFonts w:ascii="Times New Roman" w:hAnsi="Times New Roman" w:cs="Times New Roman"/>
          <w:sz w:val="24"/>
          <w:szCs w:val="24"/>
        </w:rPr>
        <w:t xml:space="preserve">Основным методом борьбы с историческими мифами следует признать углубленное знакомство с историческими источниками в рамках школьного курса истории. Ни в коей мере не ставя себе целью подмену школьной программы изучением вспомогательных дисциплин, целесообразно всё же в рамках факультативного изучения либо элективных курсов давать обучающимся возможность изучить </w:t>
      </w:r>
      <w:r w:rsidRPr="00C33916">
        <w:rPr>
          <w:rFonts w:ascii="Times New Roman" w:hAnsi="Times New Roman" w:cs="Times New Roman"/>
          <w:i/>
          <w:sz w:val="24"/>
          <w:szCs w:val="24"/>
        </w:rPr>
        <w:t>основы логики</w:t>
      </w:r>
      <w:r w:rsidRPr="00B27178">
        <w:rPr>
          <w:rFonts w:ascii="Times New Roman" w:hAnsi="Times New Roman" w:cs="Times New Roman"/>
          <w:sz w:val="24"/>
          <w:szCs w:val="24"/>
        </w:rPr>
        <w:t xml:space="preserve"> (об отсутствии культуры спора и аргументации мы уже говорили ранее) и </w:t>
      </w:r>
      <w:r w:rsidRPr="00A51FC4">
        <w:rPr>
          <w:rFonts w:ascii="Times New Roman" w:hAnsi="Times New Roman" w:cs="Times New Roman"/>
          <w:i/>
          <w:sz w:val="24"/>
          <w:szCs w:val="24"/>
        </w:rPr>
        <w:t>источниковедения</w:t>
      </w:r>
      <w:r w:rsidRPr="00B27178">
        <w:rPr>
          <w:rFonts w:ascii="Times New Roman" w:hAnsi="Times New Roman" w:cs="Times New Roman"/>
          <w:sz w:val="24"/>
          <w:szCs w:val="24"/>
        </w:rPr>
        <w:t>.</w:t>
      </w:r>
    </w:p>
    <w:p w14:paraId="40176D77" w14:textId="22CCD6A6" w:rsidR="008B3951" w:rsidRPr="00B27178" w:rsidRDefault="008B3951" w:rsidP="00B27178">
      <w:pPr>
        <w:pStyle w:val="a3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27178">
        <w:rPr>
          <w:rFonts w:ascii="Times New Roman" w:hAnsi="Times New Roman" w:cs="Times New Roman"/>
          <w:sz w:val="24"/>
          <w:szCs w:val="24"/>
        </w:rPr>
        <w:t xml:space="preserve">К тому же следует обращать внимание на несоответствия, рано или поздно становящиеся очевидными при изучении исторических мифов. В качестве такого примера можно привести дискуссию, прошедшую на одном из </w:t>
      </w:r>
      <w:r w:rsidR="00A51FC4">
        <w:rPr>
          <w:rFonts w:ascii="Times New Roman" w:hAnsi="Times New Roman" w:cs="Times New Roman"/>
          <w:sz w:val="24"/>
          <w:szCs w:val="24"/>
        </w:rPr>
        <w:t xml:space="preserve">моих </w:t>
      </w:r>
      <w:r w:rsidRPr="00B27178">
        <w:rPr>
          <w:rFonts w:ascii="Times New Roman" w:hAnsi="Times New Roman" w:cs="Times New Roman"/>
          <w:sz w:val="24"/>
          <w:szCs w:val="24"/>
        </w:rPr>
        <w:t xml:space="preserve">уроков. Темой </w:t>
      </w:r>
      <w:r w:rsidR="00A47EA6" w:rsidRPr="00B27178">
        <w:rPr>
          <w:rFonts w:ascii="Times New Roman" w:hAnsi="Times New Roman" w:cs="Times New Roman"/>
          <w:sz w:val="24"/>
          <w:szCs w:val="24"/>
        </w:rPr>
        <w:t>данной</w:t>
      </w:r>
      <w:r w:rsidRPr="00B27178">
        <w:rPr>
          <w:rFonts w:ascii="Times New Roman" w:hAnsi="Times New Roman" w:cs="Times New Roman"/>
          <w:sz w:val="24"/>
          <w:szCs w:val="24"/>
        </w:rPr>
        <w:t xml:space="preserve"> дискуссии </w:t>
      </w:r>
      <w:r w:rsidR="00A47EA6" w:rsidRPr="00B27178">
        <w:rPr>
          <w:rFonts w:ascii="Times New Roman" w:hAnsi="Times New Roman" w:cs="Times New Roman"/>
          <w:sz w:val="24"/>
          <w:szCs w:val="24"/>
        </w:rPr>
        <w:t xml:space="preserve">стал миф о «подмене» Петра </w:t>
      </w:r>
      <w:r w:rsidR="00A47EA6" w:rsidRPr="00B2717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A47EA6" w:rsidRPr="00B27178">
        <w:rPr>
          <w:rFonts w:ascii="Times New Roman" w:hAnsi="Times New Roman" w:cs="Times New Roman"/>
          <w:sz w:val="24"/>
          <w:szCs w:val="24"/>
        </w:rPr>
        <w:t>, якобы случившейся либо в младенчестве, либо во время знаменитого «Великого посольства» 1687-1689 годов.</w:t>
      </w:r>
      <w:r w:rsidR="0070283A">
        <w:rPr>
          <w:rFonts w:ascii="Times New Roman" w:hAnsi="Times New Roman" w:cs="Times New Roman"/>
          <w:sz w:val="24"/>
          <w:szCs w:val="24"/>
        </w:rPr>
        <w:t xml:space="preserve"> Об этом мифе уже было сказано </w:t>
      </w:r>
      <w:r w:rsidR="000B454D">
        <w:rPr>
          <w:rFonts w:ascii="Times New Roman" w:hAnsi="Times New Roman" w:cs="Times New Roman"/>
          <w:sz w:val="24"/>
          <w:szCs w:val="24"/>
        </w:rPr>
        <w:t>выш</w:t>
      </w:r>
      <w:r w:rsidR="0070283A">
        <w:rPr>
          <w:rFonts w:ascii="Times New Roman" w:hAnsi="Times New Roman" w:cs="Times New Roman"/>
          <w:sz w:val="24"/>
          <w:szCs w:val="24"/>
        </w:rPr>
        <w:t>е.</w:t>
      </w:r>
    </w:p>
    <w:p w14:paraId="48BAC49E" w14:textId="10FF508E" w:rsidR="00A47EA6" w:rsidRPr="00B27178" w:rsidRDefault="000B454D" w:rsidP="00B27178">
      <w:pPr>
        <w:pStyle w:val="a3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Слабость</w:t>
      </w:r>
      <w:r w:rsidR="00A47EA6" w:rsidRPr="00B27178">
        <w:rPr>
          <w:rFonts w:ascii="Times New Roman" w:hAnsi="Times New Roman" w:cs="Times New Roman"/>
          <w:sz w:val="24"/>
          <w:szCs w:val="24"/>
        </w:rPr>
        <w:t xml:space="preserve"> каждой из составляющих этой мифологемы при подробном рассмотрении событий в контексте исторической эпохи становится очевидна даже из законов формальной логики, не требующих обращения к историческим источникам</w:t>
      </w:r>
      <w:r w:rsidR="00A51FC4">
        <w:rPr>
          <w:rFonts w:ascii="Times New Roman" w:hAnsi="Times New Roman" w:cs="Times New Roman"/>
          <w:sz w:val="24"/>
          <w:szCs w:val="24"/>
        </w:rPr>
        <w:t xml:space="preserve">. И </w:t>
      </w:r>
      <w:r w:rsidR="009743F9">
        <w:rPr>
          <w:rFonts w:ascii="Times New Roman" w:hAnsi="Times New Roman" w:cs="Times New Roman"/>
          <w:sz w:val="24"/>
          <w:szCs w:val="24"/>
        </w:rPr>
        <w:t>н</w:t>
      </w:r>
      <w:r w:rsidR="00A47EA6" w:rsidRPr="00B27178">
        <w:rPr>
          <w:rFonts w:ascii="Times New Roman" w:hAnsi="Times New Roman" w:cs="Times New Roman"/>
          <w:sz w:val="24"/>
          <w:szCs w:val="24"/>
        </w:rPr>
        <w:t>есмотря на то, что миф о «подмене» неоднократно разоблачалс</w:t>
      </w:r>
      <w:r w:rsidR="009743F9">
        <w:rPr>
          <w:rFonts w:ascii="Times New Roman" w:hAnsi="Times New Roman" w:cs="Times New Roman"/>
          <w:sz w:val="24"/>
          <w:szCs w:val="24"/>
        </w:rPr>
        <w:t>я</w:t>
      </w:r>
      <w:r w:rsidR="00A51FC4">
        <w:rPr>
          <w:rFonts w:ascii="Times New Roman" w:hAnsi="Times New Roman" w:cs="Times New Roman"/>
          <w:sz w:val="24"/>
          <w:szCs w:val="24"/>
        </w:rPr>
        <w:t>, он оказался довольно живучим среди многих чье знание истории ограничивается рамками школьного курса.</w:t>
      </w:r>
    </w:p>
    <w:p w14:paraId="1735B7BA" w14:textId="49AB5453" w:rsidR="00A47EA6" w:rsidRPr="00B27178" w:rsidRDefault="00A47EA6" w:rsidP="00B27178">
      <w:pPr>
        <w:pStyle w:val="a3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27178">
        <w:rPr>
          <w:rFonts w:ascii="Times New Roman" w:hAnsi="Times New Roman" w:cs="Times New Roman"/>
          <w:sz w:val="24"/>
          <w:szCs w:val="24"/>
        </w:rPr>
        <w:t xml:space="preserve">Согласно первой составляющей этого мифа, царь Алексей Михайлович, женившись второй раз на Наталье Нарышкиной, жаждал рождения наследника престола; дабы избежать гнева царственного супруга, Нарышкина, родившая девочку, была вынуждена подменить ребенка на крестьянского мальчика, взятого в одном из </w:t>
      </w:r>
      <w:r w:rsidRPr="00B27178">
        <w:rPr>
          <w:rFonts w:ascii="Times New Roman" w:hAnsi="Times New Roman" w:cs="Times New Roman"/>
          <w:sz w:val="24"/>
          <w:szCs w:val="24"/>
        </w:rPr>
        <w:lastRenderedPageBreak/>
        <w:t xml:space="preserve">подмосковных сёл. Любому человеку, хоть немного знакомому с историографией данного исторического периода, хорошо известно, что у царя Алексея Михайловича к моменту рождения Петра уже было два сына от первого брака (Федор и Иван), так что вопрос о наследнике престола не стоял с той остротой, </w:t>
      </w:r>
      <w:r w:rsidR="006F49F3" w:rsidRPr="00B27178">
        <w:rPr>
          <w:rFonts w:ascii="Times New Roman" w:hAnsi="Times New Roman" w:cs="Times New Roman"/>
          <w:sz w:val="24"/>
          <w:szCs w:val="24"/>
        </w:rPr>
        <w:t>которая была бы достаточна для подтверждения этой гипотезы.</w:t>
      </w:r>
    </w:p>
    <w:p w14:paraId="565F292F" w14:textId="32FC4454" w:rsidR="00A14BD0" w:rsidRDefault="006F49F3" w:rsidP="00A51FC4">
      <w:pPr>
        <w:pStyle w:val="a3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27178">
        <w:rPr>
          <w:rFonts w:ascii="Times New Roman" w:hAnsi="Times New Roman" w:cs="Times New Roman"/>
          <w:sz w:val="24"/>
          <w:szCs w:val="24"/>
        </w:rPr>
        <w:t xml:space="preserve">По второй составляющей, появившейся в фольклоре ещё с петровских времен, царя «подменили» во время его путешествия по Европе. </w:t>
      </w:r>
      <w:r w:rsidR="00A51FC4">
        <w:rPr>
          <w:rFonts w:ascii="Times New Roman" w:hAnsi="Times New Roman" w:cs="Times New Roman"/>
          <w:sz w:val="24"/>
          <w:szCs w:val="24"/>
        </w:rPr>
        <w:t xml:space="preserve">К </w:t>
      </w:r>
      <w:r w:rsidRPr="00B27178">
        <w:rPr>
          <w:rFonts w:ascii="Times New Roman" w:hAnsi="Times New Roman" w:cs="Times New Roman"/>
          <w:sz w:val="24"/>
          <w:szCs w:val="24"/>
        </w:rPr>
        <w:t xml:space="preserve">тому же, многие петровские сподвижники, вместе с ним путешествовавшие в «Великом посольстве», никогда, даже после смерти Петра Великого, не давали повода даже помыслить о том, что «говорят, царь не настоящий». По словам Авраама Линкольна, </w:t>
      </w:r>
      <w:r w:rsidRPr="00B27178">
        <w:rPr>
          <w:rFonts w:ascii="Times New Roman" w:hAnsi="Times New Roman" w:cs="Times New Roman"/>
          <w:i/>
          <w:iCs/>
          <w:sz w:val="24"/>
          <w:szCs w:val="24"/>
        </w:rPr>
        <w:t>«</w:t>
      </w:r>
      <w:r w:rsidRPr="00B27178">
        <w:rPr>
          <w:rFonts w:ascii="Times New Roman" w:hAnsi="Times New Roman" w:cs="Times New Roman"/>
          <w:i/>
          <w:iCs/>
          <w:color w:val="202122"/>
          <w:sz w:val="24"/>
          <w:szCs w:val="24"/>
          <w:shd w:val="clear" w:color="auto" w:fill="FFFFFF"/>
        </w:rPr>
        <w:t>можно всё время дурачить некоторых, можно некоторое время дурачить всех, но нельзя всё время дурачить всех</w:t>
      </w:r>
      <w:r w:rsidRPr="00B27178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Pr="00B27178">
        <w:rPr>
          <w:rFonts w:ascii="Times New Roman" w:hAnsi="Times New Roman" w:cs="Times New Roman"/>
          <w:sz w:val="24"/>
          <w:szCs w:val="24"/>
        </w:rPr>
        <w:t xml:space="preserve">; в данном случае, будь такая подмена в реальности, противники </w:t>
      </w:r>
      <w:r w:rsidR="00A51FC4">
        <w:rPr>
          <w:rFonts w:ascii="Times New Roman" w:hAnsi="Times New Roman" w:cs="Times New Roman"/>
          <w:sz w:val="24"/>
          <w:szCs w:val="24"/>
        </w:rPr>
        <w:t xml:space="preserve">самого </w:t>
      </w:r>
      <w:r w:rsidRPr="00B27178">
        <w:rPr>
          <w:rFonts w:ascii="Times New Roman" w:hAnsi="Times New Roman" w:cs="Times New Roman"/>
          <w:sz w:val="24"/>
          <w:szCs w:val="24"/>
        </w:rPr>
        <w:t xml:space="preserve">Петра и его реформ несомненно воспользовались бы таким «козырем в рукаве». Однако за более чем 300 лет существования этого мифа внятных свидетельств его </w:t>
      </w:r>
      <w:r w:rsidR="004734BE" w:rsidRPr="00B27178">
        <w:rPr>
          <w:rFonts w:ascii="Times New Roman" w:hAnsi="Times New Roman" w:cs="Times New Roman"/>
          <w:sz w:val="24"/>
          <w:szCs w:val="24"/>
        </w:rPr>
        <w:t>истинности</w:t>
      </w:r>
      <w:r w:rsidRPr="00B27178">
        <w:rPr>
          <w:rFonts w:ascii="Times New Roman" w:hAnsi="Times New Roman" w:cs="Times New Roman"/>
          <w:sz w:val="24"/>
          <w:szCs w:val="24"/>
        </w:rPr>
        <w:t xml:space="preserve"> так и не было предоставлено.</w:t>
      </w:r>
      <w:r w:rsidR="00A51FC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CEC1A1" w14:textId="13A5DE4C" w:rsidR="006F49F3" w:rsidRPr="00B27178" w:rsidRDefault="00A14BD0" w:rsidP="00B27178">
      <w:pPr>
        <w:pStyle w:val="a3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Сторонники данного мифа в качестве одного из аргументов акцентируют внимание на том факте, что царь Петр вернулся из поездки один; сподвижники же его приехали заметно позже. Однако известно, что поспешное возвращение царя в Россию было связано с вспыхнувшим в 1689 году стрелецким восстанием, когда «промедление смерти подобно». </w:t>
      </w:r>
      <w:r w:rsidRPr="00A51FC4">
        <w:rPr>
          <w:rFonts w:ascii="Times New Roman" w:hAnsi="Times New Roman" w:cs="Times New Roman"/>
          <w:sz w:val="24"/>
          <w:szCs w:val="24"/>
        </w:rPr>
        <w:t>Подобных нестыковок можно найти ещё немало</w:t>
      </w:r>
      <w:r w:rsidR="00A51FC4">
        <w:rPr>
          <w:rFonts w:ascii="Times New Roman" w:hAnsi="Times New Roman" w:cs="Times New Roman"/>
          <w:sz w:val="24"/>
          <w:szCs w:val="24"/>
        </w:rPr>
        <w:t xml:space="preserve"> и я боюсь перегрузить статью более подробным описанием мифа</w:t>
      </w:r>
      <w:r w:rsidR="004734BE" w:rsidRPr="00A51FC4">
        <w:rPr>
          <w:rFonts w:ascii="Times New Roman" w:hAnsi="Times New Roman" w:cs="Times New Roman"/>
          <w:sz w:val="24"/>
          <w:szCs w:val="24"/>
        </w:rPr>
        <w:t>.</w:t>
      </w:r>
    </w:p>
    <w:p w14:paraId="3FBAE954" w14:textId="00960CF8" w:rsidR="004734BE" w:rsidRPr="00B27178" w:rsidRDefault="004734BE" w:rsidP="00B27178">
      <w:pPr>
        <w:pStyle w:val="a3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77C2438" w14:textId="6F877622" w:rsidR="004734BE" w:rsidRDefault="004734BE" w:rsidP="00B27178">
      <w:pPr>
        <w:pStyle w:val="a3"/>
        <w:ind w:left="0" w:firstLine="851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2717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Заключение</w:t>
      </w:r>
    </w:p>
    <w:p w14:paraId="3ACBDD01" w14:textId="77777777" w:rsidR="009743F9" w:rsidRPr="00B27178" w:rsidRDefault="009743F9" w:rsidP="00B27178">
      <w:pPr>
        <w:pStyle w:val="a3"/>
        <w:ind w:left="0" w:firstLine="851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D65B6A5" w14:textId="77777777" w:rsidR="00B830E4" w:rsidRDefault="004734BE" w:rsidP="00B27178">
      <w:pPr>
        <w:pStyle w:val="a3"/>
        <w:ind w:left="0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7178">
        <w:rPr>
          <w:rFonts w:ascii="Times New Roman" w:hAnsi="Times New Roman" w:cs="Times New Roman"/>
          <w:sz w:val="24"/>
          <w:szCs w:val="24"/>
        </w:rPr>
        <w:t>Следует понимать, что борьба с историческими мифами куда более сложна, чем это может показаться. Основная трудность состоит в том, что в</w:t>
      </w:r>
      <w:r w:rsidRPr="00B271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основе мифа неизменно находятся эмоции, некий набор «сакральных» символов, который легко воспринимается потенциальной аудиторией. </w:t>
      </w:r>
    </w:p>
    <w:p w14:paraId="20E000C8" w14:textId="5A1BF3D2" w:rsidR="004734BE" w:rsidRPr="00B27178" w:rsidRDefault="004734BE" w:rsidP="00B27178">
      <w:pPr>
        <w:pStyle w:val="a3"/>
        <w:ind w:left="0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71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Миф – это всегда «про веру», а не «про факты». Поэтому его тяжело разоблачить научными средствами или аргументами. Любители подобного мифотворчества чаще всего довольно агрессивны, неспособны к конструктивному обмену мнениями; любимый их аргумент – «не убедили».</w:t>
      </w:r>
    </w:p>
    <w:p w14:paraId="69CF63CC" w14:textId="0BF34D5C" w:rsidR="004734BE" w:rsidRPr="00B27178" w:rsidRDefault="004734BE" w:rsidP="00B27178">
      <w:pPr>
        <w:pStyle w:val="a3"/>
        <w:ind w:left="0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71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Однако по опыту работ</w:t>
      </w:r>
      <w:r w:rsidR="00B830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</w:t>
      </w:r>
      <w:r w:rsidRPr="00B271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различными возрастными группами, </w:t>
      </w:r>
      <w:r w:rsidR="00A47337" w:rsidRPr="00B271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наиболее безнадёжны </w:t>
      </w:r>
      <w:r w:rsidR="00B830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маленькие наши</w:t>
      </w:r>
      <w:r w:rsidR="00A47337" w:rsidRPr="00B271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«снежинки», а великовозрастные «снеговики», глухие и невосприимчивые даже к обоснованной точке зрения, если таковая не совпадает с его собственным мнением, </w:t>
      </w:r>
      <w:r w:rsidR="00B830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пусть и </w:t>
      </w:r>
      <w:r w:rsidR="00A47337" w:rsidRPr="00B271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основанным на эмоциональном переживании, подпитывающем в массовом сознании те ими иные исторические мифы.</w:t>
      </w:r>
    </w:p>
    <w:p w14:paraId="3BD72A03" w14:textId="0D2AB8E6" w:rsidR="00A47337" w:rsidRDefault="00A47337" w:rsidP="00B27178">
      <w:pPr>
        <w:pStyle w:val="a3"/>
        <w:ind w:left="0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71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Маленькие же «снежинки» ещё слишком молоды, чтобы сформировать для себя целостную и ясную картину мира; и наша задача – помочь им в этом – кажется вполне посильной и не лишённой перспектив.</w:t>
      </w:r>
    </w:p>
    <w:p w14:paraId="3B0413AA" w14:textId="47BDA1F9" w:rsidR="006C0CAD" w:rsidRPr="00B27178" w:rsidRDefault="006C0CAD" w:rsidP="00B27178">
      <w:pPr>
        <w:pStyle w:val="a3"/>
        <w:ind w:left="0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Наши  сегодняшние «снежинки» -наше будущее, именно им мы вверим страну уже скоро, от них зависит наша старость. Но без нас им не справится в этой информационной войне. Пусть их маленькие светлые головки станут нашей опорой.</w:t>
      </w:r>
    </w:p>
    <w:p w14:paraId="10F32A30" w14:textId="5BA63D51" w:rsidR="00A47337" w:rsidRPr="00B27178" w:rsidRDefault="00A47337" w:rsidP="00B27178">
      <w:pPr>
        <w:pStyle w:val="a3"/>
        <w:ind w:left="0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138B2A04" w14:textId="4A98890B" w:rsidR="00A47337" w:rsidRPr="009743F9" w:rsidRDefault="00A47337" w:rsidP="00B27178">
      <w:pPr>
        <w:pStyle w:val="a3"/>
        <w:ind w:left="0" w:firstLine="851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</w:pPr>
      <w:r w:rsidRPr="009743F9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Литература</w:t>
      </w:r>
      <w:bookmarkStart w:id="0" w:name="_GoBack"/>
      <w:bookmarkEnd w:id="0"/>
    </w:p>
    <w:p w14:paraId="58CE3DA4" w14:textId="7B1FA3D3" w:rsidR="00A47337" w:rsidRPr="00B27178" w:rsidRDefault="00A47337" w:rsidP="00B27178">
      <w:pPr>
        <w:pStyle w:val="a3"/>
        <w:ind w:left="0"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07DCE166" w14:textId="5E578D4F" w:rsidR="00A47337" w:rsidRPr="00B27178" w:rsidRDefault="00A47337" w:rsidP="00B2717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2717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Белов</w:t>
      </w:r>
      <w:r w:rsidR="00097DE8" w:rsidRPr="00B2717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С. И</w:t>
      </w:r>
      <w:r w:rsidRPr="00B2717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</w:t>
      </w:r>
      <w:r w:rsidRPr="00B271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Соотношение концептов «политический миф» и «исторический миф». // Вестник Московского университета, №3, 2018.</w:t>
      </w:r>
    </w:p>
    <w:p w14:paraId="1B219689" w14:textId="165C78FD" w:rsidR="00A47337" w:rsidRPr="00B27178" w:rsidRDefault="00A47337" w:rsidP="00B2717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2717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lastRenderedPageBreak/>
        <w:t>Шнирельман</w:t>
      </w:r>
      <w:r w:rsidR="00097DE8" w:rsidRPr="00B2717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В. А</w:t>
      </w:r>
      <w:r w:rsidRPr="00B2717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</w:t>
      </w:r>
      <w:r w:rsidRPr="00B271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Постмодернизм и исторические мифы в современной России. // Вестник Омского университета, вып.1, 1998.</w:t>
      </w:r>
    </w:p>
    <w:p w14:paraId="5E8E1460" w14:textId="70017DC8" w:rsidR="00A47337" w:rsidRPr="00B27178" w:rsidRDefault="00A47337" w:rsidP="00B2717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2717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Белл</w:t>
      </w:r>
      <w:r w:rsidR="00097DE8" w:rsidRPr="00B2717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Д</w:t>
      </w:r>
      <w:r w:rsidRPr="00B271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Грядущее постиндустриальное общество</w:t>
      </w:r>
      <w:r w:rsidR="00097DE8" w:rsidRPr="00B271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М.: Академия – 1999.</w:t>
      </w:r>
    </w:p>
    <w:p w14:paraId="01DD56B0" w14:textId="25F412BD" w:rsidR="00097DE8" w:rsidRPr="00B27178" w:rsidRDefault="00097DE8" w:rsidP="00B2717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2717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Тоффлер</w:t>
      </w:r>
      <w:proofErr w:type="spellEnd"/>
      <w:r w:rsidRPr="00B2717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Э.</w:t>
      </w:r>
      <w:r w:rsidRPr="00B271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Третья волна. М.: АСТ – 2010.</w:t>
      </w:r>
    </w:p>
    <w:p w14:paraId="0D77D23F" w14:textId="6DA5F757" w:rsidR="00097DE8" w:rsidRPr="00B27178" w:rsidRDefault="00097DE8" w:rsidP="00B2717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B27178">
        <w:rPr>
          <w:rFonts w:ascii="Times New Roman" w:hAnsi="Times New Roman" w:cs="Times New Roman"/>
          <w:b/>
          <w:bCs/>
          <w:color w:val="202122"/>
          <w:sz w:val="24"/>
          <w:szCs w:val="24"/>
          <w:shd w:val="clear" w:color="auto" w:fill="FFFFFF"/>
          <w:lang w:val="en-US"/>
        </w:rPr>
        <w:t>Lastner</w:t>
      </w:r>
      <w:proofErr w:type="spellEnd"/>
      <w:r w:rsidRPr="00B27178">
        <w:rPr>
          <w:rFonts w:ascii="Times New Roman" w:hAnsi="Times New Roman" w:cs="Times New Roman"/>
          <w:b/>
          <w:bCs/>
          <w:color w:val="202122"/>
          <w:sz w:val="24"/>
          <w:szCs w:val="24"/>
          <w:shd w:val="clear" w:color="auto" w:fill="FFFFFF"/>
          <w:lang w:val="en-US"/>
        </w:rPr>
        <w:t xml:space="preserve"> M.</w:t>
      </w:r>
      <w:r w:rsidRPr="00B2717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  <w:lang w:val="en-US"/>
        </w:rPr>
        <w:t>, Taylor E. The Snowflake State: An Investigation into Entitlement as a State Construct. // Academy of Management Proceedings. Vol. 2015. No. 1. Academy of Management, 2015.</w:t>
      </w:r>
    </w:p>
    <w:p w14:paraId="130EB3F4" w14:textId="76A4A321" w:rsidR="00097DE8" w:rsidRPr="00B27178" w:rsidRDefault="00097DE8" w:rsidP="00B2717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27178">
        <w:rPr>
          <w:rFonts w:ascii="Times New Roman" w:hAnsi="Times New Roman" w:cs="Times New Roman"/>
          <w:b/>
          <w:bCs/>
          <w:sz w:val="24"/>
          <w:szCs w:val="24"/>
          <w:lang w:val="en-US"/>
        </w:rPr>
        <w:t>Strauss W.,</w:t>
      </w:r>
      <w:r w:rsidRPr="00B27178">
        <w:rPr>
          <w:rFonts w:ascii="Times New Roman" w:hAnsi="Times New Roman" w:cs="Times New Roman"/>
          <w:sz w:val="24"/>
          <w:szCs w:val="24"/>
          <w:lang w:val="en-US"/>
        </w:rPr>
        <w:t xml:space="preserve"> Howe N. Generations. The history of America’s future, 1584 to 2069. // NYC, Quill – 1991.</w:t>
      </w:r>
    </w:p>
    <w:p w14:paraId="34F6E05C" w14:textId="77777777" w:rsidR="0070283A" w:rsidRDefault="00097DE8" w:rsidP="0070283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27178">
        <w:rPr>
          <w:rFonts w:ascii="Times New Roman" w:hAnsi="Times New Roman" w:cs="Times New Roman"/>
          <w:b/>
          <w:bCs/>
          <w:sz w:val="24"/>
          <w:szCs w:val="24"/>
        </w:rPr>
        <w:t>Ожиганова</w:t>
      </w:r>
      <w:proofErr w:type="spellEnd"/>
      <w:r w:rsidRPr="00B27178">
        <w:rPr>
          <w:rFonts w:ascii="Times New Roman" w:hAnsi="Times New Roman" w:cs="Times New Roman"/>
          <w:b/>
          <w:bCs/>
          <w:sz w:val="24"/>
          <w:szCs w:val="24"/>
        </w:rPr>
        <w:t xml:space="preserve"> Е.М.</w:t>
      </w:r>
      <w:r w:rsidRPr="00B27178">
        <w:rPr>
          <w:rFonts w:ascii="Times New Roman" w:hAnsi="Times New Roman" w:cs="Times New Roman"/>
          <w:sz w:val="24"/>
          <w:szCs w:val="24"/>
        </w:rPr>
        <w:t xml:space="preserve"> Теория поколений Н. </w:t>
      </w:r>
      <w:proofErr w:type="spellStart"/>
      <w:r w:rsidRPr="00B27178">
        <w:rPr>
          <w:rFonts w:ascii="Times New Roman" w:hAnsi="Times New Roman" w:cs="Times New Roman"/>
          <w:sz w:val="24"/>
          <w:szCs w:val="24"/>
        </w:rPr>
        <w:t>Хоува</w:t>
      </w:r>
      <w:proofErr w:type="spellEnd"/>
      <w:r w:rsidRPr="00B27178">
        <w:rPr>
          <w:rFonts w:ascii="Times New Roman" w:hAnsi="Times New Roman" w:cs="Times New Roman"/>
          <w:sz w:val="24"/>
          <w:szCs w:val="24"/>
        </w:rPr>
        <w:t xml:space="preserve"> и В. Штрауса. Возможности практического применения. // Бизнес образование в экономике знаний</w:t>
      </w:r>
      <w:r w:rsidR="00B27178" w:rsidRPr="00B27178">
        <w:rPr>
          <w:rFonts w:ascii="Times New Roman" w:hAnsi="Times New Roman" w:cs="Times New Roman"/>
          <w:sz w:val="24"/>
          <w:szCs w:val="24"/>
        </w:rPr>
        <w:t xml:space="preserve">, №1, </w:t>
      </w:r>
      <w:r w:rsidR="00B27178" w:rsidRPr="009743F9">
        <w:rPr>
          <w:rFonts w:ascii="Times New Roman" w:hAnsi="Times New Roman" w:cs="Times New Roman"/>
          <w:sz w:val="24"/>
          <w:szCs w:val="24"/>
        </w:rPr>
        <w:t>2015.</w:t>
      </w:r>
    </w:p>
    <w:p w14:paraId="269AFD2F" w14:textId="28E4C652" w:rsidR="009743F9" w:rsidRPr="0070283A" w:rsidRDefault="009743F9" w:rsidP="009203E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0283A">
        <w:rPr>
          <w:rFonts w:ascii="Times New Roman" w:eastAsia="Times New Roman" w:hAnsi="Times New Roman" w:cs="Times New Roman"/>
          <w:color w:val="000000"/>
          <w:spacing w:val="3"/>
          <w:kern w:val="36"/>
          <w:sz w:val="24"/>
          <w:szCs w:val="24"/>
          <w:lang w:eastAsia="ru-RU"/>
        </w:rPr>
        <w:t>Федеральный закон от 31 июля 2020 г. N 304-ФЗ "О внесении изменений в Федеральный закон "Об образовании в Российской Федерации" по вопросам воспитания обучающихся"</w:t>
      </w:r>
      <w:r w:rsidR="0070283A" w:rsidRPr="0070283A">
        <w:rPr>
          <w:rFonts w:ascii="Times New Roman" w:eastAsia="Times New Roman" w:hAnsi="Times New Roman" w:cs="Times New Roman"/>
          <w:color w:val="000000"/>
          <w:spacing w:val="3"/>
          <w:kern w:val="36"/>
          <w:sz w:val="24"/>
          <w:szCs w:val="24"/>
          <w:lang w:eastAsia="ru-RU"/>
        </w:rPr>
        <w:t xml:space="preserve"> // Российская газета, №174 (8228), 07.</w:t>
      </w:r>
      <w:r w:rsidR="0070283A" w:rsidRPr="0070283A">
        <w:rPr>
          <w:rFonts w:ascii="Times New Roman" w:hAnsi="Times New Roman" w:cs="Times New Roman"/>
          <w:sz w:val="24"/>
          <w:szCs w:val="24"/>
        </w:rPr>
        <w:t>08.2020.</w:t>
      </w:r>
    </w:p>
    <w:sectPr w:rsidR="009743F9" w:rsidRPr="0070283A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9045D1" w14:textId="77777777" w:rsidR="001C6276" w:rsidRDefault="001C6276" w:rsidP="00B27178">
      <w:pPr>
        <w:spacing w:after="0" w:line="240" w:lineRule="auto"/>
      </w:pPr>
      <w:r>
        <w:separator/>
      </w:r>
    </w:p>
  </w:endnote>
  <w:endnote w:type="continuationSeparator" w:id="0">
    <w:p w14:paraId="7F2AA1B7" w14:textId="77777777" w:rsidR="001C6276" w:rsidRDefault="001C6276" w:rsidP="00B271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75866777"/>
      <w:docPartObj>
        <w:docPartGallery w:val="Page Numbers (Bottom of Page)"/>
        <w:docPartUnique/>
      </w:docPartObj>
    </w:sdtPr>
    <w:sdtEndPr/>
    <w:sdtContent>
      <w:p w14:paraId="0284D6C1" w14:textId="5F0925CD" w:rsidR="00B27178" w:rsidRDefault="00B2717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F99571D" w14:textId="77777777" w:rsidR="00B27178" w:rsidRDefault="00B2717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4CD9E2" w14:textId="77777777" w:rsidR="001C6276" w:rsidRDefault="001C6276" w:rsidP="00B27178">
      <w:pPr>
        <w:spacing w:after="0" w:line="240" w:lineRule="auto"/>
      </w:pPr>
      <w:r>
        <w:separator/>
      </w:r>
    </w:p>
  </w:footnote>
  <w:footnote w:type="continuationSeparator" w:id="0">
    <w:p w14:paraId="1BA3477E" w14:textId="77777777" w:rsidR="001C6276" w:rsidRDefault="001C6276" w:rsidP="00B271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D94FD3"/>
    <w:multiLevelType w:val="hybridMultilevel"/>
    <w:tmpl w:val="4FA6F4E8"/>
    <w:lvl w:ilvl="0" w:tplc="66D80B92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6EE8129C"/>
    <w:multiLevelType w:val="hybridMultilevel"/>
    <w:tmpl w:val="D586FA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A351E6"/>
    <w:multiLevelType w:val="hybridMultilevel"/>
    <w:tmpl w:val="ADC29646"/>
    <w:lvl w:ilvl="0" w:tplc="706C639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C4E"/>
    <w:rsid w:val="000070BF"/>
    <w:rsid w:val="00025E71"/>
    <w:rsid w:val="000328D1"/>
    <w:rsid w:val="00097DE8"/>
    <w:rsid w:val="000A5B62"/>
    <w:rsid w:val="000B454D"/>
    <w:rsid w:val="000C1C72"/>
    <w:rsid w:val="001B5386"/>
    <w:rsid w:val="001C6276"/>
    <w:rsid w:val="00241F6E"/>
    <w:rsid w:val="00253DF5"/>
    <w:rsid w:val="0028098A"/>
    <w:rsid w:val="003318D5"/>
    <w:rsid w:val="00332242"/>
    <w:rsid w:val="00355AD3"/>
    <w:rsid w:val="0036762E"/>
    <w:rsid w:val="003B054B"/>
    <w:rsid w:val="003B53A2"/>
    <w:rsid w:val="003E7127"/>
    <w:rsid w:val="0042381C"/>
    <w:rsid w:val="00425C81"/>
    <w:rsid w:val="00446FF0"/>
    <w:rsid w:val="004734BE"/>
    <w:rsid w:val="00484723"/>
    <w:rsid w:val="005A3D4A"/>
    <w:rsid w:val="005D63BB"/>
    <w:rsid w:val="005E1953"/>
    <w:rsid w:val="005E615B"/>
    <w:rsid w:val="006329A3"/>
    <w:rsid w:val="006472E0"/>
    <w:rsid w:val="00675A71"/>
    <w:rsid w:val="00694BBA"/>
    <w:rsid w:val="006C0CAD"/>
    <w:rsid w:val="006F49F3"/>
    <w:rsid w:val="0070283A"/>
    <w:rsid w:val="00794CBD"/>
    <w:rsid w:val="008A72C9"/>
    <w:rsid w:val="008B1DD9"/>
    <w:rsid w:val="008B3951"/>
    <w:rsid w:val="008D3113"/>
    <w:rsid w:val="008E5F2A"/>
    <w:rsid w:val="0096600C"/>
    <w:rsid w:val="009743F9"/>
    <w:rsid w:val="0097544A"/>
    <w:rsid w:val="00A02F6A"/>
    <w:rsid w:val="00A07474"/>
    <w:rsid w:val="00A14BD0"/>
    <w:rsid w:val="00A47337"/>
    <w:rsid w:val="00A47EA6"/>
    <w:rsid w:val="00A51FC4"/>
    <w:rsid w:val="00AE119A"/>
    <w:rsid w:val="00AF0921"/>
    <w:rsid w:val="00B151CA"/>
    <w:rsid w:val="00B27178"/>
    <w:rsid w:val="00B830E4"/>
    <w:rsid w:val="00B92964"/>
    <w:rsid w:val="00BB4F6C"/>
    <w:rsid w:val="00C33916"/>
    <w:rsid w:val="00C70C4E"/>
    <w:rsid w:val="00D125FD"/>
    <w:rsid w:val="00D20A72"/>
    <w:rsid w:val="00D22386"/>
    <w:rsid w:val="00E20D16"/>
    <w:rsid w:val="00E6074D"/>
    <w:rsid w:val="00E94809"/>
    <w:rsid w:val="00EC597A"/>
    <w:rsid w:val="00EC5E09"/>
    <w:rsid w:val="00EE52F8"/>
    <w:rsid w:val="00FA7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F4D24"/>
  <w15:chartTrackingRefBased/>
  <w15:docId w15:val="{FD196EFB-57C2-4222-B8F5-3B1B8E36A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743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0C4E"/>
    <w:pPr>
      <w:ind w:left="720"/>
      <w:contextualSpacing/>
    </w:pPr>
  </w:style>
  <w:style w:type="character" w:styleId="a4">
    <w:name w:val="Emphasis"/>
    <w:basedOn w:val="a0"/>
    <w:uiPriority w:val="20"/>
    <w:qFormat/>
    <w:rsid w:val="004734BE"/>
    <w:rPr>
      <w:i/>
      <w:iCs/>
    </w:rPr>
  </w:style>
  <w:style w:type="paragraph" w:styleId="a5">
    <w:name w:val="header"/>
    <w:basedOn w:val="a"/>
    <w:link w:val="a6"/>
    <w:uiPriority w:val="99"/>
    <w:unhideWhenUsed/>
    <w:rsid w:val="00B271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27178"/>
  </w:style>
  <w:style w:type="paragraph" w:styleId="a7">
    <w:name w:val="footer"/>
    <w:basedOn w:val="a"/>
    <w:link w:val="a8"/>
    <w:uiPriority w:val="99"/>
    <w:unhideWhenUsed/>
    <w:rsid w:val="00B271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27178"/>
  </w:style>
  <w:style w:type="character" w:customStyle="1" w:styleId="10">
    <w:name w:val="Заголовок 1 Знак"/>
    <w:basedOn w:val="a0"/>
    <w:link w:val="1"/>
    <w:uiPriority w:val="9"/>
    <w:rsid w:val="009743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65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4DC16-D826-4641-9EE5-327145B70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3261</Words>
  <Characters>18592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Kuznetsov</dc:creator>
  <cp:keywords/>
  <dc:description/>
  <cp:lastModifiedBy>Microsoft Office User</cp:lastModifiedBy>
  <cp:revision>3</cp:revision>
  <dcterms:created xsi:type="dcterms:W3CDTF">2020-10-29T18:48:00Z</dcterms:created>
  <dcterms:modified xsi:type="dcterms:W3CDTF">2020-10-29T18:54:00Z</dcterms:modified>
</cp:coreProperties>
</file>