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44E" w:rsidRPr="00203E9F" w:rsidRDefault="000C5268" w:rsidP="008C044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r w:rsidRPr="00203E9F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Развитие речи на уроках СБО </w:t>
      </w:r>
    </w:p>
    <w:p w:rsidR="000C5268" w:rsidRPr="00203E9F" w:rsidRDefault="000C5268" w:rsidP="008C044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r w:rsidRPr="00203E9F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в классах детей с ограниченными в</w:t>
      </w:r>
      <w:r w:rsidR="009C68F2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озможностями слуха и интеллекта</w:t>
      </w:r>
    </w:p>
    <w:p w:rsidR="000C5268" w:rsidRPr="00203E9F" w:rsidRDefault="00E905AB" w:rsidP="008C044E">
      <w:pPr>
        <w:pStyle w:val="a3"/>
        <w:spacing w:before="0" w:beforeAutospacing="0" w:after="0" w:afterAutospacing="0"/>
        <w:ind w:firstLine="5103"/>
        <w:jc w:val="right"/>
        <w:rPr>
          <w:sz w:val="28"/>
          <w:szCs w:val="28"/>
        </w:rPr>
      </w:pPr>
      <w:bookmarkStart w:id="0" w:name="_GoBack"/>
      <w:bookmarkEnd w:id="0"/>
      <w:r w:rsidRPr="00203E9F">
        <w:rPr>
          <w:bCs/>
          <w:i/>
          <w:iCs/>
          <w:color w:val="000000" w:themeColor="text1"/>
          <w:kern w:val="24"/>
          <w:sz w:val="28"/>
          <w:szCs w:val="28"/>
        </w:rPr>
        <w:t xml:space="preserve"> </w:t>
      </w:r>
      <w:r w:rsidR="000C5268" w:rsidRPr="00203E9F">
        <w:rPr>
          <w:bCs/>
          <w:i/>
          <w:iCs/>
          <w:color w:val="000000" w:themeColor="text1"/>
          <w:kern w:val="24"/>
          <w:sz w:val="28"/>
          <w:szCs w:val="28"/>
        </w:rPr>
        <w:t>«Через активную организацию жизни в школе ученик придет к умению войти в жизнь».</w:t>
      </w:r>
    </w:p>
    <w:p w:rsidR="000C5268" w:rsidRPr="00203E9F" w:rsidRDefault="000C5268" w:rsidP="008C044E">
      <w:pPr>
        <w:pStyle w:val="a3"/>
        <w:spacing w:before="0" w:beforeAutospacing="0" w:after="0" w:afterAutospacing="0"/>
        <w:jc w:val="right"/>
        <w:rPr>
          <w:bCs/>
          <w:i/>
          <w:iCs/>
          <w:color w:val="000000" w:themeColor="text1"/>
          <w:kern w:val="24"/>
          <w:sz w:val="28"/>
          <w:szCs w:val="28"/>
        </w:rPr>
      </w:pPr>
      <w:r w:rsidRPr="00203E9F">
        <w:rPr>
          <w:bCs/>
          <w:color w:val="000000" w:themeColor="text1"/>
          <w:kern w:val="24"/>
          <w:sz w:val="28"/>
          <w:szCs w:val="28"/>
        </w:rPr>
        <w:t xml:space="preserve">                    </w:t>
      </w:r>
      <w:r w:rsidRPr="00203E9F">
        <w:rPr>
          <w:bCs/>
          <w:i/>
          <w:iCs/>
          <w:color w:val="000000" w:themeColor="text1"/>
          <w:kern w:val="24"/>
          <w:sz w:val="28"/>
          <w:szCs w:val="28"/>
        </w:rPr>
        <w:t>Л.С.</w:t>
      </w:r>
      <w:r w:rsidR="008C044E" w:rsidRPr="00203E9F">
        <w:rPr>
          <w:bCs/>
          <w:i/>
          <w:iCs/>
          <w:color w:val="000000" w:themeColor="text1"/>
          <w:kern w:val="24"/>
          <w:sz w:val="28"/>
          <w:szCs w:val="28"/>
        </w:rPr>
        <w:t xml:space="preserve"> </w:t>
      </w:r>
      <w:r w:rsidRPr="00203E9F">
        <w:rPr>
          <w:bCs/>
          <w:i/>
          <w:iCs/>
          <w:color w:val="000000" w:themeColor="text1"/>
          <w:kern w:val="24"/>
          <w:sz w:val="28"/>
          <w:szCs w:val="28"/>
        </w:rPr>
        <w:t>Выготский</w:t>
      </w:r>
    </w:p>
    <w:p w:rsidR="008C044E" w:rsidRPr="00203E9F" w:rsidRDefault="000C5268" w:rsidP="008C044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kern w:val="24"/>
          <w:sz w:val="28"/>
          <w:szCs w:val="28"/>
        </w:rPr>
      </w:pPr>
      <w:r w:rsidRPr="00203E9F">
        <w:rPr>
          <w:color w:val="000000" w:themeColor="text1"/>
          <w:kern w:val="24"/>
          <w:sz w:val="28"/>
          <w:szCs w:val="28"/>
        </w:rPr>
        <w:t>Предмет СБО (</w:t>
      </w:r>
      <w:r w:rsidRPr="00203E9F">
        <w:rPr>
          <w:rFonts w:eastAsia="Calibri"/>
          <w:color w:val="000000" w:themeColor="text1"/>
          <w:kern w:val="24"/>
          <w:sz w:val="28"/>
          <w:szCs w:val="28"/>
        </w:rPr>
        <w:t>социально – бытовая ориентировка)</w:t>
      </w:r>
      <w:r w:rsidRPr="00203E9F">
        <w:rPr>
          <w:color w:val="000000" w:themeColor="text1"/>
          <w:kern w:val="24"/>
          <w:sz w:val="28"/>
          <w:szCs w:val="28"/>
        </w:rPr>
        <w:t xml:space="preserve"> направлен на практическую подготовку детей к самостоятельной жизни. </w:t>
      </w:r>
      <w:r w:rsidRPr="00203E9F">
        <w:rPr>
          <w:bCs/>
          <w:color w:val="000000" w:themeColor="text1"/>
          <w:kern w:val="24"/>
          <w:sz w:val="28"/>
          <w:szCs w:val="28"/>
        </w:rPr>
        <w:t>Цель</w:t>
      </w:r>
      <w:r w:rsidRPr="00203E9F">
        <w:rPr>
          <w:color w:val="000000" w:themeColor="text1"/>
          <w:kern w:val="24"/>
          <w:sz w:val="28"/>
          <w:szCs w:val="28"/>
        </w:rPr>
        <w:t xml:space="preserve"> – подготовить ребёнка к самостоятельной жизни после окончания школы, успешно адаптироваться в ней и интегрироваться в социум.</w:t>
      </w:r>
    </w:p>
    <w:p w:rsidR="000C5268" w:rsidRPr="00203E9F" w:rsidRDefault="000C5268" w:rsidP="009D4277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203E9F">
        <w:rPr>
          <w:color w:val="000000"/>
          <w:kern w:val="24"/>
          <w:sz w:val="28"/>
          <w:szCs w:val="28"/>
        </w:rPr>
        <w:t xml:space="preserve">Цель курса уже сама по себе является коррекционной - содействовать социальной адаптации ребенка через подготовку его к самостоятельной жизни и труду, самообслуживанию, формирование бытовой ориентации. </w:t>
      </w:r>
      <w:r w:rsidRPr="00203E9F">
        <w:rPr>
          <w:color w:val="000000"/>
          <w:sz w:val="28"/>
          <w:szCs w:val="28"/>
        </w:rPr>
        <w:t xml:space="preserve">Выделение такой цели связано с тем, что </w:t>
      </w:r>
      <w:r w:rsidR="009D4277" w:rsidRPr="00203E9F">
        <w:rPr>
          <w:color w:val="000000"/>
          <w:sz w:val="28"/>
          <w:szCs w:val="28"/>
        </w:rPr>
        <w:t>данная категория детей испытывае</w:t>
      </w:r>
      <w:r w:rsidRPr="00203E9F">
        <w:rPr>
          <w:color w:val="000000"/>
          <w:sz w:val="28"/>
          <w:szCs w:val="28"/>
        </w:rPr>
        <w:t>т большие трудности в приспособлении к окружающей жизни, плохо ориентируются в общественных местах, не имеют навыков общения и в результате этого, как правило, несамостоятельны и беспомощны в практической жизни.</w:t>
      </w:r>
    </w:p>
    <w:p w:rsidR="000C5268" w:rsidRPr="00203E9F" w:rsidRDefault="000C5268" w:rsidP="008C04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E9F">
        <w:rPr>
          <w:rFonts w:ascii="Times New Roman" w:eastAsia="Calibri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Основные цели курса СБО</w:t>
      </w:r>
      <w:r w:rsidRPr="00203E9F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: </w:t>
      </w:r>
    </w:p>
    <w:p w:rsidR="000C5268" w:rsidRPr="00203E9F" w:rsidRDefault="000C5268" w:rsidP="008C044E">
      <w:pPr>
        <w:numPr>
          <w:ilvl w:val="0"/>
          <w:numId w:val="1"/>
        </w:numPr>
        <w:tabs>
          <w:tab w:val="clear" w:pos="720"/>
          <w:tab w:val="num" w:pos="851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E9F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реализация практической подготовки школьников к самостоятельной жизни и трудовой деятельности в современных условиях; </w:t>
      </w:r>
    </w:p>
    <w:p w:rsidR="000C5268" w:rsidRPr="00203E9F" w:rsidRDefault="000C5268" w:rsidP="008C044E">
      <w:pPr>
        <w:numPr>
          <w:ilvl w:val="0"/>
          <w:numId w:val="1"/>
        </w:numPr>
        <w:tabs>
          <w:tab w:val="clear" w:pos="720"/>
          <w:tab w:val="num" w:pos="851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E9F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овладение детьми в условиях целенаправленного обучения опытом социального поведения для наиболее полной их реабилитации и интеграции в социуме; </w:t>
      </w:r>
    </w:p>
    <w:p w:rsidR="000C5268" w:rsidRPr="00203E9F" w:rsidRDefault="000C5268" w:rsidP="008C044E">
      <w:pPr>
        <w:numPr>
          <w:ilvl w:val="0"/>
          <w:numId w:val="1"/>
        </w:numPr>
        <w:tabs>
          <w:tab w:val="clear" w:pos="720"/>
          <w:tab w:val="num" w:pos="851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E9F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повышение общего и речевого развития учащихся.</w:t>
      </w:r>
    </w:p>
    <w:p w:rsidR="000C5268" w:rsidRPr="00203E9F" w:rsidRDefault="000C5268" w:rsidP="008C044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03E9F">
        <w:rPr>
          <w:rFonts w:ascii="Times New Roman" w:hAnsi="Times New Roman" w:cs="Times New Roman"/>
          <w:sz w:val="28"/>
          <w:szCs w:val="28"/>
        </w:rPr>
        <w:t>Для обеспечения целенаправленного личностного развития детей, подготовки их к самостоятельной жизни программа предполагает интегрированный подход к формированию личностных качеств, комплексную поддержку школьников в системе СБО, реализуемые с учетом их возрастных и специфических особенностей и возможностей, по следующим разделам работы:</w:t>
      </w:r>
      <w:r w:rsidR="008C044E" w:rsidRPr="00203E9F">
        <w:rPr>
          <w:rFonts w:ascii="Times New Roman" w:hAnsi="Times New Roman" w:cs="Times New Roman"/>
          <w:sz w:val="28"/>
          <w:szCs w:val="28"/>
        </w:rPr>
        <w:t xml:space="preserve"> познавательная культура, н</w:t>
      </w:r>
      <w:r w:rsidRPr="00203E9F">
        <w:rPr>
          <w:rFonts w:ascii="Times New Roman" w:hAnsi="Times New Roman" w:cs="Times New Roman"/>
          <w:sz w:val="28"/>
          <w:szCs w:val="28"/>
        </w:rPr>
        <w:t xml:space="preserve">равственная </w:t>
      </w:r>
      <w:r w:rsidR="008C044E" w:rsidRPr="00203E9F">
        <w:rPr>
          <w:rFonts w:ascii="Times New Roman" w:hAnsi="Times New Roman" w:cs="Times New Roman"/>
          <w:sz w:val="28"/>
          <w:szCs w:val="28"/>
        </w:rPr>
        <w:t>культура, трудовая культура, профессиональная ориентация, к</w:t>
      </w:r>
      <w:r w:rsidRPr="00203E9F">
        <w:rPr>
          <w:rFonts w:ascii="Times New Roman" w:hAnsi="Times New Roman" w:cs="Times New Roman"/>
          <w:sz w:val="28"/>
          <w:szCs w:val="28"/>
        </w:rPr>
        <w:t>оммуникативная культура.</w:t>
      </w:r>
    </w:p>
    <w:p w:rsidR="000C5268" w:rsidRPr="00203E9F" w:rsidRDefault="000C5268" w:rsidP="00961F1B">
      <w:pPr>
        <w:pStyle w:val="a3"/>
        <w:spacing w:before="0" w:beforeAutospacing="0" w:after="0" w:afterAutospacing="0"/>
        <w:ind w:left="14" w:right="14" w:firstLine="412"/>
        <w:jc w:val="both"/>
        <w:rPr>
          <w:sz w:val="28"/>
          <w:szCs w:val="28"/>
        </w:rPr>
      </w:pPr>
      <w:r w:rsidRPr="00203E9F">
        <w:rPr>
          <w:rFonts w:eastAsiaTheme="minorEastAsia"/>
          <w:color w:val="000000"/>
          <w:kern w:val="24"/>
          <w:sz w:val="28"/>
          <w:szCs w:val="28"/>
        </w:rPr>
        <w:t>Социальная адаптация — это непрерывный коммуникативный процесс, в котором участвуют личность и общество. Работа ведется по нескольким образовательным линиям:</w:t>
      </w:r>
      <w:r w:rsidR="00961F1B" w:rsidRPr="00203E9F">
        <w:rPr>
          <w:rFonts w:eastAsiaTheme="minorEastAsia"/>
          <w:color w:val="000000"/>
          <w:kern w:val="24"/>
          <w:sz w:val="28"/>
          <w:szCs w:val="28"/>
        </w:rPr>
        <w:t xml:space="preserve"> </w:t>
      </w:r>
      <w:r w:rsidRPr="00203E9F">
        <w:rPr>
          <w:rFonts w:eastAsiaTheme="minorEastAsia"/>
          <w:color w:val="000000"/>
          <w:kern w:val="24"/>
          <w:sz w:val="28"/>
          <w:szCs w:val="28"/>
        </w:rPr>
        <w:t>формирование коммуникативных способностей учащихся; организация их коммуникативной деятельности; овладение культурой общения;</w:t>
      </w:r>
      <w:r w:rsidR="00961F1B" w:rsidRPr="00203E9F">
        <w:rPr>
          <w:rFonts w:eastAsiaTheme="minorEastAsia"/>
          <w:color w:val="000000"/>
          <w:kern w:val="24"/>
          <w:sz w:val="28"/>
          <w:szCs w:val="28"/>
        </w:rPr>
        <w:t xml:space="preserve"> </w:t>
      </w:r>
      <w:r w:rsidRPr="00203E9F">
        <w:rPr>
          <w:rFonts w:eastAsiaTheme="minorEastAsia"/>
          <w:color w:val="000000"/>
          <w:kern w:val="24"/>
          <w:sz w:val="28"/>
          <w:szCs w:val="28"/>
        </w:rPr>
        <w:t>совместная деятельность глухих и слышащих учащихся (познавательная, психологическая, коммуникативная);</w:t>
      </w:r>
      <w:r w:rsidR="00961F1B" w:rsidRPr="00203E9F">
        <w:rPr>
          <w:rFonts w:eastAsiaTheme="minorEastAsia"/>
          <w:color w:val="000000"/>
          <w:kern w:val="24"/>
          <w:sz w:val="28"/>
          <w:szCs w:val="28"/>
        </w:rPr>
        <w:t xml:space="preserve"> </w:t>
      </w:r>
      <w:r w:rsidRPr="00203E9F">
        <w:rPr>
          <w:rFonts w:eastAsiaTheme="minorEastAsia"/>
          <w:color w:val="000000"/>
          <w:kern w:val="24"/>
          <w:sz w:val="28"/>
          <w:szCs w:val="28"/>
        </w:rPr>
        <w:t>пропедевтика встреч со слышащими, организация совместной деятельности.</w:t>
      </w:r>
    </w:p>
    <w:p w:rsidR="000C5268" w:rsidRPr="00203E9F" w:rsidRDefault="000C5268" w:rsidP="008C044E">
      <w:pPr>
        <w:spacing w:after="0" w:line="240" w:lineRule="auto"/>
        <w:ind w:left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3E9F">
        <w:rPr>
          <w:rFonts w:ascii="Times New Roman" w:hAnsi="Times New Roman" w:cs="Times New Roman"/>
          <w:bCs/>
          <w:sz w:val="28"/>
          <w:szCs w:val="28"/>
        </w:rPr>
        <w:t>Коррекционные задачи на уроках СБО:</w:t>
      </w:r>
    </w:p>
    <w:p w:rsidR="000C5268" w:rsidRPr="00203E9F" w:rsidRDefault="000C5268" w:rsidP="00961F1B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3E9F">
        <w:rPr>
          <w:rFonts w:ascii="Times New Roman" w:hAnsi="Times New Roman" w:cs="Times New Roman"/>
          <w:bCs/>
          <w:sz w:val="28"/>
          <w:szCs w:val="28"/>
        </w:rPr>
        <w:t>Формировать разумные потребности и реалистичный взгляд на собственные способности, умение соизмерять свои возможностями.</w:t>
      </w:r>
    </w:p>
    <w:p w:rsidR="000C5268" w:rsidRPr="00203E9F" w:rsidRDefault="000C5268" w:rsidP="00961F1B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3E9F">
        <w:rPr>
          <w:rFonts w:ascii="Times New Roman" w:hAnsi="Times New Roman" w:cs="Times New Roman"/>
          <w:bCs/>
          <w:sz w:val="28"/>
          <w:szCs w:val="28"/>
        </w:rPr>
        <w:t>Воспитывать адекватную трудовую направленность в поиске сферы бытовой деятельности, наиболее удовлетворяющей потребности и соответствующей индивидуальным возможностям</w:t>
      </w:r>
      <w:r w:rsidR="009C68F2">
        <w:rPr>
          <w:rFonts w:ascii="Times New Roman" w:hAnsi="Times New Roman" w:cs="Times New Roman"/>
          <w:bCs/>
          <w:sz w:val="28"/>
          <w:szCs w:val="28"/>
        </w:rPr>
        <w:t>,</w:t>
      </w:r>
      <w:r w:rsidRPr="00203E9F">
        <w:rPr>
          <w:rFonts w:ascii="Times New Roman" w:hAnsi="Times New Roman" w:cs="Times New Roman"/>
          <w:bCs/>
          <w:sz w:val="28"/>
          <w:szCs w:val="28"/>
        </w:rPr>
        <w:t xml:space="preserve"> и интересам ребенка.</w:t>
      </w:r>
    </w:p>
    <w:p w:rsidR="000C5268" w:rsidRPr="00203E9F" w:rsidRDefault="000C5268" w:rsidP="00961F1B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3E9F">
        <w:rPr>
          <w:rFonts w:ascii="Times New Roman" w:hAnsi="Times New Roman" w:cs="Times New Roman"/>
          <w:bCs/>
          <w:sz w:val="28"/>
          <w:szCs w:val="28"/>
        </w:rPr>
        <w:t>Воспитывать положительные личностные качества (нетерпимость к бесхозяйственности, рациональность, экономичность).</w:t>
      </w:r>
    </w:p>
    <w:p w:rsidR="000C5268" w:rsidRPr="00203E9F" w:rsidRDefault="000C5268" w:rsidP="00961F1B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3E9F">
        <w:rPr>
          <w:rFonts w:ascii="Times New Roman" w:hAnsi="Times New Roman" w:cs="Times New Roman"/>
          <w:bCs/>
          <w:sz w:val="28"/>
          <w:szCs w:val="28"/>
        </w:rPr>
        <w:t>Развивать и совершенствовать навыки самообслуживания.</w:t>
      </w:r>
    </w:p>
    <w:p w:rsidR="000C5268" w:rsidRPr="00203E9F" w:rsidRDefault="000C5268" w:rsidP="00961F1B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3E9F">
        <w:rPr>
          <w:rFonts w:ascii="Times New Roman" w:hAnsi="Times New Roman" w:cs="Times New Roman"/>
          <w:bCs/>
          <w:sz w:val="28"/>
          <w:szCs w:val="28"/>
        </w:rPr>
        <w:lastRenderedPageBreak/>
        <w:t>Формировать умения и навыки, необходимые для успешного ведения домашнего хозяйства.</w:t>
      </w:r>
    </w:p>
    <w:p w:rsidR="000C5268" w:rsidRPr="00203E9F" w:rsidRDefault="000C5268" w:rsidP="00961F1B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3E9F">
        <w:rPr>
          <w:rFonts w:ascii="Times New Roman" w:hAnsi="Times New Roman" w:cs="Times New Roman"/>
          <w:bCs/>
          <w:sz w:val="28"/>
          <w:szCs w:val="28"/>
        </w:rPr>
        <w:t>Формировать морально-этические нормы и правила поведения, навыки общения (как неформального, так и делового).</w:t>
      </w:r>
    </w:p>
    <w:p w:rsidR="000C5268" w:rsidRPr="00203E9F" w:rsidRDefault="000C5268" w:rsidP="00961F1B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3E9F">
        <w:rPr>
          <w:rFonts w:ascii="Times New Roman" w:hAnsi="Times New Roman" w:cs="Times New Roman"/>
          <w:bCs/>
          <w:sz w:val="28"/>
          <w:szCs w:val="28"/>
        </w:rPr>
        <w:t xml:space="preserve">Развивать умения пользоваться услугами различных </w:t>
      </w:r>
      <w:r w:rsidR="00961F1B" w:rsidRPr="00203E9F">
        <w:rPr>
          <w:rFonts w:ascii="Times New Roman" w:hAnsi="Times New Roman" w:cs="Times New Roman"/>
          <w:bCs/>
          <w:sz w:val="28"/>
          <w:szCs w:val="28"/>
        </w:rPr>
        <w:t xml:space="preserve">организаций, учреждений, предприятий </w:t>
      </w:r>
      <w:r w:rsidR="009C68F2">
        <w:rPr>
          <w:rFonts w:ascii="Times New Roman" w:hAnsi="Times New Roman" w:cs="Times New Roman"/>
          <w:bCs/>
          <w:sz w:val="28"/>
          <w:szCs w:val="28"/>
        </w:rPr>
        <w:t xml:space="preserve">службы быта, торговли, транспорта, </w:t>
      </w:r>
      <w:r w:rsidRPr="00203E9F">
        <w:rPr>
          <w:rFonts w:ascii="Times New Roman" w:hAnsi="Times New Roman" w:cs="Times New Roman"/>
          <w:bCs/>
          <w:sz w:val="28"/>
          <w:szCs w:val="28"/>
        </w:rPr>
        <w:t>медицинской помощи.</w:t>
      </w:r>
    </w:p>
    <w:p w:rsidR="008C044E" w:rsidRPr="00203E9F" w:rsidRDefault="000C5268" w:rsidP="00961F1B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203E9F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Вся система коррекционно-педагогической работы призвана реабилитировать и социально адаптировать школьника к реалиям окружающего мира, сделать его полноправным и активным членом общества, который наравне со всеми людьми может включиться в трудовую и общественную жизнь.</w:t>
      </w:r>
      <w:r w:rsidR="00961F1B" w:rsidRPr="00203E9F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203E9F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Поэтому необходимо развивать у них жизненно необходимые навыки, чтобы, став взрослыми, они могли самостоятельно себя обслуживать, выполнять в быту и на производстве простую работу, жить, по возможности, в семье и в трудовом коллективе.</w:t>
      </w:r>
    </w:p>
    <w:p w:rsidR="000C5268" w:rsidRPr="00203E9F" w:rsidRDefault="000C5268" w:rsidP="00961F1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203E9F">
        <w:rPr>
          <w:rFonts w:ascii="Times New Roman" w:hAnsi="Times New Roman" w:cs="Times New Roman"/>
          <w:bCs/>
          <w:sz w:val="28"/>
          <w:szCs w:val="28"/>
        </w:rPr>
        <w:t>Что должен знать и уметь выпускник школы, вступая в самостоятельную жизнь?</w:t>
      </w:r>
      <w:r w:rsidR="008C044E" w:rsidRPr="00203E9F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203E9F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Он должен уметь обслуживать себя и своих близких в условиях домашней обстановки, а это предполагает овладение знаниями и умениями в следующих областях: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8"/>
        <w:gridCol w:w="6223"/>
      </w:tblGrid>
      <w:tr w:rsidR="000C5268" w:rsidRPr="00203E9F" w:rsidTr="00D2256E">
        <w:tc>
          <w:tcPr>
            <w:tcW w:w="3681" w:type="dxa"/>
          </w:tcPr>
          <w:p w:rsidR="000C5268" w:rsidRPr="00203E9F" w:rsidRDefault="000C5268" w:rsidP="008C044E">
            <w:pPr>
              <w:pStyle w:val="a4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 w:rsidRPr="00203E9F">
              <w:rPr>
                <w:rFonts w:eastAsia="Calibri"/>
                <w:color w:val="000000" w:themeColor="text1"/>
                <w:kern w:val="24"/>
                <w:sz w:val="28"/>
                <w:szCs w:val="28"/>
              </w:rPr>
              <w:t xml:space="preserve">Личная гигиена </w:t>
            </w:r>
          </w:p>
          <w:p w:rsidR="000C5268" w:rsidRPr="00203E9F" w:rsidRDefault="000C5268" w:rsidP="008C044E">
            <w:pPr>
              <w:pStyle w:val="a4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 w:rsidRPr="00203E9F">
              <w:rPr>
                <w:rFonts w:eastAsia="Calibri"/>
                <w:color w:val="000000" w:themeColor="text1"/>
                <w:kern w:val="24"/>
                <w:sz w:val="28"/>
                <w:szCs w:val="28"/>
              </w:rPr>
              <w:t>Одежда и обувь</w:t>
            </w:r>
          </w:p>
          <w:p w:rsidR="000C5268" w:rsidRPr="00203E9F" w:rsidRDefault="000C5268" w:rsidP="008C044E">
            <w:pPr>
              <w:pStyle w:val="a4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 w:rsidRPr="00203E9F">
              <w:rPr>
                <w:rFonts w:eastAsia="Calibri"/>
                <w:color w:val="000000" w:themeColor="text1"/>
                <w:kern w:val="24"/>
                <w:sz w:val="28"/>
                <w:szCs w:val="28"/>
              </w:rPr>
              <w:t>Питание</w:t>
            </w:r>
          </w:p>
          <w:p w:rsidR="000C5268" w:rsidRPr="00203E9F" w:rsidRDefault="000C5268" w:rsidP="008C044E">
            <w:pPr>
              <w:pStyle w:val="a4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 w:rsidRPr="00203E9F">
              <w:rPr>
                <w:rFonts w:eastAsia="Calibri"/>
                <w:color w:val="000000" w:themeColor="text1"/>
                <w:kern w:val="24"/>
                <w:sz w:val="28"/>
                <w:szCs w:val="28"/>
              </w:rPr>
              <w:t>Семья</w:t>
            </w:r>
          </w:p>
          <w:p w:rsidR="000C5268" w:rsidRPr="00203E9F" w:rsidRDefault="000C5268" w:rsidP="008C044E">
            <w:pPr>
              <w:pStyle w:val="a4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 w:rsidRPr="00203E9F">
              <w:rPr>
                <w:rFonts w:eastAsia="Calibri"/>
                <w:color w:val="000000" w:themeColor="text1"/>
                <w:kern w:val="24"/>
                <w:sz w:val="28"/>
                <w:szCs w:val="28"/>
              </w:rPr>
              <w:t>Культура поведения</w:t>
            </w:r>
          </w:p>
          <w:p w:rsidR="000C5268" w:rsidRPr="00203E9F" w:rsidRDefault="000C5268" w:rsidP="008C044E">
            <w:pPr>
              <w:pStyle w:val="a4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 w:rsidRPr="00203E9F">
              <w:rPr>
                <w:rFonts w:eastAsia="Calibri"/>
                <w:color w:val="000000" w:themeColor="text1"/>
                <w:kern w:val="24"/>
                <w:sz w:val="28"/>
                <w:szCs w:val="28"/>
              </w:rPr>
              <w:t>Жилище</w:t>
            </w:r>
          </w:p>
          <w:p w:rsidR="000C5268" w:rsidRPr="00203E9F" w:rsidRDefault="000C5268" w:rsidP="008C044E">
            <w:pPr>
              <w:pStyle w:val="a4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 w:rsidRPr="00203E9F">
              <w:rPr>
                <w:color w:val="000000" w:themeColor="text1"/>
                <w:kern w:val="24"/>
                <w:sz w:val="28"/>
                <w:szCs w:val="28"/>
              </w:rPr>
              <w:t>Транспорт</w:t>
            </w:r>
          </w:p>
        </w:tc>
        <w:tc>
          <w:tcPr>
            <w:tcW w:w="6514" w:type="dxa"/>
          </w:tcPr>
          <w:p w:rsidR="000C5268" w:rsidRPr="00203E9F" w:rsidRDefault="000C5268" w:rsidP="008C044E">
            <w:pPr>
              <w:pStyle w:val="a4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 w:rsidRPr="00203E9F"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t>Торговля</w:t>
            </w:r>
          </w:p>
          <w:p w:rsidR="000C5268" w:rsidRPr="00203E9F" w:rsidRDefault="000C5268" w:rsidP="008C044E">
            <w:pPr>
              <w:pStyle w:val="a4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 w:rsidRPr="00203E9F"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t>Средства связи</w:t>
            </w:r>
          </w:p>
          <w:p w:rsidR="000C5268" w:rsidRPr="00203E9F" w:rsidRDefault="000C5268" w:rsidP="008C044E">
            <w:pPr>
              <w:pStyle w:val="a4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 w:rsidRPr="00203E9F"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t>Медицинская помощь</w:t>
            </w:r>
          </w:p>
          <w:p w:rsidR="000C5268" w:rsidRPr="00203E9F" w:rsidRDefault="000C5268" w:rsidP="008C044E">
            <w:pPr>
              <w:pStyle w:val="a4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 w:rsidRPr="00203E9F"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t>Учреждения, организации и предприятия</w:t>
            </w:r>
          </w:p>
          <w:p w:rsidR="000C5268" w:rsidRPr="00203E9F" w:rsidRDefault="000C5268" w:rsidP="008C044E">
            <w:pPr>
              <w:pStyle w:val="a4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 w:rsidRPr="00203E9F"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t>Экономика домашнего хозяйства</w:t>
            </w:r>
          </w:p>
          <w:p w:rsidR="000C5268" w:rsidRPr="00203E9F" w:rsidRDefault="000C5268" w:rsidP="008C044E">
            <w:pPr>
              <w:pStyle w:val="a4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 w:rsidRPr="00203E9F"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t>Трудоустройство</w:t>
            </w:r>
          </w:p>
        </w:tc>
      </w:tr>
    </w:tbl>
    <w:p w:rsidR="000C5268" w:rsidRPr="00203E9F" w:rsidRDefault="000C5268" w:rsidP="008C044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3E9F">
        <w:rPr>
          <w:rFonts w:ascii="Times New Roman" w:hAnsi="Times New Roman" w:cs="Times New Roman"/>
          <w:bCs/>
          <w:sz w:val="28"/>
          <w:szCs w:val="28"/>
        </w:rPr>
        <w:t>Такие знания и умения помогут обеспечить человеку самостоятельность.</w:t>
      </w:r>
    </w:p>
    <w:p w:rsidR="008C044E" w:rsidRPr="00203E9F" w:rsidRDefault="000C5268" w:rsidP="008C044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03E9F">
        <w:rPr>
          <w:rFonts w:ascii="Times New Roman" w:hAnsi="Times New Roman" w:cs="Times New Roman"/>
          <w:bCs/>
          <w:sz w:val="28"/>
          <w:szCs w:val="28"/>
        </w:rPr>
        <w:t xml:space="preserve">На уроках по СБО используются следующие методы и приемы: </w:t>
      </w:r>
      <w:r w:rsidR="008C044E" w:rsidRPr="00203E9F">
        <w:rPr>
          <w:rFonts w:ascii="Times New Roman" w:hAnsi="Times New Roman" w:cs="Times New Roman"/>
          <w:bCs/>
          <w:sz w:val="28"/>
          <w:szCs w:val="28"/>
        </w:rPr>
        <w:t xml:space="preserve">демонстрация, наблюдение, устный рассказ учителя, </w:t>
      </w:r>
      <w:r w:rsidR="008C044E" w:rsidRPr="00203E9F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объяснение, экскурсия, беседа, моделирование реальных ситуаций, сюжетно- ролевые игры, упражнения, игровые ситуации,</w:t>
      </w:r>
      <w:r w:rsidR="008C044E" w:rsidRPr="00203E9F">
        <w:rPr>
          <w:rFonts w:ascii="Times New Roman" w:hAnsi="Times New Roman" w:cs="Times New Roman"/>
          <w:sz w:val="28"/>
          <w:szCs w:val="28"/>
        </w:rPr>
        <w:t xml:space="preserve"> проблемные ситуации, задания-соревнования, оценивание действий людей в реальных ситуациях и на изображении, решение жизненных задач, рисование, чтение и обсуждение художественной литературы, просмотр и обсуждение кинофильмов и </w:t>
      </w:r>
      <w:proofErr w:type="spellStart"/>
      <w:r w:rsidR="008C044E" w:rsidRPr="00203E9F">
        <w:rPr>
          <w:rFonts w:ascii="Times New Roman" w:hAnsi="Times New Roman" w:cs="Times New Roman"/>
          <w:sz w:val="28"/>
          <w:szCs w:val="28"/>
        </w:rPr>
        <w:t>т.д</w:t>
      </w:r>
      <w:proofErr w:type="spellEnd"/>
    </w:p>
    <w:p w:rsidR="000C5268" w:rsidRPr="00203E9F" w:rsidRDefault="000C5268" w:rsidP="008C044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03E9F">
        <w:rPr>
          <w:rFonts w:ascii="Times New Roman" w:hAnsi="Times New Roman" w:cs="Times New Roman"/>
          <w:sz w:val="28"/>
          <w:szCs w:val="28"/>
        </w:rPr>
        <w:t xml:space="preserve">Преимущественными формами и методами обучения являются </w:t>
      </w:r>
      <w:r w:rsidRPr="00203E9F">
        <w:rPr>
          <w:rFonts w:ascii="Times New Roman" w:hAnsi="Times New Roman" w:cs="Times New Roman"/>
          <w:bCs/>
          <w:sz w:val="28"/>
          <w:szCs w:val="28"/>
        </w:rPr>
        <w:t>практические работы, экскурсии, упражнения</w:t>
      </w:r>
      <w:r w:rsidRPr="00203E9F">
        <w:rPr>
          <w:rFonts w:ascii="Times New Roman" w:hAnsi="Times New Roman" w:cs="Times New Roman"/>
          <w:sz w:val="28"/>
          <w:szCs w:val="28"/>
        </w:rPr>
        <w:t>.</w:t>
      </w:r>
      <w:r w:rsidR="008C044E" w:rsidRPr="00203E9F">
        <w:rPr>
          <w:rFonts w:ascii="Times New Roman" w:hAnsi="Times New Roman" w:cs="Times New Roman"/>
          <w:sz w:val="28"/>
          <w:szCs w:val="28"/>
        </w:rPr>
        <w:t xml:space="preserve"> </w:t>
      </w:r>
      <w:r w:rsidRPr="00203E9F">
        <w:rPr>
          <w:rFonts w:ascii="Times New Roman" w:hAnsi="Times New Roman" w:cs="Times New Roman"/>
          <w:sz w:val="28"/>
          <w:szCs w:val="28"/>
        </w:rPr>
        <w:t>В процессе практической деятельности знания постепенно закрепляются и расширяются; формируются понятия и представления учащихся, их словарь и фразеология.</w:t>
      </w:r>
    </w:p>
    <w:p w:rsidR="000C5268" w:rsidRPr="00203E9F" w:rsidRDefault="000C5268" w:rsidP="008C04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3E9F">
        <w:rPr>
          <w:rFonts w:ascii="Times New Roman" w:hAnsi="Times New Roman" w:cs="Times New Roman"/>
          <w:sz w:val="28"/>
          <w:szCs w:val="28"/>
        </w:rPr>
        <w:t xml:space="preserve">На всех уроках СБО проводится работа по развитию разговорной речи. Для осуществления совместной деятельности у учащихся формируются коммуникативные умения: </w:t>
      </w:r>
    </w:p>
    <w:p w:rsidR="000C5268" w:rsidRPr="00203E9F" w:rsidRDefault="000C5268" w:rsidP="008C044E">
      <w:pPr>
        <w:numPr>
          <w:ilvl w:val="0"/>
          <w:numId w:val="7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03E9F">
        <w:rPr>
          <w:rFonts w:ascii="Times New Roman" w:hAnsi="Times New Roman" w:cs="Times New Roman"/>
          <w:sz w:val="28"/>
          <w:szCs w:val="28"/>
        </w:rPr>
        <w:t xml:space="preserve">понимание и выполнение поручений, умение выразить просьбу, побуждение; </w:t>
      </w:r>
    </w:p>
    <w:p w:rsidR="000C5268" w:rsidRPr="00203E9F" w:rsidRDefault="000C5268" w:rsidP="008C044E">
      <w:pPr>
        <w:numPr>
          <w:ilvl w:val="0"/>
          <w:numId w:val="7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03E9F">
        <w:rPr>
          <w:rFonts w:ascii="Times New Roman" w:hAnsi="Times New Roman" w:cs="Times New Roman"/>
          <w:sz w:val="28"/>
          <w:szCs w:val="28"/>
        </w:rPr>
        <w:t xml:space="preserve">сообщение о деятельности и в связи с совместной деятельностью по заданию учителя или по собственной инициативе; </w:t>
      </w:r>
    </w:p>
    <w:p w:rsidR="008C044E" w:rsidRPr="00203E9F" w:rsidRDefault="000C5268" w:rsidP="008C044E">
      <w:pPr>
        <w:numPr>
          <w:ilvl w:val="0"/>
          <w:numId w:val="7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03E9F">
        <w:rPr>
          <w:rFonts w:ascii="Times New Roman" w:hAnsi="Times New Roman" w:cs="Times New Roman"/>
          <w:sz w:val="28"/>
          <w:szCs w:val="28"/>
        </w:rPr>
        <w:t xml:space="preserve">ответ на вопрос или обращение с вопросом. </w:t>
      </w:r>
    </w:p>
    <w:p w:rsidR="000C5268" w:rsidRPr="00203E9F" w:rsidRDefault="000C5268" w:rsidP="008C044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03E9F">
        <w:rPr>
          <w:rFonts w:ascii="Times New Roman" w:hAnsi="Times New Roman" w:cs="Times New Roman"/>
          <w:sz w:val="28"/>
          <w:szCs w:val="28"/>
        </w:rPr>
        <w:lastRenderedPageBreak/>
        <w:t>Темы уроков СБО тесно связаны с темами уроков по русскому языку, где словарь повторяется, конструируются предложения, пишутся сочинения и описания.</w:t>
      </w:r>
    </w:p>
    <w:p w:rsidR="000C5268" w:rsidRPr="00203E9F" w:rsidRDefault="000C5268" w:rsidP="008C044E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E9F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Общение - неотъемлемая составляющая социальной жизни человека. У обучающихся со сложным дефектом отмечается грубое недоразвитие речи и всех ее функций: коммуникативной, познавательной, регулирующей. Недостаточная </w:t>
      </w:r>
      <w:proofErr w:type="spellStart"/>
      <w:r w:rsidRPr="00203E9F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сформированность</w:t>
      </w:r>
      <w:proofErr w:type="spellEnd"/>
      <w:r w:rsidRPr="00203E9F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речи влияет на становление их социальной адаптации.</w:t>
      </w:r>
    </w:p>
    <w:p w:rsidR="000C5268" w:rsidRPr="00203E9F" w:rsidRDefault="000C5268" w:rsidP="008C044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E9F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Работа по развитию речи на уроках СБО начинается с формирования пассивного, затем активного словаря ребенка. </w:t>
      </w:r>
      <w:r w:rsidR="008C044E" w:rsidRPr="00203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E9F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Основная задача — накопление словарного запаса. </w:t>
      </w:r>
    </w:p>
    <w:p w:rsidR="000C5268" w:rsidRPr="00203E9F" w:rsidRDefault="000C5268" w:rsidP="008C044E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203E9F">
        <w:rPr>
          <w:color w:val="000000" w:themeColor="text1"/>
          <w:kern w:val="24"/>
          <w:sz w:val="28"/>
          <w:szCs w:val="28"/>
        </w:rPr>
        <w:t xml:space="preserve">Одно из важнейших условий, способствующих социальной адаптации воспитанников - формирование у них умений общения: </w:t>
      </w:r>
    </w:p>
    <w:p w:rsidR="000C5268" w:rsidRPr="00203E9F" w:rsidRDefault="000C5268" w:rsidP="008C044E">
      <w:pPr>
        <w:pStyle w:val="a4"/>
        <w:numPr>
          <w:ilvl w:val="0"/>
          <w:numId w:val="8"/>
        </w:numPr>
        <w:jc w:val="both"/>
        <w:rPr>
          <w:sz w:val="28"/>
          <w:szCs w:val="28"/>
        </w:rPr>
      </w:pPr>
      <w:r w:rsidRPr="00203E9F">
        <w:rPr>
          <w:color w:val="000000" w:themeColor="text1"/>
          <w:kern w:val="24"/>
          <w:sz w:val="28"/>
          <w:szCs w:val="28"/>
        </w:rPr>
        <w:t xml:space="preserve">связано и последовательно выражать свои мысли, </w:t>
      </w:r>
    </w:p>
    <w:p w:rsidR="000C5268" w:rsidRPr="00203E9F" w:rsidRDefault="000C5268" w:rsidP="008C044E">
      <w:pPr>
        <w:pStyle w:val="a4"/>
        <w:numPr>
          <w:ilvl w:val="0"/>
          <w:numId w:val="8"/>
        </w:numPr>
        <w:jc w:val="both"/>
        <w:rPr>
          <w:sz w:val="28"/>
          <w:szCs w:val="28"/>
        </w:rPr>
      </w:pPr>
      <w:r w:rsidRPr="00203E9F">
        <w:rPr>
          <w:color w:val="000000" w:themeColor="text1"/>
          <w:kern w:val="24"/>
          <w:sz w:val="28"/>
          <w:szCs w:val="28"/>
        </w:rPr>
        <w:t xml:space="preserve">правильно формулировать вопросы, просьбы, предложение помощи; </w:t>
      </w:r>
    </w:p>
    <w:p w:rsidR="000C5268" w:rsidRPr="00203E9F" w:rsidRDefault="000C5268" w:rsidP="008C044E">
      <w:pPr>
        <w:pStyle w:val="a4"/>
        <w:numPr>
          <w:ilvl w:val="0"/>
          <w:numId w:val="8"/>
        </w:numPr>
        <w:jc w:val="both"/>
        <w:rPr>
          <w:sz w:val="28"/>
          <w:szCs w:val="28"/>
        </w:rPr>
      </w:pPr>
      <w:r w:rsidRPr="00203E9F">
        <w:rPr>
          <w:color w:val="000000" w:themeColor="text1"/>
          <w:kern w:val="24"/>
          <w:sz w:val="28"/>
          <w:szCs w:val="28"/>
        </w:rPr>
        <w:t xml:space="preserve">внимательно выслушивать ответы; </w:t>
      </w:r>
    </w:p>
    <w:p w:rsidR="000C5268" w:rsidRPr="00203E9F" w:rsidRDefault="000C5268" w:rsidP="008C044E">
      <w:pPr>
        <w:pStyle w:val="a4"/>
        <w:numPr>
          <w:ilvl w:val="0"/>
          <w:numId w:val="8"/>
        </w:numPr>
        <w:jc w:val="both"/>
        <w:rPr>
          <w:sz w:val="28"/>
          <w:szCs w:val="28"/>
        </w:rPr>
      </w:pPr>
      <w:r w:rsidRPr="00203E9F">
        <w:rPr>
          <w:color w:val="000000" w:themeColor="text1"/>
          <w:kern w:val="24"/>
          <w:sz w:val="28"/>
          <w:szCs w:val="28"/>
        </w:rPr>
        <w:t xml:space="preserve">благодарить за ответ, услугу; </w:t>
      </w:r>
    </w:p>
    <w:p w:rsidR="000C5268" w:rsidRPr="00203E9F" w:rsidRDefault="000C5268" w:rsidP="008C044E">
      <w:pPr>
        <w:pStyle w:val="a4"/>
        <w:numPr>
          <w:ilvl w:val="0"/>
          <w:numId w:val="8"/>
        </w:numPr>
        <w:jc w:val="both"/>
        <w:rPr>
          <w:sz w:val="28"/>
          <w:szCs w:val="28"/>
        </w:rPr>
      </w:pPr>
      <w:r w:rsidRPr="00203E9F">
        <w:rPr>
          <w:color w:val="000000" w:themeColor="text1"/>
          <w:kern w:val="24"/>
          <w:sz w:val="28"/>
          <w:szCs w:val="28"/>
        </w:rPr>
        <w:t>соблюдать очередность в разговоре.</w:t>
      </w:r>
    </w:p>
    <w:p w:rsidR="005D4986" w:rsidRPr="00203E9F" w:rsidRDefault="005D4986" w:rsidP="005D4986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kern w:val="24"/>
          <w:sz w:val="28"/>
          <w:szCs w:val="28"/>
        </w:rPr>
      </w:pPr>
      <w:r w:rsidRPr="005D4986">
        <w:rPr>
          <w:color w:val="000000" w:themeColor="text1"/>
          <w:kern w:val="24"/>
          <w:sz w:val="28"/>
          <w:szCs w:val="28"/>
        </w:rPr>
        <w:t>На уроках СБО используются тетради, где ученики делают краткие записи. Здесь же могут быть наклеены картинки, фотографии, инструкции и т.д.</w:t>
      </w:r>
      <w:r>
        <w:rPr>
          <w:color w:val="000000" w:themeColor="text1"/>
          <w:kern w:val="24"/>
          <w:sz w:val="28"/>
          <w:szCs w:val="28"/>
        </w:rPr>
        <w:t xml:space="preserve"> </w:t>
      </w:r>
      <w:r w:rsidR="00203E9F" w:rsidRPr="00203E9F">
        <w:rPr>
          <w:color w:val="000000" w:themeColor="text1"/>
          <w:kern w:val="24"/>
          <w:sz w:val="28"/>
          <w:szCs w:val="28"/>
        </w:rPr>
        <w:t xml:space="preserve">Многолетний опыт показал, что грамотное ведение тетрадей, где записывается словарь, речевые образцы, порядок работы, описание работы, помогают формировать у учащихся коммуникативную функцию. </w:t>
      </w:r>
      <w:r w:rsidR="009D4277" w:rsidRPr="00203E9F">
        <w:rPr>
          <w:color w:val="000000" w:themeColor="text1"/>
          <w:kern w:val="24"/>
          <w:sz w:val="28"/>
          <w:szCs w:val="28"/>
        </w:rPr>
        <w:t>Для получения положительного результата работы важным является соблюдение единого речевого режима всеми участниками образовательного процесса.</w:t>
      </w:r>
    </w:p>
    <w:p w:rsidR="005D4986" w:rsidRPr="005D4986" w:rsidRDefault="005D4986" w:rsidP="005D4986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kern w:val="24"/>
          <w:sz w:val="28"/>
          <w:szCs w:val="28"/>
        </w:rPr>
      </w:pPr>
      <w:r w:rsidRPr="005D4986">
        <w:rPr>
          <w:color w:val="000000" w:themeColor="text1"/>
          <w:kern w:val="24"/>
          <w:sz w:val="28"/>
          <w:szCs w:val="28"/>
        </w:rPr>
        <w:t>Таким образом, развитие речи на уроках СБО идет через целенаправленную работу по формированию у обучающихся потребности в общении в процессе практической деятельности.</w:t>
      </w:r>
      <w:r>
        <w:rPr>
          <w:color w:val="000000" w:themeColor="text1"/>
          <w:kern w:val="24"/>
          <w:sz w:val="28"/>
          <w:szCs w:val="28"/>
        </w:rPr>
        <w:t xml:space="preserve"> </w:t>
      </w:r>
      <w:r w:rsidRPr="005D4986">
        <w:rPr>
          <w:color w:val="000000" w:themeColor="text1"/>
          <w:kern w:val="24"/>
          <w:sz w:val="28"/>
          <w:szCs w:val="28"/>
        </w:rPr>
        <w:t xml:space="preserve">Целенаправленная коррекционная работа, осуществляемая на уроках СБО может способствовать повышению уровня социальной адаптации ребенка и позволяет сгладить недостатки психофизического и личностного развития. </w:t>
      </w:r>
    </w:p>
    <w:p w:rsidR="000C5268" w:rsidRPr="00203E9F" w:rsidRDefault="000C5268">
      <w:pPr>
        <w:rPr>
          <w:rFonts w:ascii="Times New Roman" w:hAnsi="Times New Roman" w:cs="Times New Roman"/>
          <w:sz w:val="28"/>
          <w:szCs w:val="28"/>
        </w:rPr>
      </w:pPr>
    </w:p>
    <w:p w:rsidR="008C044E" w:rsidRPr="00E60359" w:rsidRDefault="00737716" w:rsidP="00E60359">
      <w:pPr>
        <w:pStyle w:val="a3"/>
        <w:spacing w:before="0" w:beforeAutospacing="0" w:after="0" w:afterAutospacing="0"/>
        <w:jc w:val="both"/>
        <w:rPr>
          <w:color w:val="000000" w:themeColor="text1"/>
          <w:kern w:val="24"/>
          <w:sz w:val="28"/>
          <w:szCs w:val="28"/>
        </w:rPr>
      </w:pPr>
      <w:r w:rsidRPr="00E60359">
        <w:rPr>
          <w:color w:val="000000" w:themeColor="text1"/>
          <w:kern w:val="24"/>
          <w:sz w:val="28"/>
          <w:szCs w:val="28"/>
        </w:rPr>
        <w:t>Список литературы:</w:t>
      </w:r>
    </w:p>
    <w:p w:rsidR="00737716" w:rsidRPr="00737716" w:rsidRDefault="00737716" w:rsidP="00E905AB">
      <w:pPr>
        <w:pStyle w:val="a3"/>
        <w:numPr>
          <w:ilvl w:val="0"/>
          <w:numId w:val="10"/>
        </w:numPr>
        <w:spacing w:before="0" w:beforeAutospacing="0" w:after="0" w:afterAutospacing="0"/>
        <w:ind w:left="426"/>
        <w:jc w:val="both"/>
        <w:rPr>
          <w:color w:val="000000" w:themeColor="text1"/>
          <w:kern w:val="24"/>
          <w:sz w:val="28"/>
          <w:szCs w:val="28"/>
        </w:rPr>
      </w:pPr>
      <w:r w:rsidRPr="00737716">
        <w:rPr>
          <w:color w:val="000000" w:themeColor="text1"/>
          <w:kern w:val="24"/>
          <w:sz w:val="28"/>
          <w:szCs w:val="28"/>
        </w:rPr>
        <w:t>Социально-бытовая ориентировка в спе</w:t>
      </w:r>
      <w:r w:rsidRPr="00E60359">
        <w:rPr>
          <w:color w:val="000000" w:themeColor="text1"/>
          <w:kern w:val="24"/>
          <w:sz w:val="28"/>
          <w:szCs w:val="28"/>
        </w:rPr>
        <w:t xml:space="preserve">циальных (коррекционных) образовательных учреждениях I и II вида: пособие для учителя / Т.С. Зыкова, Э.Н. </w:t>
      </w:r>
      <w:proofErr w:type="spellStart"/>
      <w:r w:rsidRPr="00E60359">
        <w:rPr>
          <w:color w:val="000000" w:themeColor="text1"/>
          <w:kern w:val="24"/>
          <w:sz w:val="28"/>
          <w:szCs w:val="28"/>
        </w:rPr>
        <w:t>Хотеева</w:t>
      </w:r>
      <w:proofErr w:type="spellEnd"/>
      <w:r w:rsidRPr="00E60359">
        <w:rPr>
          <w:color w:val="000000" w:themeColor="text1"/>
          <w:kern w:val="24"/>
          <w:sz w:val="28"/>
          <w:szCs w:val="28"/>
        </w:rPr>
        <w:t xml:space="preserve">. Москва: </w:t>
      </w:r>
      <w:proofErr w:type="spellStart"/>
      <w:r w:rsidRPr="00E60359">
        <w:rPr>
          <w:color w:val="000000" w:themeColor="text1"/>
          <w:kern w:val="24"/>
          <w:sz w:val="28"/>
          <w:szCs w:val="28"/>
        </w:rPr>
        <w:t>Владос</w:t>
      </w:r>
      <w:proofErr w:type="spellEnd"/>
      <w:r w:rsidRPr="00E60359">
        <w:rPr>
          <w:color w:val="000000" w:themeColor="text1"/>
          <w:kern w:val="24"/>
          <w:sz w:val="28"/>
          <w:szCs w:val="28"/>
        </w:rPr>
        <w:t>, 2004</w:t>
      </w:r>
    </w:p>
    <w:p w:rsidR="00737716" w:rsidRPr="00E60359" w:rsidRDefault="00737716" w:rsidP="00E905AB">
      <w:pPr>
        <w:pStyle w:val="a3"/>
        <w:numPr>
          <w:ilvl w:val="0"/>
          <w:numId w:val="10"/>
        </w:numPr>
        <w:spacing w:before="0" w:beforeAutospacing="0" w:after="0" w:afterAutospacing="0"/>
        <w:ind w:left="426"/>
        <w:jc w:val="both"/>
        <w:rPr>
          <w:color w:val="000000" w:themeColor="text1"/>
          <w:kern w:val="24"/>
          <w:sz w:val="28"/>
          <w:szCs w:val="28"/>
        </w:rPr>
      </w:pPr>
      <w:r w:rsidRPr="00737716">
        <w:rPr>
          <w:color w:val="000000" w:themeColor="text1"/>
          <w:kern w:val="24"/>
          <w:sz w:val="28"/>
          <w:szCs w:val="28"/>
        </w:rPr>
        <w:t>Социально-бытовая ориентировка в специальных (коррекционных) образовательных учреждениях VIII вида</w:t>
      </w:r>
      <w:r w:rsidRPr="00E60359">
        <w:rPr>
          <w:color w:val="000000" w:themeColor="text1"/>
          <w:kern w:val="24"/>
          <w:sz w:val="28"/>
          <w:szCs w:val="28"/>
        </w:rPr>
        <w:t>;</w:t>
      </w:r>
      <w:r w:rsidRPr="00737716">
        <w:rPr>
          <w:color w:val="000000" w:themeColor="text1"/>
          <w:kern w:val="24"/>
          <w:sz w:val="28"/>
          <w:szCs w:val="28"/>
        </w:rPr>
        <w:t> </w:t>
      </w:r>
      <w:r w:rsidRPr="00E60359">
        <w:rPr>
          <w:color w:val="000000" w:themeColor="text1"/>
          <w:kern w:val="24"/>
          <w:sz w:val="28"/>
          <w:szCs w:val="28"/>
        </w:rPr>
        <w:t xml:space="preserve">пособие для учителя / Т. А. Девяткова, Л. Л. </w:t>
      </w:r>
      <w:proofErr w:type="spellStart"/>
      <w:r w:rsidRPr="00E60359">
        <w:rPr>
          <w:color w:val="000000" w:themeColor="text1"/>
          <w:kern w:val="24"/>
          <w:sz w:val="28"/>
          <w:szCs w:val="28"/>
        </w:rPr>
        <w:t>Кочетова</w:t>
      </w:r>
      <w:proofErr w:type="spellEnd"/>
      <w:r w:rsidRPr="00E60359">
        <w:rPr>
          <w:color w:val="000000" w:themeColor="text1"/>
          <w:kern w:val="24"/>
          <w:sz w:val="28"/>
          <w:szCs w:val="28"/>
        </w:rPr>
        <w:t xml:space="preserve">, А. Г. </w:t>
      </w:r>
      <w:proofErr w:type="spellStart"/>
      <w:r w:rsidRPr="00E60359">
        <w:rPr>
          <w:color w:val="000000" w:themeColor="text1"/>
          <w:kern w:val="24"/>
          <w:sz w:val="28"/>
          <w:szCs w:val="28"/>
        </w:rPr>
        <w:t>Петрикова</w:t>
      </w:r>
      <w:proofErr w:type="spellEnd"/>
      <w:r w:rsidRPr="00E60359">
        <w:rPr>
          <w:color w:val="000000" w:themeColor="text1"/>
          <w:kern w:val="24"/>
          <w:sz w:val="28"/>
          <w:szCs w:val="28"/>
        </w:rPr>
        <w:t xml:space="preserve">; под ред. А.М. Щербаковой. Москва: </w:t>
      </w:r>
      <w:proofErr w:type="spellStart"/>
      <w:r w:rsidRPr="00E60359">
        <w:rPr>
          <w:color w:val="000000" w:themeColor="text1"/>
          <w:kern w:val="24"/>
          <w:sz w:val="28"/>
          <w:szCs w:val="28"/>
        </w:rPr>
        <w:t>Владос</w:t>
      </w:r>
      <w:proofErr w:type="spellEnd"/>
      <w:r w:rsidRPr="00E60359">
        <w:rPr>
          <w:color w:val="000000" w:themeColor="text1"/>
          <w:kern w:val="24"/>
          <w:sz w:val="28"/>
          <w:szCs w:val="28"/>
        </w:rPr>
        <w:t>, 2003 </w:t>
      </w:r>
    </w:p>
    <w:p w:rsidR="00737716" w:rsidRPr="00E60359" w:rsidRDefault="00737716" w:rsidP="00E905AB">
      <w:pPr>
        <w:pStyle w:val="a3"/>
        <w:numPr>
          <w:ilvl w:val="0"/>
          <w:numId w:val="10"/>
        </w:numPr>
        <w:spacing w:before="0" w:beforeAutospacing="0" w:after="0" w:afterAutospacing="0"/>
        <w:ind w:left="426"/>
        <w:jc w:val="both"/>
        <w:rPr>
          <w:color w:val="000000" w:themeColor="text1"/>
          <w:kern w:val="24"/>
          <w:sz w:val="28"/>
          <w:szCs w:val="28"/>
        </w:rPr>
      </w:pPr>
      <w:r w:rsidRPr="00E60359">
        <w:rPr>
          <w:color w:val="000000" w:themeColor="text1"/>
          <w:kern w:val="24"/>
          <w:sz w:val="28"/>
          <w:szCs w:val="28"/>
        </w:rPr>
        <w:t>Социально-бытовая ориентировка. Методическое пособие. 5–9 класс</w:t>
      </w:r>
      <w:r w:rsidRPr="00E60359">
        <w:rPr>
          <w:color w:val="000000" w:themeColor="text1"/>
          <w:kern w:val="24"/>
          <w:sz w:val="28"/>
          <w:szCs w:val="28"/>
        </w:rPr>
        <w:t xml:space="preserve"> / В.П. </w:t>
      </w:r>
      <w:proofErr w:type="spellStart"/>
      <w:r w:rsidRPr="00E60359">
        <w:rPr>
          <w:color w:val="000000" w:themeColor="text1"/>
          <w:kern w:val="24"/>
          <w:sz w:val="28"/>
          <w:szCs w:val="28"/>
        </w:rPr>
        <w:t>Субчева</w:t>
      </w:r>
      <w:proofErr w:type="spellEnd"/>
      <w:r w:rsidRPr="00E60359">
        <w:rPr>
          <w:color w:val="000000" w:themeColor="text1"/>
          <w:kern w:val="24"/>
          <w:sz w:val="28"/>
          <w:szCs w:val="28"/>
        </w:rPr>
        <w:t xml:space="preserve">. </w:t>
      </w:r>
      <w:r w:rsidRPr="00E60359">
        <w:rPr>
          <w:color w:val="000000" w:themeColor="text1"/>
          <w:kern w:val="24"/>
          <w:sz w:val="28"/>
          <w:szCs w:val="28"/>
        </w:rPr>
        <w:t>Москва:</w:t>
      </w:r>
    </w:p>
    <w:p w:rsidR="00737716" w:rsidRDefault="00737716" w:rsidP="00E905AB">
      <w:pPr>
        <w:pStyle w:val="a3"/>
        <w:numPr>
          <w:ilvl w:val="0"/>
          <w:numId w:val="10"/>
        </w:numPr>
        <w:spacing w:before="0" w:beforeAutospacing="0" w:after="0" w:afterAutospacing="0"/>
        <w:ind w:left="426"/>
        <w:jc w:val="both"/>
        <w:rPr>
          <w:color w:val="000000" w:themeColor="text1"/>
          <w:kern w:val="24"/>
          <w:sz w:val="28"/>
          <w:szCs w:val="28"/>
        </w:rPr>
      </w:pPr>
      <w:proofErr w:type="spellStart"/>
      <w:r w:rsidRPr="00E60359">
        <w:rPr>
          <w:color w:val="000000" w:themeColor="text1"/>
          <w:kern w:val="24"/>
          <w:sz w:val="28"/>
          <w:szCs w:val="28"/>
        </w:rPr>
        <w:t>Владос</w:t>
      </w:r>
      <w:proofErr w:type="spellEnd"/>
      <w:r w:rsidRPr="00E60359">
        <w:rPr>
          <w:color w:val="000000" w:themeColor="text1"/>
          <w:kern w:val="24"/>
          <w:sz w:val="28"/>
          <w:szCs w:val="28"/>
        </w:rPr>
        <w:t xml:space="preserve">, </w:t>
      </w:r>
      <w:r w:rsidRPr="00E60359">
        <w:rPr>
          <w:color w:val="000000" w:themeColor="text1"/>
          <w:kern w:val="24"/>
          <w:sz w:val="28"/>
          <w:szCs w:val="28"/>
        </w:rPr>
        <w:t>2012</w:t>
      </w:r>
    </w:p>
    <w:p w:rsidR="00E905AB" w:rsidRPr="00E905AB" w:rsidRDefault="00E905AB" w:rsidP="00E905AB">
      <w:pPr>
        <w:pStyle w:val="a3"/>
        <w:numPr>
          <w:ilvl w:val="0"/>
          <w:numId w:val="10"/>
        </w:numPr>
        <w:spacing w:before="0" w:beforeAutospacing="0" w:after="0" w:afterAutospacing="0"/>
        <w:ind w:left="426"/>
        <w:jc w:val="both"/>
        <w:rPr>
          <w:color w:val="000000" w:themeColor="text1"/>
          <w:kern w:val="24"/>
          <w:sz w:val="28"/>
          <w:szCs w:val="28"/>
        </w:rPr>
      </w:pPr>
      <w:r>
        <w:rPr>
          <w:color w:val="000000" w:themeColor="text1"/>
          <w:kern w:val="24"/>
          <w:sz w:val="28"/>
          <w:szCs w:val="28"/>
        </w:rPr>
        <w:t xml:space="preserve">Коррекционная работа по формированию правильной речи у глухих, </w:t>
      </w:r>
      <w:r w:rsidRPr="00E905AB">
        <w:rPr>
          <w:color w:val="000000" w:themeColor="text1"/>
          <w:kern w:val="24"/>
          <w:sz w:val="28"/>
          <w:szCs w:val="28"/>
        </w:rPr>
        <w:t xml:space="preserve">слабослышащих и позднооглохших учащихся 6-10 классов / И.В. </w:t>
      </w:r>
      <w:r w:rsidRPr="00E905AB">
        <w:rPr>
          <w:bCs/>
          <w:color w:val="000000" w:themeColor="text1"/>
          <w:kern w:val="24"/>
          <w:sz w:val="28"/>
          <w:szCs w:val="28"/>
        </w:rPr>
        <w:t>Иванова, Л.А. Киселева, Л.А. Тарасенко.</w:t>
      </w:r>
      <w:r w:rsidRPr="00E905AB">
        <w:rPr>
          <w:color w:val="000000" w:themeColor="text1"/>
          <w:kern w:val="24"/>
          <w:sz w:val="28"/>
          <w:szCs w:val="28"/>
        </w:rPr>
        <w:t xml:space="preserve"> </w:t>
      </w:r>
      <w:r w:rsidRPr="00E905AB">
        <w:rPr>
          <w:color w:val="000000" w:themeColor="text1"/>
          <w:kern w:val="24"/>
          <w:sz w:val="28"/>
          <w:szCs w:val="28"/>
        </w:rPr>
        <w:t xml:space="preserve">Москва: </w:t>
      </w:r>
      <w:proofErr w:type="spellStart"/>
      <w:r w:rsidRPr="00E905AB">
        <w:rPr>
          <w:color w:val="000000" w:themeColor="text1"/>
          <w:kern w:val="24"/>
          <w:sz w:val="28"/>
          <w:szCs w:val="28"/>
        </w:rPr>
        <w:t>Владос</w:t>
      </w:r>
      <w:proofErr w:type="spellEnd"/>
      <w:r w:rsidRPr="00E905AB">
        <w:rPr>
          <w:color w:val="000000" w:themeColor="text1"/>
          <w:kern w:val="24"/>
          <w:sz w:val="28"/>
          <w:szCs w:val="28"/>
        </w:rPr>
        <w:t>,</w:t>
      </w:r>
      <w:r w:rsidRPr="00E905AB">
        <w:rPr>
          <w:color w:val="000000" w:themeColor="text1"/>
          <w:kern w:val="24"/>
          <w:sz w:val="28"/>
          <w:szCs w:val="28"/>
        </w:rPr>
        <w:t xml:space="preserve"> 2017</w:t>
      </w:r>
    </w:p>
    <w:p w:rsidR="00737716" w:rsidRPr="00737716" w:rsidRDefault="00737716" w:rsidP="00E905AB">
      <w:pPr>
        <w:pStyle w:val="a3"/>
        <w:numPr>
          <w:ilvl w:val="0"/>
          <w:numId w:val="10"/>
        </w:numPr>
        <w:spacing w:before="0" w:beforeAutospacing="0" w:after="0" w:afterAutospacing="0"/>
        <w:ind w:left="426"/>
        <w:jc w:val="both"/>
        <w:rPr>
          <w:color w:val="000000" w:themeColor="text1"/>
          <w:kern w:val="24"/>
          <w:sz w:val="28"/>
          <w:szCs w:val="28"/>
        </w:rPr>
      </w:pPr>
      <w:r w:rsidRPr="00E60359">
        <w:rPr>
          <w:color w:val="000000" w:themeColor="text1"/>
          <w:kern w:val="24"/>
          <w:sz w:val="28"/>
          <w:szCs w:val="28"/>
        </w:rPr>
        <w:lastRenderedPageBreak/>
        <w:t>Коррекционная работа по развитию познавательной сферы глухих учащихся с задержкой психического развития</w:t>
      </w:r>
      <w:r w:rsidR="00E60359" w:rsidRPr="00E60359">
        <w:rPr>
          <w:color w:val="000000" w:themeColor="text1"/>
          <w:kern w:val="24"/>
          <w:sz w:val="28"/>
          <w:szCs w:val="28"/>
        </w:rPr>
        <w:t xml:space="preserve"> / Е.Г. </w:t>
      </w:r>
      <w:proofErr w:type="spellStart"/>
      <w:r w:rsidR="00E60359" w:rsidRPr="00E60359">
        <w:rPr>
          <w:color w:val="000000" w:themeColor="text1"/>
          <w:kern w:val="24"/>
          <w:sz w:val="28"/>
          <w:szCs w:val="28"/>
        </w:rPr>
        <w:t>Речицкая</w:t>
      </w:r>
      <w:proofErr w:type="spellEnd"/>
      <w:r w:rsidR="00E60359" w:rsidRPr="00E60359">
        <w:rPr>
          <w:color w:val="000000" w:themeColor="text1"/>
          <w:kern w:val="24"/>
          <w:sz w:val="28"/>
          <w:szCs w:val="28"/>
        </w:rPr>
        <w:t xml:space="preserve">, </w:t>
      </w:r>
      <w:r w:rsidR="00E60359" w:rsidRPr="00E60359">
        <w:rPr>
          <w:color w:val="000000" w:themeColor="text1"/>
          <w:kern w:val="24"/>
          <w:sz w:val="28"/>
          <w:szCs w:val="28"/>
        </w:rPr>
        <w:t xml:space="preserve">Т.К. </w:t>
      </w:r>
      <w:r w:rsidR="00E60359" w:rsidRPr="00E60359">
        <w:rPr>
          <w:color w:val="000000" w:themeColor="text1"/>
          <w:kern w:val="24"/>
          <w:sz w:val="28"/>
          <w:szCs w:val="28"/>
        </w:rPr>
        <w:t>Гущина</w:t>
      </w:r>
      <w:r w:rsidR="00E60359" w:rsidRPr="00E60359">
        <w:rPr>
          <w:color w:val="000000" w:themeColor="text1"/>
          <w:kern w:val="24"/>
          <w:sz w:val="28"/>
          <w:szCs w:val="28"/>
        </w:rPr>
        <w:t xml:space="preserve">. </w:t>
      </w:r>
      <w:r w:rsidR="00E60359" w:rsidRPr="00E60359">
        <w:rPr>
          <w:color w:val="000000" w:themeColor="text1"/>
          <w:kern w:val="24"/>
          <w:sz w:val="28"/>
          <w:szCs w:val="28"/>
        </w:rPr>
        <w:t xml:space="preserve">Москва: </w:t>
      </w:r>
      <w:proofErr w:type="spellStart"/>
      <w:r w:rsidR="00E60359" w:rsidRPr="00E60359">
        <w:rPr>
          <w:color w:val="000000" w:themeColor="text1"/>
          <w:kern w:val="24"/>
          <w:sz w:val="28"/>
          <w:szCs w:val="28"/>
        </w:rPr>
        <w:t>Владос</w:t>
      </w:r>
      <w:proofErr w:type="spellEnd"/>
      <w:r w:rsidR="00E60359" w:rsidRPr="00E60359">
        <w:rPr>
          <w:color w:val="000000" w:themeColor="text1"/>
          <w:kern w:val="24"/>
          <w:sz w:val="28"/>
          <w:szCs w:val="28"/>
        </w:rPr>
        <w:t>,</w:t>
      </w:r>
      <w:r w:rsidR="00E60359" w:rsidRPr="00E60359">
        <w:rPr>
          <w:color w:val="000000" w:themeColor="text1"/>
          <w:kern w:val="24"/>
          <w:sz w:val="28"/>
          <w:szCs w:val="28"/>
        </w:rPr>
        <w:t xml:space="preserve"> 201</w:t>
      </w:r>
      <w:r w:rsidR="00E60359" w:rsidRPr="00E60359">
        <w:rPr>
          <w:color w:val="000000" w:themeColor="text1"/>
          <w:kern w:val="24"/>
          <w:sz w:val="28"/>
          <w:szCs w:val="28"/>
        </w:rPr>
        <w:t>4</w:t>
      </w:r>
    </w:p>
    <w:p w:rsidR="00737716" w:rsidRDefault="00737716"/>
    <w:p w:rsidR="008C044E" w:rsidRPr="008C044E" w:rsidRDefault="008C044E"/>
    <w:sectPr w:rsidR="008C044E" w:rsidRPr="008C044E" w:rsidSect="005B47DE">
      <w:pgSz w:w="11906" w:h="16838"/>
      <w:pgMar w:top="851" w:right="991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C619C"/>
    <w:multiLevelType w:val="hybridMultilevel"/>
    <w:tmpl w:val="D47E82CC"/>
    <w:lvl w:ilvl="0" w:tplc="5C4078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1E88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98B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DC6C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B29D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4E28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68A8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3EAF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F095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5C46E9A"/>
    <w:multiLevelType w:val="hybridMultilevel"/>
    <w:tmpl w:val="C25AA95A"/>
    <w:lvl w:ilvl="0" w:tplc="64AA6A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E0C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3E46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C696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A214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2606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1216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308E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8032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F2B0543"/>
    <w:multiLevelType w:val="hybridMultilevel"/>
    <w:tmpl w:val="3B408E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73391"/>
    <w:multiLevelType w:val="hybridMultilevel"/>
    <w:tmpl w:val="00F88242"/>
    <w:lvl w:ilvl="0" w:tplc="942AA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48BE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E64C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DA52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4E60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EC1C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48C9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08F8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584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6AC1EF8"/>
    <w:multiLevelType w:val="hybridMultilevel"/>
    <w:tmpl w:val="7C4016B0"/>
    <w:lvl w:ilvl="0" w:tplc="D6EA60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1E3B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08E5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389B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9A6A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3E4A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0029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D0EE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366D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5A903EA"/>
    <w:multiLevelType w:val="hybridMultilevel"/>
    <w:tmpl w:val="C44AC5A6"/>
    <w:lvl w:ilvl="0" w:tplc="185E1B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72BE1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C210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77E3A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58B93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18084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0EBD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06E4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3E2C99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CA743A7"/>
    <w:multiLevelType w:val="hybridMultilevel"/>
    <w:tmpl w:val="3CB41686"/>
    <w:lvl w:ilvl="0" w:tplc="79F29A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C06BE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7875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BD4AE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AE33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B7039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90A0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C0600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26CF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D9245B"/>
    <w:multiLevelType w:val="hybridMultilevel"/>
    <w:tmpl w:val="D3CCB586"/>
    <w:lvl w:ilvl="0" w:tplc="861C5B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D208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22AC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0876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788E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F8CE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20D9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4CA6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B6FB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76CE7F30"/>
    <w:multiLevelType w:val="hybridMultilevel"/>
    <w:tmpl w:val="37D2FFBC"/>
    <w:lvl w:ilvl="0" w:tplc="974E2B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1FA648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A0C430F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342A922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F648C7B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5F2C9B6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A0DEDA7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D2B02F3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897619F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CD71664"/>
    <w:multiLevelType w:val="hybridMultilevel"/>
    <w:tmpl w:val="6442B0E8"/>
    <w:lvl w:ilvl="0" w:tplc="2686501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0227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2CEFB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80CD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3261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D1262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1CEAF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CAF1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330645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7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8E9"/>
    <w:rsid w:val="000C5268"/>
    <w:rsid w:val="00203E9F"/>
    <w:rsid w:val="005B47DE"/>
    <w:rsid w:val="005D4986"/>
    <w:rsid w:val="00737716"/>
    <w:rsid w:val="008C044E"/>
    <w:rsid w:val="00961F1B"/>
    <w:rsid w:val="009C68F2"/>
    <w:rsid w:val="009D4277"/>
    <w:rsid w:val="00DD0E9E"/>
    <w:rsid w:val="00E60359"/>
    <w:rsid w:val="00E905AB"/>
    <w:rsid w:val="00FE3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999A12-4E6B-4A74-8142-7A75FD3EB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3771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377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C52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C526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0C5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73771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3771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6">
    <w:name w:val="Strong"/>
    <w:basedOn w:val="a0"/>
    <w:uiPriority w:val="22"/>
    <w:qFormat/>
    <w:rsid w:val="00E905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1159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Сочетдеф</dc:creator>
  <cp:keywords/>
  <dc:description/>
  <cp:lastModifiedBy>Admin</cp:lastModifiedBy>
  <cp:revision>4</cp:revision>
  <dcterms:created xsi:type="dcterms:W3CDTF">2020-10-15T07:41:00Z</dcterms:created>
  <dcterms:modified xsi:type="dcterms:W3CDTF">2020-10-21T16:57:00Z</dcterms:modified>
</cp:coreProperties>
</file>