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43BA" w:rsidRPr="004C49CA" w:rsidRDefault="00D74339" w:rsidP="00D74339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C49CA">
        <w:rPr>
          <w:rFonts w:ascii="Times New Roman" w:hAnsi="Times New Roman" w:cs="Times New Roman"/>
          <w:sz w:val="24"/>
          <w:szCs w:val="24"/>
        </w:rPr>
        <w:t>УДК 372.857/881.111.1</w:t>
      </w:r>
    </w:p>
    <w:p w:rsidR="009B2992" w:rsidRDefault="009B2992" w:rsidP="009B299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Указе Президента Российской Федерации от 07.05.20218 №204 «</w:t>
      </w:r>
      <w:r w:rsidRPr="0011364E">
        <w:rPr>
          <w:rFonts w:ascii="Times New Roman" w:hAnsi="Times New Roman" w:cs="Times New Roman"/>
          <w:sz w:val="28"/>
          <w:szCs w:val="28"/>
        </w:rPr>
        <w:t>О национальных целях и стратегических задачах развития Российской Федерации на период до 2024 года</w:t>
      </w:r>
      <w:r>
        <w:rPr>
          <w:rFonts w:ascii="Times New Roman" w:hAnsi="Times New Roman" w:cs="Times New Roman"/>
          <w:sz w:val="28"/>
          <w:szCs w:val="28"/>
        </w:rPr>
        <w:t xml:space="preserve">» указано, что среди первоочередных задач в сфере образования является «формирование эффективной системы выявления, поддержки и развития способностей и талантов у детей и молодежи, основанной на принципах справедливости, всеобщности  направленной на самоопределение  и профессиональную ориентацию всех обучающихся». </w:t>
      </w:r>
      <w:proofErr w:type="gramEnd"/>
    </w:p>
    <w:p w:rsidR="009B2992" w:rsidRPr="002C5E30" w:rsidRDefault="009B2992" w:rsidP="009B2992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2C5E30">
        <w:rPr>
          <w:rFonts w:ascii="Times New Roman" w:hAnsi="Times New Roman" w:cs="Times New Roman"/>
          <w:i/>
          <w:sz w:val="24"/>
          <w:szCs w:val="24"/>
        </w:rPr>
        <w:t>Недоруб Екатерина Юрьевна</w:t>
      </w:r>
      <w:r w:rsidRPr="002C5E30">
        <w:rPr>
          <w:rFonts w:ascii="Times New Roman" w:hAnsi="Times New Roman" w:cs="Times New Roman"/>
          <w:sz w:val="24"/>
          <w:szCs w:val="24"/>
        </w:rPr>
        <w:t xml:space="preserve">, методист, учитель биологии </w:t>
      </w:r>
    </w:p>
    <w:p w:rsidR="009B2992" w:rsidRPr="002C5E30" w:rsidRDefault="009B2992" w:rsidP="009B2992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2C5E30">
        <w:rPr>
          <w:rFonts w:ascii="Times New Roman" w:hAnsi="Times New Roman" w:cs="Times New Roman"/>
          <w:sz w:val="24"/>
          <w:szCs w:val="24"/>
          <w:lang w:val="en-US"/>
        </w:rPr>
        <w:t>e-mail</w:t>
      </w:r>
      <w:proofErr w:type="gramEnd"/>
      <w:r w:rsidRPr="002C5E30">
        <w:rPr>
          <w:rFonts w:ascii="Times New Roman" w:hAnsi="Times New Roman" w:cs="Times New Roman"/>
          <w:sz w:val="24"/>
          <w:szCs w:val="24"/>
        </w:rPr>
        <w:t xml:space="preserve">: </w:t>
      </w:r>
      <w:r w:rsidRPr="002C5E30">
        <w:rPr>
          <w:rFonts w:ascii="Times New Roman" w:hAnsi="Times New Roman" w:cs="Times New Roman"/>
          <w:sz w:val="24"/>
          <w:szCs w:val="24"/>
          <w:lang w:val="en-US"/>
        </w:rPr>
        <w:t>ekaterina.petrakova@mail.ru</w:t>
      </w:r>
      <w:r w:rsidRPr="002C5E30">
        <w:rPr>
          <w:rFonts w:ascii="Times New Roman" w:hAnsi="Times New Roman" w:cs="Times New Roman"/>
          <w:sz w:val="24"/>
          <w:szCs w:val="24"/>
        </w:rPr>
        <w:t>, 89208225366</w:t>
      </w:r>
    </w:p>
    <w:p w:rsidR="009B2992" w:rsidRPr="002C5E30" w:rsidRDefault="009B2992" w:rsidP="009B2992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2C5E30">
        <w:rPr>
          <w:rFonts w:ascii="Times New Roman" w:hAnsi="Times New Roman" w:cs="Times New Roman"/>
          <w:i/>
          <w:sz w:val="24"/>
          <w:szCs w:val="24"/>
        </w:rPr>
        <w:t>Максимова Вероника Алексеевна</w:t>
      </w:r>
      <w:r w:rsidRPr="002C5E30">
        <w:rPr>
          <w:rFonts w:ascii="Times New Roman" w:hAnsi="Times New Roman" w:cs="Times New Roman"/>
          <w:sz w:val="24"/>
          <w:szCs w:val="24"/>
        </w:rPr>
        <w:t>, учитель иностранного языка</w:t>
      </w:r>
    </w:p>
    <w:p w:rsidR="009B2992" w:rsidRPr="002C5E30" w:rsidRDefault="009B2992" w:rsidP="009B2992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2C5E30">
        <w:rPr>
          <w:rFonts w:ascii="Times New Roman" w:hAnsi="Times New Roman" w:cs="Times New Roman"/>
          <w:sz w:val="24"/>
          <w:szCs w:val="24"/>
          <w:lang w:val="en-US"/>
        </w:rPr>
        <w:t>e-mail</w:t>
      </w:r>
      <w:proofErr w:type="gramEnd"/>
      <w:r w:rsidRPr="002C5E30">
        <w:rPr>
          <w:rFonts w:ascii="Times New Roman" w:hAnsi="Times New Roman" w:cs="Times New Roman"/>
          <w:sz w:val="24"/>
          <w:szCs w:val="24"/>
        </w:rPr>
        <w:t xml:space="preserve">: </w:t>
      </w:r>
      <w:r w:rsidRPr="002C5E30">
        <w:rPr>
          <w:rFonts w:ascii="Times New Roman" w:hAnsi="Times New Roman" w:cs="Times New Roman"/>
          <w:sz w:val="24"/>
          <w:szCs w:val="24"/>
          <w:lang w:val="en-US"/>
        </w:rPr>
        <w:t>sunspeak@mail.ru</w:t>
      </w:r>
      <w:r w:rsidRPr="002C5E30">
        <w:rPr>
          <w:rFonts w:ascii="Times New Roman" w:hAnsi="Times New Roman" w:cs="Times New Roman"/>
          <w:sz w:val="24"/>
          <w:szCs w:val="24"/>
        </w:rPr>
        <w:t>, 89536110186</w:t>
      </w:r>
    </w:p>
    <w:p w:rsidR="009B2992" w:rsidRPr="002C5E30" w:rsidRDefault="009B2992" w:rsidP="009B2992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2C5E30">
        <w:rPr>
          <w:rFonts w:ascii="Times New Roman" w:hAnsi="Times New Roman" w:cs="Times New Roman"/>
          <w:sz w:val="24"/>
          <w:szCs w:val="24"/>
        </w:rPr>
        <w:t>Россия, Орел, Муниципальное бюджетное общеобразовательное учреждение – лицей №18 г. Орла, 302038, ул. Металлургов, д.42</w:t>
      </w:r>
      <w:proofErr w:type="gramEnd"/>
    </w:p>
    <w:p w:rsidR="00D74339" w:rsidRDefault="004C49CA" w:rsidP="004C49CA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smallCaps/>
          <w:sz w:val="28"/>
          <w:szCs w:val="28"/>
        </w:rPr>
      </w:pPr>
      <w:r w:rsidRPr="004C49CA">
        <w:rPr>
          <w:rFonts w:ascii="Times New Roman" w:hAnsi="Times New Roman" w:cs="Times New Roman"/>
          <w:b/>
          <w:smallCaps/>
          <w:sz w:val="28"/>
          <w:szCs w:val="28"/>
        </w:rPr>
        <w:t>Модель и</w:t>
      </w:r>
      <w:r w:rsidR="00D74339" w:rsidRPr="004C49CA">
        <w:rPr>
          <w:rFonts w:ascii="Times New Roman" w:hAnsi="Times New Roman" w:cs="Times New Roman"/>
          <w:b/>
          <w:smallCaps/>
          <w:sz w:val="28"/>
          <w:szCs w:val="28"/>
        </w:rPr>
        <w:t>нтегрированн</w:t>
      </w:r>
      <w:r w:rsidRPr="004C49CA">
        <w:rPr>
          <w:rFonts w:ascii="Times New Roman" w:hAnsi="Times New Roman" w:cs="Times New Roman"/>
          <w:b/>
          <w:smallCaps/>
          <w:sz w:val="28"/>
          <w:szCs w:val="28"/>
        </w:rPr>
        <w:t>ой</w:t>
      </w:r>
      <w:r w:rsidR="00D74339" w:rsidRPr="004C49CA">
        <w:rPr>
          <w:rFonts w:ascii="Times New Roman" w:hAnsi="Times New Roman" w:cs="Times New Roman"/>
          <w:b/>
          <w:smallCaps/>
          <w:sz w:val="28"/>
          <w:szCs w:val="28"/>
        </w:rPr>
        <w:t xml:space="preserve"> систем</w:t>
      </w:r>
      <w:r w:rsidRPr="004C49CA">
        <w:rPr>
          <w:rFonts w:ascii="Times New Roman" w:hAnsi="Times New Roman" w:cs="Times New Roman"/>
          <w:b/>
          <w:smallCaps/>
          <w:sz w:val="28"/>
          <w:szCs w:val="28"/>
        </w:rPr>
        <w:t>ы</w:t>
      </w:r>
      <w:r w:rsidR="00D74339" w:rsidRPr="004C49CA">
        <w:rPr>
          <w:rFonts w:ascii="Times New Roman" w:hAnsi="Times New Roman" w:cs="Times New Roman"/>
          <w:b/>
          <w:smallCaps/>
          <w:sz w:val="28"/>
          <w:szCs w:val="28"/>
        </w:rPr>
        <w:t xml:space="preserve"> работы </w:t>
      </w:r>
      <w:r w:rsidRPr="004C49CA">
        <w:rPr>
          <w:rFonts w:ascii="Times New Roman" w:hAnsi="Times New Roman" w:cs="Times New Roman"/>
          <w:b/>
          <w:smallCaps/>
          <w:sz w:val="28"/>
          <w:szCs w:val="28"/>
        </w:rPr>
        <w:t xml:space="preserve">(биология и английский язык) с одаренными и высокомотивированными детьми </w:t>
      </w:r>
      <w:r>
        <w:rPr>
          <w:rFonts w:ascii="Times New Roman" w:hAnsi="Times New Roman" w:cs="Times New Roman"/>
          <w:b/>
          <w:smallCaps/>
          <w:sz w:val="28"/>
          <w:szCs w:val="28"/>
        </w:rPr>
        <w:t>в условиях общеобразовательной школы</w:t>
      </w:r>
    </w:p>
    <w:p w:rsidR="004C49CA" w:rsidRPr="002C5E30" w:rsidRDefault="002C5E30" w:rsidP="002C5E30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2C5E30">
        <w:rPr>
          <w:rFonts w:ascii="Times New Roman" w:hAnsi="Times New Roman" w:cs="Times New Roman"/>
          <w:i/>
          <w:sz w:val="28"/>
          <w:szCs w:val="28"/>
        </w:rPr>
        <w:t xml:space="preserve">В данной статье представлена система работы с одаренными и высокомотивированными учащимися общеобразовательной школы города Орла. В рамках интеграции учебных предметов биология и английский язык отражены как общепринятые, так и нестандартные методики. </w:t>
      </w:r>
    </w:p>
    <w:p w:rsidR="002C5E30" w:rsidRDefault="002C5E30" w:rsidP="002C5E30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C5E30">
        <w:rPr>
          <w:rFonts w:ascii="Times New Roman" w:hAnsi="Times New Roman" w:cs="Times New Roman"/>
          <w:i/>
          <w:sz w:val="28"/>
          <w:szCs w:val="28"/>
        </w:rPr>
        <w:t>Ключевые слова:</w:t>
      </w:r>
      <w:r>
        <w:rPr>
          <w:rFonts w:ascii="Times New Roman" w:hAnsi="Times New Roman" w:cs="Times New Roman"/>
          <w:sz w:val="28"/>
          <w:szCs w:val="28"/>
        </w:rPr>
        <w:t xml:space="preserve"> одаренные дети, высокомотивированные учащиеся, интеграция, система работы.</w:t>
      </w:r>
    </w:p>
    <w:p w:rsidR="009B2992" w:rsidRPr="009F4018" w:rsidRDefault="009B2992" w:rsidP="009B2992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9F4018">
        <w:rPr>
          <w:rFonts w:ascii="Times New Roman" w:hAnsi="Times New Roman" w:cs="Times New Roman"/>
          <w:i/>
          <w:sz w:val="24"/>
          <w:szCs w:val="24"/>
          <w:lang w:val="en-US"/>
        </w:rPr>
        <w:t>Ned</w:t>
      </w:r>
      <w:r w:rsidRPr="00C34C56">
        <w:rPr>
          <w:rFonts w:ascii="Times New Roman" w:hAnsi="Times New Roman" w:cs="Times New Roman"/>
          <w:i/>
          <w:sz w:val="24"/>
          <w:szCs w:val="24"/>
          <w:lang w:val="en-US"/>
        </w:rPr>
        <w:t>o</w:t>
      </w:r>
      <w:r w:rsidRPr="009F4018">
        <w:rPr>
          <w:rFonts w:ascii="Times New Roman" w:hAnsi="Times New Roman" w:cs="Times New Roman"/>
          <w:i/>
          <w:sz w:val="24"/>
          <w:szCs w:val="24"/>
          <w:lang w:val="en-US"/>
        </w:rPr>
        <w:t>rub</w:t>
      </w:r>
      <w:proofErr w:type="spellEnd"/>
      <w:r w:rsidRPr="009F4018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r w:rsidRPr="00C34C56">
        <w:rPr>
          <w:rFonts w:ascii="Times New Roman" w:hAnsi="Times New Roman" w:cs="Times New Roman"/>
          <w:i/>
          <w:sz w:val="24"/>
          <w:szCs w:val="24"/>
          <w:lang w:val="en-US"/>
        </w:rPr>
        <w:t>Ekaterina</w:t>
      </w:r>
      <w:r w:rsidRPr="009F4018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9F4018">
        <w:rPr>
          <w:rFonts w:ascii="Times New Roman" w:hAnsi="Times New Roman" w:cs="Times New Roman"/>
          <w:i/>
          <w:sz w:val="24"/>
          <w:szCs w:val="24"/>
          <w:lang w:val="en-US"/>
        </w:rPr>
        <w:t>Yurevna</w:t>
      </w:r>
      <w:proofErr w:type="spellEnd"/>
      <w:r w:rsidRPr="009F4018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m</w:t>
      </w:r>
      <w:r w:rsidRPr="009F4018">
        <w:rPr>
          <w:rFonts w:ascii="Times New Roman" w:hAnsi="Times New Roman" w:cs="Times New Roman"/>
          <w:sz w:val="24"/>
          <w:szCs w:val="24"/>
          <w:lang w:val="en-US"/>
        </w:rPr>
        <w:t>ethodist</w:t>
      </w:r>
      <w:proofErr w:type="spellEnd"/>
      <w:r w:rsidRPr="009F4018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en-US"/>
        </w:rPr>
        <w:t>b</w:t>
      </w:r>
      <w:r w:rsidRPr="009F4018">
        <w:rPr>
          <w:rFonts w:ascii="Times New Roman" w:hAnsi="Times New Roman" w:cs="Times New Roman"/>
          <w:sz w:val="24"/>
          <w:szCs w:val="24"/>
          <w:lang w:val="en-US"/>
        </w:rPr>
        <w:t xml:space="preserve">iology </w:t>
      </w:r>
      <w:r>
        <w:rPr>
          <w:rFonts w:ascii="Times New Roman" w:hAnsi="Times New Roman" w:cs="Times New Roman"/>
          <w:sz w:val="24"/>
          <w:szCs w:val="24"/>
          <w:lang w:val="en-US"/>
        </w:rPr>
        <w:t>t</w:t>
      </w:r>
      <w:r w:rsidRPr="009F4018">
        <w:rPr>
          <w:rFonts w:ascii="Times New Roman" w:hAnsi="Times New Roman" w:cs="Times New Roman"/>
          <w:sz w:val="24"/>
          <w:szCs w:val="24"/>
          <w:lang w:val="en-US"/>
        </w:rPr>
        <w:t>eacher</w:t>
      </w:r>
    </w:p>
    <w:p w:rsidR="009B2992" w:rsidRPr="009F4018" w:rsidRDefault="009B2992" w:rsidP="009B2992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sz w:val="24"/>
          <w:szCs w:val="24"/>
          <w:lang w:val="de-DE"/>
        </w:rPr>
      </w:pPr>
      <w:r w:rsidRPr="009F4018">
        <w:rPr>
          <w:rFonts w:ascii="Times New Roman" w:hAnsi="Times New Roman" w:cs="Times New Roman"/>
          <w:sz w:val="24"/>
          <w:szCs w:val="24"/>
          <w:lang w:val="de-DE"/>
        </w:rPr>
        <w:t>e-</w:t>
      </w:r>
      <w:proofErr w:type="spellStart"/>
      <w:r w:rsidRPr="009F4018">
        <w:rPr>
          <w:rFonts w:ascii="Times New Roman" w:hAnsi="Times New Roman" w:cs="Times New Roman"/>
          <w:sz w:val="24"/>
          <w:szCs w:val="24"/>
          <w:lang w:val="de-DE"/>
        </w:rPr>
        <w:t>mail</w:t>
      </w:r>
      <w:proofErr w:type="spellEnd"/>
      <w:r w:rsidRPr="009F4018">
        <w:rPr>
          <w:rFonts w:ascii="Times New Roman" w:hAnsi="Times New Roman" w:cs="Times New Roman"/>
          <w:sz w:val="24"/>
          <w:szCs w:val="24"/>
          <w:lang w:val="de-DE"/>
        </w:rPr>
        <w:t>: ekaterina.petrakova@mail.ru, 89208225366</w:t>
      </w:r>
    </w:p>
    <w:p w:rsidR="009B2992" w:rsidRPr="00494EC6" w:rsidRDefault="009B2992" w:rsidP="009B2992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494EC6">
        <w:rPr>
          <w:rFonts w:ascii="Times New Roman" w:hAnsi="Times New Roman" w:cs="Times New Roman"/>
          <w:i/>
          <w:sz w:val="24"/>
          <w:szCs w:val="24"/>
          <w:lang w:val="en-US"/>
        </w:rPr>
        <w:t>Maksimova</w:t>
      </w:r>
      <w:proofErr w:type="spellEnd"/>
      <w:r w:rsidRPr="00494EC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494EC6">
        <w:rPr>
          <w:rFonts w:ascii="Times New Roman" w:hAnsi="Times New Roman" w:cs="Times New Roman"/>
          <w:i/>
          <w:sz w:val="24"/>
          <w:szCs w:val="24"/>
          <w:lang w:val="en-US"/>
        </w:rPr>
        <w:t>Veroni</w:t>
      </w:r>
      <w:r>
        <w:rPr>
          <w:rFonts w:ascii="Times New Roman" w:hAnsi="Times New Roman" w:cs="Times New Roman"/>
          <w:i/>
          <w:sz w:val="24"/>
          <w:szCs w:val="24"/>
          <w:lang w:val="en-US"/>
        </w:rPr>
        <w:t>k</w:t>
      </w:r>
      <w:r w:rsidRPr="00494EC6">
        <w:rPr>
          <w:rFonts w:ascii="Times New Roman" w:hAnsi="Times New Roman" w:cs="Times New Roman"/>
          <w:i/>
          <w:sz w:val="24"/>
          <w:szCs w:val="24"/>
          <w:lang w:val="en-US"/>
        </w:rPr>
        <w:t>a</w:t>
      </w:r>
      <w:proofErr w:type="spellEnd"/>
      <w:r w:rsidRPr="00494EC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494EC6">
        <w:rPr>
          <w:rFonts w:ascii="Times New Roman" w:hAnsi="Times New Roman" w:cs="Times New Roman"/>
          <w:i/>
          <w:sz w:val="24"/>
          <w:szCs w:val="24"/>
          <w:lang w:val="en-US"/>
        </w:rPr>
        <w:t>Alexe</w:t>
      </w:r>
      <w:r>
        <w:rPr>
          <w:rFonts w:ascii="Times New Roman" w:hAnsi="Times New Roman" w:cs="Times New Roman"/>
          <w:i/>
          <w:sz w:val="24"/>
          <w:szCs w:val="24"/>
          <w:lang w:val="en-US"/>
        </w:rPr>
        <w:t>evna</w:t>
      </w:r>
      <w:proofErr w:type="spellEnd"/>
      <w:r w:rsidRPr="00494EC6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en-US"/>
        </w:rPr>
        <w:t>f</w:t>
      </w:r>
      <w:r w:rsidRPr="00494EC6">
        <w:rPr>
          <w:rFonts w:ascii="Times New Roman" w:hAnsi="Times New Roman" w:cs="Times New Roman"/>
          <w:sz w:val="24"/>
          <w:szCs w:val="24"/>
          <w:lang w:val="en-US"/>
        </w:rPr>
        <w:t xml:space="preserve">oreign </w:t>
      </w:r>
      <w:r>
        <w:rPr>
          <w:rFonts w:ascii="Times New Roman" w:hAnsi="Times New Roman" w:cs="Times New Roman"/>
          <w:sz w:val="24"/>
          <w:szCs w:val="24"/>
          <w:lang w:val="en-US"/>
        </w:rPr>
        <w:t>l</w:t>
      </w:r>
      <w:r w:rsidRPr="00494EC6">
        <w:rPr>
          <w:rFonts w:ascii="Times New Roman" w:hAnsi="Times New Roman" w:cs="Times New Roman"/>
          <w:sz w:val="24"/>
          <w:szCs w:val="24"/>
          <w:lang w:val="en-US"/>
        </w:rPr>
        <w:t xml:space="preserve">anguage </w:t>
      </w:r>
      <w:r>
        <w:rPr>
          <w:rFonts w:ascii="Times New Roman" w:hAnsi="Times New Roman" w:cs="Times New Roman"/>
          <w:sz w:val="24"/>
          <w:szCs w:val="24"/>
          <w:lang w:val="en-US"/>
        </w:rPr>
        <w:t>t</w:t>
      </w:r>
      <w:r w:rsidRPr="00494EC6">
        <w:rPr>
          <w:rFonts w:ascii="Times New Roman" w:hAnsi="Times New Roman" w:cs="Times New Roman"/>
          <w:sz w:val="24"/>
          <w:szCs w:val="24"/>
          <w:lang w:val="en-US"/>
        </w:rPr>
        <w:t>eacher</w:t>
      </w:r>
    </w:p>
    <w:p w:rsidR="009B2992" w:rsidRPr="009F4018" w:rsidRDefault="009B2992" w:rsidP="009B2992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sz w:val="24"/>
          <w:szCs w:val="24"/>
          <w:lang w:val="de-DE"/>
        </w:rPr>
      </w:pPr>
      <w:r w:rsidRPr="009F4018">
        <w:rPr>
          <w:rFonts w:ascii="Times New Roman" w:hAnsi="Times New Roman" w:cs="Times New Roman"/>
          <w:sz w:val="24"/>
          <w:szCs w:val="24"/>
          <w:lang w:val="de-DE"/>
        </w:rPr>
        <w:t>e-</w:t>
      </w:r>
      <w:proofErr w:type="spellStart"/>
      <w:r w:rsidRPr="009F4018">
        <w:rPr>
          <w:rFonts w:ascii="Times New Roman" w:hAnsi="Times New Roman" w:cs="Times New Roman"/>
          <w:sz w:val="24"/>
          <w:szCs w:val="24"/>
          <w:lang w:val="de-DE"/>
        </w:rPr>
        <w:t>mail</w:t>
      </w:r>
      <w:proofErr w:type="spellEnd"/>
      <w:r w:rsidRPr="009F4018">
        <w:rPr>
          <w:rFonts w:ascii="Times New Roman" w:hAnsi="Times New Roman" w:cs="Times New Roman"/>
          <w:sz w:val="24"/>
          <w:szCs w:val="24"/>
          <w:lang w:val="de-DE"/>
        </w:rPr>
        <w:t>: sunspeak@mail.ru, 89536110186</w:t>
      </w:r>
    </w:p>
    <w:p w:rsidR="009B2992" w:rsidRPr="009F4018" w:rsidRDefault="009B2992" w:rsidP="009B2992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9F4018">
        <w:rPr>
          <w:rFonts w:ascii="Times New Roman" w:hAnsi="Times New Roman" w:cs="Times New Roman"/>
          <w:sz w:val="24"/>
          <w:szCs w:val="24"/>
          <w:lang w:val="en-US"/>
        </w:rPr>
        <w:t xml:space="preserve">Russia, </w:t>
      </w:r>
      <w:r>
        <w:rPr>
          <w:rFonts w:ascii="Times New Roman" w:hAnsi="Times New Roman" w:cs="Times New Roman"/>
          <w:sz w:val="24"/>
          <w:szCs w:val="24"/>
          <w:lang w:val="en-US"/>
        </w:rPr>
        <w:t>Orel</w:t>
      </w:r>
      <w:r w:rsidRPr="009F4018">
        <w:rPr>
          <w:rFonts w:ascii="Times New Roman" w:hAnsi="Times New Roman" w:cs="Times New Roman"/>
          <w:sz w:val="24"/>
          <w:szCs w:val="24"/>
          <w:lang w:val="en-US"/>
        </w:rPr>
        <w:t>, Municipal Budget General Educatio</w:t>
      </w:r>
      <w:r>
        <w:rPr>
          <w:rFonts w:ascii="Times New Roman" w:hAnsi="Times New Roman" w:cs="Times New Roman"/>
          <w:sz w:val="24"/>
          <w:szCs w:val="24"/>
          <w:lang w:val="en-US"/>
        </w:rPr>
        <w:t>n Institution - Lyceum № 18 of Orel</w:t>
      </w:r>
      <w:r w:rsidRPr="009F4018">
        <w:rPr>
          <w:rFonts w:ascii="Times New Roman" w:hAnsi="Times New Roman" w:cs="Times New Roman"/>
          <w:sz w:val="24"/>
          <w:szCs w:val="24"/>
          <w:lang w:val="en-US"/>
        </w:rPr>
        <w:t xml:space="preserve">, 302038, </w:t>
      </w:r>
      <w:proofErr w:type="spellStart"/>
      <w:r w:rsidRPr="009F4018">
        <w:rPr>
          <w:rFonts w:ascii="Times New Roman" w:hAnsi="Times New Roman" w:cs="Times New Roman"/>
          <w:sz w:val="24"/>
          <w:szCs w:val="24"/>
          <w:lang w:val="en-US"/>
        </w:rPr>
        <w:t>Metallurgov</w:t>
      </w:r>
      <w:proofErr w:type="spellEnd"/>
      <w:r w:rsidRPr="009F4018">
        <w:rPr>
          <w:rFonts w:ascii="Times New Roman" w:hAnsi="Times New Roman" w:cs="Times New Roman"/>
          <w:sz w:val="24"/>
          <w:szCs w:val="24"/>
          <w:lang w:val="en-US"/>
        </w:rPr>
        <w:t xml:space="preserve"> Str., 42</w:t>
      </w:r>
    </w:p>
    <w:p w:rsidR="00263569" w:rsidRPr="009F4018" w:rsidRDefault="00263569" w:rsidP="00263569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smallCaps/>
          <w:sz w:val="28"/>
          <w:szCs w:val="28"/>
          <w:lang w:val="en-US"/>
        </w:rPr>
      </w:pPr>
      <w:r w:rsidRPr="009F4018">
        <w:rPr>
          <w:rFonts w:ascii="Times New Roman" w:hAnsi="Times New Roman" w:cs="Times New Roman"/>
          <w:b/>
          <w:smallCaps/>
          <w:sz w:val="28"/>
          <w:szCs w:val="28"/>
          <w:lang w:val="en-US"/>
        </w:rPr>
        <w:t>INTEGRATED WORK SYSTEM MODEL (BIOLOGY AND ENGLISH) WITH GIFTED AND HIGHLY MOTIVATED CHILDREN IN GENERAL EDUCATION SCHOOL</w:t>
      </w:r>
    </w:p>
    <w:p w:rsidR="00263569" w:rsidRPr="009F4018" w:rsidRDefault="00263569" w:rsidP="00263569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i/>
          <w:sz w:val="28"/>
          <w:szCs w:val="28"/>
          <w:lang w:val="en-US"/>
        </w:rPr>
      </w:pPr>
      <w:r w:rsidRPr="009F4018">
        <w:rPr>
          <w:rFonts w:ascii="Times New Roman" w:hAnsi="Times New Roman" w:cs="Times New Roman"/>
          <w:i/>
          <w:sz w:val="28"/>
          <w:szCs w:val="28"/>
          <w:lang w:val="en-US"/>
        </w:rPr>
        <w:t xml:space="preserve">This article presents the system of working with gifted and highly motivated students of the general education school of the city of 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Orel</w:t>
      </w:r>
      <w:r w:rsidRPr="009F4018">
        <w:rPr>
          <w:rFonts w:ascii="Times New Roman" w:hAnsi="Times New Roman" w:cs="Times New Roman"/>
          <w:i/>
          <w:sz w:val="28"/>
          <w:szCs w:val="28"/>
          <w:lang w:val="en-US"/>
        </w:rPr>
        <w:t>. As part of the integration of teaching subjects, biology and English are reflected in both conventional and non-standard techniques.</w:t>
      </w:r>
    </w:p>
    <w:p w:rsidR="00263569" w:rsidRPr="009F4018" w:rsidRDefault="00263569" w:rsidP="00263569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9F4018">
        <w:rPr>
          <w:rFonts w:ascii="Times New Roman" w:hAnsi="Times New Roman" w:cs="Times New Roman"/>
          <w:i/>
          <w:sz w:val="28"/>
          <w:szCs w:val="28"/>
          <w:lang w:val="en-US"/>
        </w:rPr>
        <w:t>Keywords:</w:t>
      </w:r>
      <w:r w:rsidRPr="009F4018">
        <w:rPr>
          <w:rFonts w:ascii="Times New Roman" w:hAnsi="Times New Roman" w:cs="Times New Roman"/>
          <w:sz w:val="28"/>
          <w:szCs w:val="28"/>
          <w:lang w:val="en-US"/>
        </w:rPr>
        <w:t xml:space="preserve"> gifted children, highly motivated students, integration, work system.</w:t>
      </w:r>
    </w:p>
    <w:p w:rsidR="004E4682" w:rsidRDefault="009438B0" w:rsidP="004E468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A644C2">
        <w:rPr>
          <w:rFonts w:ascii="Times New Roman" w:hAnsi="Times New Roman" w:cs="Times New Roman"/>
          <w:sz w:val="28"/>
          <w:szCs w:val="28"/>
        </w:rPr>
        <w:t xml:space="preserve">роблема выявления, обучения и поддержки интеллектуально и академически одаренных детей является одним из важнейших направлений государственной политики в сфере образования. </w:t>
      </w:r>
      <w:r w:rsidR="00656E1C">
        <w:rPr>
          <w:rFonts w:ascii="Times New Roman" w:hAnsi="Times New Roman" w:cs="Times New Roman"/>
          <w:sz w:val="28"/>
          <w:szCs w:val="28"/>
        </w:rPr>
        <w:t>Вариативность феномена одаренности предполагает  разнообразные формы, методы и технологии работы с одаренными детьми и с учащимися, отличающими повышенной познавательной активностью и мотивацией  учебе.</w:t>
      </w:r>
    </w:p>
    <w:p w:rsidR="008E0CA8" w:rsidRDefault="004E4682" w:rsidP="00443475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Большим образовательным и развивающим потенциалом для всестороннего развития личности одаренного и высокомотивированного к </w:t>
      </w:r>
      <w:r>
        <w:rPr>
          <w:rFonts w:ascii="Times New Roman" w:hAnsi="Times New Roman" w:cs="Times New Roman"/>
          <w:sz w:val="28"/>
          <w:szCs w:val="28"/>
        </w:rPr>
        <w:lastRenderedPageBreak/>
        <w:t>учебной деятельности  школьника является межпредметная интеграция.  В учебном процессе эта технология позволяет решить проблему разобщенности предметов, что дает возможность устанавливать взаимосвязи между понятиями и явлениями</w:t>
      </w:r>
      <w:r w:rsidR="00443475">
        <w:rPr>
          <w:rFonts w:ascii="Times New Roman" w:hAnsi="Times New Roman" w:cs="Times New Roman"/>
          <w:sz w:val="28"/>
          <w:szCs w:val="28"/>
        </w:rPr>
        <w:t xml:space="preserve"> на углубленном уровне</w:t>
      </w:r>
      <w:r>
        <w:rPr>
          <w:rFonts w:ascii="Times New Roman" w:hAnsi="Times New Roman" w:cs="Times New Roman"/>
          <w:sz w:val="28"/>
          <w:szCs w:val="28"/>
        </w:rPr>
        <w:t>, определять их практическую значимость</w:t>
      </w:r>
      <w:r w:rsidR="00443475">
        <w:rPr>
          <w:rFonts w:ascii="Times New Roman" w:hAnsi="Times New Roman" w:cs="Times New Roman"/>
          <w:sz w:val="28"/>
          <w:szCs w:val="28"/>
        </w:rPr>
        <w:t>, развивать коммуникативные и учебно-познавательные компетентности учащихся</w:t>
      </w:r>
      <w:r w:rsidR="008E0CA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E4682" w:rsidRDefault="00443475" w:rsidP="00443475">
      <w:pPr>
        <w:spacing w:line="240" w:lineRule="auto"/>
        <w:ind w:firstLine="709"/>
        <w:contextualSpacing/>
        <w:jc w:val="both"/>
        <w:rPr>
          <w:rStyle w:val="c2"/>
          <w:rFonts w:ascii="Times New Roman" w:hAnsi="Times New Roman" w:cs="Times New Roman"/>
          <w:color w:val="000000" w:themeColor="text1"/>
          <w:sz w:val="28"/>
          <w:szCs w:val="28"/>
        </w:rPr>
      </w:pPr>
      <w:r w:rsidRPr="0068474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Интеграция предметов естественнонаучного и гуманитарного  циклов способствует эффективному взаимообогащению знаниями и компетентностями учащихся по отдельным предметам, а также развитию </w:t>
      </w:r>
      <w:r w:rsidR="004E4682" w:rsidRPr="00684748">
        <w:rPr>
          <w:rStyle w:val="c2"/>
          <w:rFonts w:ascii="Times New Roman" w:hAnsi="Times New Roman" w:cs="Times New Roman"/>
          <w:color w:val="000000" w:themeColor="text1"/>
          <w:sz w:val="28"/>
          <w:szCs w:val="28"/>
        </w:rPr>
        <w:t xml:space="preserve"> потенциальны</w:t>
      </w:r>
      <w:r w:rsidRPr="00684748">
        <w:rPr>
          <w:rStyle w:val="c2"/>
          <w:rFonts w:ascii="Times New Roman" w:hAnsi="Times New Roman" w:cs="Times New Roman"/>
          <w:color w:val="000000" w:themeColor="text1"/>
          <w:sz w:val="28"/>
          <w:szCs w:val="28"/>
        </w:rPr>
        <w:t>х возможностей ребенка. Таким образом</w:t>
      </w:r>
      <w:r w:rsidR="002678D8">
        <w:rPr>
          <w:rStyle w:val="c2"/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684748">
        <w:rPr>
          <w:rStyle w:val="c2"/>
          <w:rFonts w:ascii="Times New Roman" w:hAnsi="Times New Roman" w:cs="Times New Roman"/>
          <w:color w:val="000000" w:themeColor="text1"/>
          <w:sz w:val="28"/>
          <w:szCs w:val="28"/>
        </w:rPr>
        <w:t xml:space="preserve"> обеспечиваются  </w:t>
      </w:r>
      <w:r w:rsidR="004E4682" w:rsidRPr="00684748">
        <w:rPr>
          <w:rStyle w:val="c2"/>
          <w:rFonts w:ascii="Times New Roman" w:hAnsi="Times New Roman" w:cs="Times New Roman"/>
          <w:color w:val="000000" w:themeColor="text1"/>
          <w:sz w:val="28"/>
          <w:szCs w:val="28"/>
        </w:rPr>
        <w:t xml:space="preserve">образовательные потребности одаренных </w:t>
      </w:r>
      <w:r w:rsidRPr="00684748">
        <w:rPr>
          <w:rStyle w:val="c2"/>
          <w:rFonts w:ascii="Times New Roman" w:hAnsi="Times New Roman" w:cs="Times New Roman"/>
          <w:color w:val="000000" w:themeColor="text1"/>
          <w:sz w:val="28"/>
          <w:szCs w:val="28"/>
        </w:rPr>
        <w:t xml:space="preserve">и высокомотивированных к учебной деятельности </w:t>
      </w:r>
      <w:r w:rsidR="004E4682" w:rsidRPr="00684748">
        <w:rPr>
          <w:rStyle w:val="c2"/>
          <w:rFonts w:ascii="Times New Roman" w:hAnsi="Times New Roman" w:cs="Times New Roman"/>
          <w:color w:val="000000" w:themeColor="text1"/>
          <w:sz w:val="28"/>
          <w:szCs w:val="28"/>
        </w:rPr>
        <w:t>детей, чтобы в будущем эти способности превратились в их достижения</w:t>
      </w:r>
      <w:r w:rsidR="002A6C68">
        <w:rPr>
          <w:rStyle w:val="c2"/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[2]</w:t>
      </w:r>
      <w:r w:rsidR="004E4682" w:rsidRPr="00684748">
        <w:rPr>
          <w:rStyle w:val="c2"/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684748">
        <w:rPr>
          <w:rStyle w:val="c2"/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684748" w:rsidRDefault="00684748" w:rsidP="00443475">
      <w:pPr>
        <w:spacing w:line="240" w:lineRule="auto"/>
        <w:ind w:firstLine="709"/>
        <w:contextualSpacing/>
        <w:jc w:val="both"/>
        <w:rPr>
          <w:rStyle w:val="c2"/>
          <w:rFonts w:ascii="Times New Roman" w:hAnsi="Times New Roman" w:cs="Times New Roman"/>
          <w:color w:val="000000"/>
          <w:sz w:val="28"/>
          <w:szCs w:val="28"/>
        </w:rPr>
      </w:pPr>
      <w:r w:rsidRPr="00684748">
        <w:rPr>
          <w:rStyle w:val="c2"/>
          <w:rFonts w:ascii="Times New Roman" w:hAnsi="Times New Roman" w:cs="Times New Roman"/>
          <w:color w:val="000000" w:themeColor="text1"/>
          <w:sz w:val="28"/>
          <w:szCs w:val="28"/>
        </w:rPr>
        <w:t xml:space="preserve">Наибольший успех система работы с одаренными и высокомотивированными детьми достигается только тогда, когда она реализуется последовательно, обогащает их познание, занимает их творческими и проблемными заданиями, пробуждает воображение и отражает </w:t>
      </w:r>
      <w:r w:rsidRPr="00684748">
        <w:rPr>
          <w:rStyle w:val="c2"/>
          <w:rFonts w:ascii="Times New Roman" w:hAnsi="Times New Roman" w:cs="Times New Roman"/>
          <w:color w:val="000000"/>
          <w:sz w:val="28"/>
          <w:szCs w:val="28"/>
        </w:rPr>
        <w:t>значимые аспекты жизни человека на современном интегрированном развитии общества.</w:t>
      </w:r>
      <w:r>
        <w:rPr>
          <w:rStyle w:val="c2"/>
          <w:rFonts w:ascii="Times New Roman" w:hAnsi="Times New Roman" w:cs="Times New Roman"/>
          <w:color w:val="000000"/>
          <w:sz w:val="28"/>
          <w:szCs w:val="28"/>
        </w:rPr>
        <w:t xml:space="preserve"> Система работы с одаренными и высокомотивированными детьми </w:t>
      </w:r>
      <w:r w:rsidR="00363591">
        <w:rPr>
          <w:rStyle w:val="c2"/>
          <w:rFonts w:ascii="Times New Roman" w:hAnsi="Times New Roman" w:cs="Times New Roman"/>
          <w:color w:val="000000"/>
          <w:sz w:val="28"/>
          <w:szCs w:val="28"/>
        </w:rPr>
        <w:t xml:space="preserve">в рамках интеграции предметов биология и иностранный язык на базе Муниципального бюджетного общеобразовательного учреждения – лицея №18 г. Орла представлена на </w:t>
      </w:r>
      <w:r w:rsidR="006129DA">
        <w:rPr>
          <w:rStyle w:val="c2"/>
          <w:rFonts w:ascii="Times New Roman" w:hAnsi="Times New Roman" w:cs="Times New Roman"/>
          <w:color w:val="000000"/>
          <w:sz w:val="28"/>
          <w:szCs w:val="28"/>
        </w:rPr>
        <w:t>рисунке 1.</w:t>
      </w:r>
    </w:p>
    <w:p w:rsidR="006129DA" w:rsidRDefault="006129DA" w:rsidP="001675C2">
      <w:pPr>
        <w:spacing w:line="240" w:lineRule="auto"/>
        <w:contextualSpacing/>
        <w:jc w:val="center"/>
        <w:rPr>
          <w:rStyle w:val="c2"/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4921440" cy="28387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20111" t="25287" r="13790" b="307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4307" cy="28461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3591" w:rsidRPr="00684748" w:rsidRDefault="00363591" w:rsidP="00443475">
      <w:pPr>
        <w:spacing w:line="240" w:lineRule="auto"/>
        <w:ind w:firstLine="709"/>
        <w:contextualSpacing/>
        <w:jc w:val="both"/>
        <w:rPr>
          <w:rStyle w:val="c2"/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Style w:val="c2"/>
          <w:rFonts w:ascii="Times New Roman" w:hAnsi="Times New Roman" w:cs="Times New Roman"/>
          <w:color w:val="000000"/>
          <w:sz w:val="28"/>
          <w:szCs w:val="28"/>
        </w:rPr>
        <w:t xml:space="preserve">Рисунок 1 – Интегрированная система работы с одаренными  высокомотивированными детьми в МБОУ - </w:t>
      </w:r>
      <w:r w:rsidR="006129DA">
        <w:rPr>
          <w:rStyle w:val="c2"/>
          <w:rFonts w:ascii="Times New Roman" w:hAnsi="Times New Roman" w:cs="Times New Roman"/>
          <w:color w:val="000000"/>
          <w:sz w:val="28"/>
          <w:szCs w:val="28"/>
        </w:rPr>
        <w:t>лицее №18 г. О</w:t>
      </w:r>
      <w:r>
        <w:rPr>
          <w:rStyle w:val="c2"/>
          <w:rFonts w:ascii="Times New Roman" w:hAnsi="Times New Roman" w:cs="Times New Roman"/>
          <w:color w:val="000000"/>
          <w:sz w:val="28"/>
          <w:szCs w:val="28"/>
        </w:rPr>
        <w:t>рла</w:t>
      </w:r>
    </w:p>
    <w:p w:rsidR="00F95FB8" w:rsidRDefault="007E1599" w:rsidP="00F95FB8">
      <w:pPr>
        <w:spacing w:line="240" w:lineRule="auto"/>
        <w:ind w:firstLine="709"/>
        <w:contextualSpacing/>
        <w:jc w:val="both"/>
        <w:rPr>
          <w:rStyle w:val="c2"/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>
        <w:rPr>
          <w:rStyle w:val="c2"/>
          <w:rFonts w:ascii="Times New Roman" w:hAnsi="Times New Roman" w:cs="Times New Roman"/>
          <w:color w:val="000000" w:themeColor="text1"/>
          <w:sz w:val="28"/>
          <w:szCs w:val="28"/>
        </w:rPr>
        <w:t>На этапе стратегического поиска и отбора интеллектуально и академически одаренных школьников используется поэтапная диагностика, которая включает классическое организованное наблюдение в урочной и внеурочной деятельности</w:t>
      </w:r>
      <w:r w:rsidR="00F95FB8">
        <w:rPr>
          <w:rStyle w:val="c2"/>
          <w:rFonts w:ascii="Times New Roman" w:hAnsi="Times New Roman" w:cs="Times New Roman"/>
          <w:color w:val="000000" w:themeColor="text1"/>
          <w:sz w:val="28"/>
          <w:szCs w:val="28"/>
        </w:rPr>
        <w:t xml:space="preserve"> за индивидуальными достижениями учащихся в процессе обучения</w:t>
      </w:r>
      <w:r>
        <w:rPr>
          <w:rStyle w:val="c2"/>
          <w:rFonts w:ascii="Times New Roman" w:hAnsi="Times New Roman" w:cs="Times New Roman"/>
          <w:color w:val="000000" w:themeColor="text1"/>
          <w:sz w:val="28"/>
          <w:szCs w:val="28"/>
        </w:rPr>
        <w:t>, специфические диагностические процедуры (например,</w:t>
      </w:r>
      <w:proofErr w:type="gramEnd"/>
      <w:r>
        <w:rPr>
          <w:rStyle w:val="c2"/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Style w:val="c2"/>
          <w:rFonts w:ascii="Times New Roman" w:hAnsi="Times New Roman" w:cs="Times New Roman"/>
          <w:color w:val="000000" w:themeColor="text1"/>
          <w:sz w:val="28"/>
          <w:szCs w:val="28"/>
        </w:rPr>
        <w:t>опросник</w:t>
      </w:r>
      <w:proofErr w:type="spellEnd"/>
      <w:r>
        <w:rPr>
          <w:rStyle w:val="c2"/>
          <w:rFonts w:ascii="Times New Roman" w:hAnsi="Times New Roman" w:cs="Times New Roman"/>
          <w:color w:val="000000" w:themeColor="text1"/>
          <w:sz w:val="28"/>
          <w:szCs w:val="28"/>
        </w:rPr>
        <w:t xml:space="preserve"> для выявления (экспертной оценки) одаренных детей А.А. Лосевой, </w:t>
      </w:r>
      <w:r>
        <w:rPr>
          <w:rStyle w:val="c2"/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методику «Карта одаренности» А.И. Савенкова, </w:t>
      </w:r>
      <w:proofErr w:type="spellStart"/>
      <w:r>
        <w:rPr>
          <w:rStyle w:val="c2"/>
          <w:rFonts w:ascii="Times New Roman" w:hAnsi="Times New Roman" w:cs="Times New Roman"/>
          <w:color w:val="000000" w:themeColor="text1"/>
          <w:sz w:val="28"/>
          <w:szCs w:val="28"/>
        </w:rPr>
        <w:t>опросник</w:t>
      </w:r>
      <w:proofErr w:type="spellEnd"/>
      <w:r>
        <w:rPr>
          <w:rStyle w:val="c2"/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Style w:val="c2"/>
          <w:rFonts w:ascii="Times New Roman" w:hAnsi="Times New Roman" w:cs="Times New Roman"/>
          <w:color w:val="000000" w:themeColor="text1"/>
          <w:sz w:val="28"/>
          <w:szCs w:val="28"/>
        </w:rPr>
        <w:t>креативности</w:t>
      </w:r>
      <w:proofErr w:type="spellEnd"/>
      <w:r>
        <w:rPr>
          <w:rStyle w:val="c2"/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Style w:val="c2"/>
          <w:rFonts w:ascii="Times New Roman" w:hAnsi="Times New Roman" w:cs="Times New Roman"/>
          <w:color w:val="000000" w:themeColor="text1"/>
          <w:sz w:val="28"/>
          <w:szCs w:val="28"/>
        </w:rPr>
        <w:t>Дж</w:t>
      </w:r>
      <w:proofErr w:type="gramStart"/>
      <w:r>
        <w:rPr>
          <w:rStyle w:val="c2"/>
          <w:rFonts w:ascii="Times New Roman" w:hAnsi="Times New Roman" w:cs="Times New Roman"/>
          <w:color w:val="000000" w:themeColor="text1"/>
          <w:sz w:val="28"/>
          <w:szCs w:val="28"/>
        </w:rPr>
        <w:t>.Р</w:t>
      </w:r>
      <w:proofErr w:type="gramEnd"/>
      <w:r>
        <w:rPr>
          <w:rStyle w:val="c2"/>
          <w:rFonts w:ascii="Times New Roman" w:hAnsi="Times New Roman" w:cs="Times New Roman"/>
          <w:color w:val="000000" w:themeColor="text1"/>
          <w:sz w:val="28"/>
          <w:szCs w:val="28"/>
        </w:rPr>
        <w:t>ензулли</w:t>
      </w:r>
      <w:proofErr w:type="spellEnd"/>
      <w:r>
        <w:rPr>
          <w:rStyle w:val="c2"/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678D8">
        <w:rPr>
          <w:rStyle w:val="c2"/>
          <w:rFonts w:ascii="Times New Roman" w:hAnsi="Times New Roman" w:cs="Times New Roman"/>
          <w:color w:val="000000" w:themeColor="text1"/>
          <w:sz w:val="28"/>
          <w:szCs w:val="28"/>
        </w:rPr>
        <w:t>в адаптации Е.Е. Туник и другие)</w:t>
      </w:r>
      <w:r w:rsidR="00F95FB8">
        <w:rPr>
          <w:rStyle w:val="c2"/>
          <w:rFonts w:ascii="Times New Roman" w:hAnsi="Times New Roman" w:cs="Times New Roman"/>
          <w:color w:val="000000" w:themeColor="text1"/>
          <w:sz w:val="28"/>
          <w:szCs w:val="28"/>
        </w:rPr>
        <w:t xml:space="preserve">, анкетирование по авторским диагностическим анкетам, личную беседу с учащимися и их родителями (законными представителями), педагогическое общение учителей-предметников </w:t>
      </w:r>
      <w:r w:rsidR="008E0CA8">
        <w:rPr>
          <w:rStyle w:val="c2"/>
          <w:rFonts w:ascii="Times New Roman" w:hAnsi="Times New Roman" w:cs="Times New Roman"/>
          <w:color w:val="000000" w:themeColor="text1"/>
          <w:sz w:val="28"/>
          <w:szCs w:val="28"/>
        </w:rPr>
        <w:t>(</w:t>
      </w:r>
      <w:r w:rsidR="00F95FB8">
        <w:rPr>
          <w:rStyle w:val="c2"/>
          <w:rFonts w:ascii="Times New Roman" w:hAnsi="Times New Roman" w:cs="Times New Roman"/>
          <w:color w:val="000000" w:themeColor="text1"/>
          <w:sz w:val="28"/>
          <w:szCs w:val="28"/>
        </w:rPr>
        <w:t xml:space="preserve">биологии и английского языка) с целью выявления данных категорий учащихся  и другие. </w:t>
      </w:r>
    </w:p>
    <w:p w:rsidR="007E1599" w:rsidRDefault="00F95FB8" w:rsidP="00F95FB8">
      <w:pPr>
        <w:spacing w:line="240" w:lineRule="auto"/>
        <w:ind w:firstLine="709"/>
        <w:contextualSpacing/>
        <w:jc w:val="both"/>
        <w:rPr>
          <w:rStyle w:val="c2"/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Style w:val="c2"/>
          <w:rFonts w:ascii="Times New Roman" w:hAnsi="Times New Roman" w:cs="Times New Roman"/>
          <w:color w:val="000000" w:themeColor="text1"/>
          <w:sz w:val="28"/>
          <w:szCs w:val="28"/>
        </w:rPr>
        <w:t xml:space="preserve">Таким образом, диагностика по выявлению одаренных и  высокомотивированных  детей в рамках данной интегрированной системы работы включает </w:t>
      </w:r>
      <w:r w:rsidR="009D0D3E">
        <w:rPr>
          <w:rStyle w:val="c2"/>
          <w:rFonts w:ascii="Times New Roman" w:hAnsi="Times New Roman" w:cs="Times New Roman"/>
          <w:color w:val="000000" w:themeColor="text1"/>
          <w:sz w:val="28"/>
          <w:szCs w:val="28"/>
        </w:rPr>
        <w:t>не только выявление интересов, способностей к определенным учебным предметам, но и диагностику уровня развития творческих способностей ребенка (</w:t>
      </w:r>
      <w:proofErr w:type="spellStart"/>
      <w:r w:rsidR="009D0D3E">
        <w:rPr>
          <w:rStyle w:val="c2"/>
          <w:rFonts w:ascii="Times New Roman" w:hAnsi="Times New Roman" w:cs="Times New Roman"/>
          <w:color w:val="000000" w:themeColor="text1"/>
          <w:sz w:val="28"/>
          <w:szCs w:val="28"/>
        </w:rPr>
        <w:t>креативности</w:t>
      </w:r>
      <w:proofErr w:type="spellEnd"/>
      <w:r w:rsidR="009D0D3E">
        <w:rPr>
          <w:rStyle w:val="c2"/>
          <w:rFonts w:ascii="Times New Roman" w:hAnsi="Times New Roman" w:cs="Times New Roman"/>
          <w:color w:val="000000" w:themeColor="text1"/>
          <w:sz w:val="28"/>
          <w:szCs w:val="28"/>
        </w:rPr>
        <w:t>) и, главное, определение предпосылок общей одаренности (интеллектуальной и академической).</w:t>
      </w:r>
    </w:p>
    <w:p w:rsidR="001D10FE" w:rsidRDefault="009D0D3E" w:rsidP="001D10FE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9D0D3E">
        <w:rPr>
          <w:rStyle w:val="c2"/>
          <w:rFonts w:ascii="Times New Roman" w:hAnsi="Times New Roman" w:cs="Times New Roman"/>
          <w:color w:val="000000" w:themeColor="text1"/>
          <w:sz w:val="28"/>
          <w:szCs w:val="28"/>
        </w:rPr>
        <w:t>Создание насыщенной предметно-развивающей среды в рамках интеграции учебных предметов биология и английский язык включает не только разработку и проведение бинарных уроков и занятий, но и внедрение инновационных форм</w:t>
      </w:r>
      <w:r>
        <w:rPr>
          <w:rStyle w:val="c2"/>
          <w:rFonts w:ascii="Times New Roman" w:hAnsi="Times New Roman" w:cs="Times New Roman"/>
          <w:color w:val="000000" w:themeColor="text1"/>
          <w:sz w:val="28"/>
          <w:szCs w:val="28"/>
        </w:rPr>
        <w:t xml:space="preserve"> работы, </w:t>
      </w:r>
      <w:r w:rsidRPr="009D0D3E">
        <w:rPr>
          <w:rStyle w:val="c2"/>
          <w:rFonts w:ascii="Times New Roman" w:hAnsi="Times New Roman" w:cs="Times New Roman"/>
          <w:color w:val="000000" w:themeColor="text1"/>
          <w:sz w:val="28"/>
          <w:szCs w:val="28"/>
        </w:rPr>
        <w:t xml:space="preserve">таких как </w:t>
      </w:r>
      <w:r w:rsidRPr="009D0D3E">
        <w:rPr>
          <w:rFonts w:ascii="Times New Roman" w:hAnsi="Times New Roman" w:cs="Times New Roman"/>
          <w:color w:val="000000"/>
          <w:sz w:val="28"/>
          <w:szCs w:val="28"/>
        </w:rPr>
        <w:t xml:space="preserve">ботанико-зоологическая и культурологическая экскурсия на английском языке по культурным и литературным памятным местам города Орла с одновременным изучением визуализированных объектов живой природы, </w:t>
      </w:r>
      <w:r>
        <w:rPr>
          <w:rFonts w:ascii="Times New Roman" w:hAnsi="Times New Roman" w:cs="Times New Roman"/>
          <w:color w:val="000000"/>
          <w:sz w:val="28"/>
          <w:szCs w:val="28"/>
        </w:rPr>
        <w:t>изучение иностранных источников информации в рамках биоэкологического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краеведения, активную междисциплинарную проектную и исследовательскую деятельность.</w:t>
      </w:r>
    </w:p>
    <w:p w:rsidR="00263569" w:rsidRPr="00263569" w:rsidRDefault="00263569" w:rsidP="001D10FE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6356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рамках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внеурочной деятельности </w:t>
      </w:r>
      <w:r w:rsidRPr="0026356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формируется образовательное пространство по интегрированным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занятиям </w:t>
      </w:r>
      <w:r w:rsidRPr="0026356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 английскому языку и биологии, реализуя одно из ведущих направлений образования — </w:t>
      </w:r>
      <w:proofErr w:type="spellStart"/>
      <w:r w:rsidRPr="0026356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экологизация</w:t>
      </w:r>
      <w:proofErr w:type="spellEnd"/>
      <w:r w:rsidRPr="0026356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Воспитание у учащихся гуманного отношения ко всему живому и к природе в целом находит свое отражение в современных УМК по иностранному языку с начальной ступени, что позволяет воспитывать экологическое сознание у школьников на уроках межпредметного характера.</w:t>
      </w:r>
    </w:p>
    <w:p w:rsidR="001D10FE" w:rsidRPr="001D10FE" w:rsidRDefault="008E0CA8" w:rsidP="001675C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1D10FE" w:rsidRPr="001D10FE">
        <w:rPr>
          <w:rFonts w:ascii="Times New Roman" w:hAnsi="Times New Roman" w:cs="Times New Roman"/>
          <w:sz w:val="28"/>
          <w:szCs w:val="28"/>
        </w:rPr>
        <w:t xml:space="preserve">егиональный компонент в современный </w:t>
      </w:r>
      <w:proofErr w:type="gramStart"/>
      <w:r w:rsidR="001D10FE" w:rsidRPr="001D10FE">
        <w:rPr>
          <w:rFonts w:ascii="Times New Roman" w:hAnsi="Times New Roman" w:cs="Times New Roman"/>
          <w:sz w:val="28"/>
          <w:szCs w:val="28"/>
        </w:rPr>
        <w:t>учебниках</w:t>
      </w:r>
      <w:proofErr w:type="gramEnd"/>
      <w:r w:rsidR="001D10FE" w:rsidRPr="001D10FE">
        <w:rPr>
          <w:rFonts w:ascii="Times New Roman" w:hAnsi="Times New Roman" w:cs="Times New Roman"/>
          <w:sz w:val="28"/>
          <w:szCs w:val="28"/>
        </w:rPr>
        <w:t xml:space="preserve"> и по иностранному языку и по биологии, как правило, отсутствует или представлен минимально. С целью развития способности к ведению диалога культур о собственном крае, в рамках реализации авторских программ внеурочной деятельности «Разговорный английский» и «Флора и фауна Орловского края» на базе МБОУ - лицея № 18 г. Орла для учащихся 6-8 классов, активно применяется такая нетрадиционная, но эффективная форма работы как интегрированная ботанико-зоологическая и культурологическая экскурсия на английском языке по культурным и литературным памятным местам города Орла с одновременным изучением визуализированных объектов живой природы.</w:t>
      </w:r>
    </w:p>
    <w:p w:rsidR="00263569" w:rsidRDefault="001D10FE" w:rsidP="001675C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D10FE">
        <w:rPr>
          <w:rFonts w:ascii="Times New Roman" w:hAnsi="Times New Roman" w:cs="Times New Roman"/>
          <w:sz w:val="28"/>
          <w:szCs w:val="28"/>
        </w:rPr>
        <w:t xml:space="preserve">Такая форма работы, безусловно, соответствует требованиям ФГОС, так как она подразумевает элементы самостоятельного поиска информации с последующим выходом на индивидуальный или групповой проект, который, как правило, предполагает </w:t>
      </w:r>
      <w:proofErr w:type="spellStart"/>
      <w:r w:rsidRPr="001D10FE">
        <w:rPr>
          <w:rFonts w:ascii="Times New Roman" w:hAnsi="Times New Roman" w:cs="Times New Roman"/>
          <w:sz w:val="28"/>
          <w:szCs w:val="28"/>
        </w:rPr>
        <w:t>межпредметное</w:t>
      </w:r>
      <w:proofErr w:type="spellEnd"/>
      <w:r w:rsidRPr="001D10FE">
        <w:rPr>
          <w:rFonts w:ascii="Times New Roman" w:hAnsi="Times New Roman" w:cs="Times New Roman"/>
          <w:sz w:val="28"/>
          <w:szCs w:val="28"/>
        </w:rPr>
        <w:t xml:space="preserve"> взаимодействие.</w:t>
      </w:r>
      <w:r w:rsidR="008E0CA8">
        <w:rPr>
          <w:rFonts w:ascii="Times New Roman" w:hAnsi="Times New Roman" w:cs="Times New Roman"/>
          <w:sz w:val="28"/>
          <w:szCs w:val="28"/>
        </w:rPr>
        <w:t xml:space="preserve"> </w:t>
      </w:r>
      <w:r w:rsidRPr="001D10FE">
        <w:rPr>
          <w:rFonts w:ascii="Times New Roman" w:hAnsi="Times New Roman" w:cs="Times New Roman"/>
          <w:sz w:val="28"/>
          <w:szCs w:val="28"/>
        </w:rPr>
        <w:t xml:space="preserve">Учебно-воспитательное занятие такого рода требует тщательной подготовки учителя, четкого плана и организованной работы всех участников учебно-воспитательного процесса. Работа с теоретической составляющей включает в </w:t>
      </w:r>
      <w:r w:rsidRPr="001D10FE">
        <w:rPr>
          <w:rFonts w:ascii="Times New Roman" w:hAnsi="Times New Roman" w:cs="Times New Roman"/>
          <w:sz w:val="28"/>
          <w:szCs w:val="28"/>
        </w:rPr>
        <w:lastRenderedPageBreak/>
        <w:t>себя: сопоставление фотоиллюстраций с названиями объектов живой и неживой природы, отработку правильного произношения, ознакомительное чтение об объектах культурного наследия, известных писателях, ученых, а также типичных представителях флоры и фауны региона. Все это предоставит учащимся возможность системного анализа полученных данных с целью последующего построения маршрута.</w:t>
      </w:r>
    </w:p>
    <w:p w:rsidR="008E0CA8" w:rsidRDefault="001D10FE" w:rsidP="001675C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gramStart"/>
      <w:r w:rsidRPr="001D10FE">
        <w:rPr>
          <w:rFonts w:ascii="Times New Roman" w:hAnsi="Times New Roman" w:cs="Times New Roman"/>
          <w:sz w:val="28"/>
          <w:szCs w:val="28"/>
        </w:rPr>
        <w:t>Для реализации практической части данной формы работы, рекомендуется определить объекты предполагаемой экскурсии: памятники писателям, места боевой славы, парки и т.д., а также типичные растительные объекты, встречающиеся в городском ландшафте.</w:t>
      </w:r>
      <w:proofErr w:type="gramEnd"/>
      <w:r w:rsidRPr="001D10FE">
        <w:rPr>
          <w:rFonts w:ascii="Times New Roman" w:hAnsi="Times New Roman" w:cs="Times New Roman"/>
          <w:sz w:val="28"/>
          <w:szCs w:val="28"/>
        </w:rPr>
        <w:t xml:space="preserve"> Важно учитывать и особенности составления маршрута: по нашему мнению, пешая экскурсия продолжительностью не более одного часа наилучшим образом подходит данной возрастной группе (13-15 лет).</w:t>
      </w:r>
      <w:r w:rsidR="008E0CA8">
        <w:rPr>
          <w:rFonts w:ascii="Times New Roman" w:hAnsi="Times New Roman" w:cs="Times New Roman"/>
          <w:sz w:val="28"/>
          <w:szCs w:val="28"/>
        </w:rPr>
        <w:t xml:space="preserve"> </w:t>
      </w:r>
      <w:r w:rsidRPr="001D10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Данная форма работы в виде интегрированной экскурсии носит не </w:t>
      </w:r>
      <w:proofErr w:type="spellStart"/>
      <w:r w:rsidRPr="001D10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фрагментальный</w:t>
      </w:r>
      <w:proofErr w:type="spellEnd"/>
      <w:r w:rsidRPr="001D10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характер</w:t>
      </w:r>
      <w:r w:rsidR="002A6C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2A6C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[1]</w:t>
      </w:r>
      <w:r w:rsidRPr="001D10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</w:p>
    <w:p w:rsidR="00263569" w:rsidRPr="00263569" w:rsidRDefault="001D10FE" w:rsidP="001675C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6356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рамках данной системы работы активно ведется интегрированная научно-исследовательская деятельность. Учащиеся активно принимают участие в работе региональных и всероссийских научно-практических конференций, форумов и фестивалей. Многие из них являются победителями множества региональных и всероссийских конкурсов научно-исследовательских работ (например, НПК «МИФ» с элементами научной школы, </w:t>
      </w:r>
      <w:r w:rsidR="00910420" w:rsidRPr="0026356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региональный конкурс социальных и исследовательских проектов «Наша планета», Всероссийский конкурс научно-исследовательских работ «Меня оценят в </w:t>
      </w:r>
      <w:r w:rsidR="00910420" w:rsidRPr="0026356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 xml:space="preserve">XXI </w:t>
      </w:r>
      <w:r w:rsidR="00910420" w:rsidRPr="0026356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веке» и другие), где учащиеся представляли работы межпредметного характера. </w:t>
      </w:r>
    </w:p>
    <w:p w:rsidR="00910420" w:rsidRDefault="00910420" w:rsidP="001675C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6356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Кроме того, академически и интеллектуально одаренным учащимся, а также высокомотивированным к учебной деятельности предлагается пройти отбор и </w:t>
      </w:r>
      <w:proofErr w:type="gramStart"/>
      <w:r w:rsidRPr="0026356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обучение </w:t>
      </w:r>
      <w:r w:rsidR="00263569" w:rsidRPr="0026356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 программам</w:t>
      </w:r>
      <w:proofErr w:type="gramEnd"/>
      <w:r w:rsidR="00263569" w:rsidRPr="0026356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дополнительного образования (в том числе дистанционно) на базе БОУ «Созвездие Орла», а также образовательного центра «Сириус» по соответствующим направлениям. </w:t>
      </w:r>
    </w:p>
    <w:p w:rsidR="008E0CA8" w:rsidRDefault="00263569" w:rsidP="008E0CA8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Таким образом, </w:t>
      </w:r>
      <w:r w:rsidR="00AD0F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основными условиями успешной работы с одаренными и высокомотивированными детьми является осознание важности работы в рамках интегрированной системы каждого педагога, а также создание и постоянное совершенствование методической системы работы по данному направлению.</w:t>
      </w:r>
      <w:r w:rsidR="008E0CA8" w:rsidRPr="008E0C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AD0F24" w:rsidRPr="009438B0" w:rsidRDefault="001675C2" w:rsidP="001675C2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9438B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Список литературы</w:t>
      </w:r>
    </w:p>
    <w:p w:rsidR="001675C2" w:rsidRPr="00D14B5E" w:rsidRDefault="008E0CA8" w:rsidP="00D14B5E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</w:t>
      </w:r>
      <w:r w:rsidR="001675C2" w:rsidRPr="001675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Максимова В.А., Недоруб Е.Ю. Поэтапный подход к организации интегрированной ботанико-зоологической и культурологической экскурсии на английском языке (с применением регионального компонента) // Сборник статей XXXIX Международной научно-практической конференции «</w:t>
      </w:r>
      <w:r w:rsidR="00D14B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World science</w:t>
      </w:r>
      <w:r w:rsidR="00D14B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: </w:t>
      </w:r>
      <w:r w:rsidR="00D14B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problems and innovations</w:t>
      </w:r>
      <w:r w:rsidR="002A6C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».</w:t>
      </w:r>
      <w:r w:rsidR="00D14B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 xml:space="preserve"> </w:t>
      </w:r>
      <w:r w:rsidR="002A6C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Январь 2020.</w:t>
      </w:r>
      <w:r w:rsidR="002A6C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 xml:space="preserve"> - C</w:t>
      </w:r>
      <w:r w:rsidR="001675C2" w:rsidRPr="001675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.121-123</w:t>
      </w:r>
    </w:p>
    <w:p w:rsidR="00D14B5E" w:rsidRPr="00D14B5E" w:rsidRDefault="008E0CA8" w:rsidP="002A6C68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</w:t>
      </w:r>
      <w:r w:rsidRPr="001675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proofErr w:type="spellStart"/>
      <w:r w:rsidRPr="001675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Maksimova</w:t>
      </w:r>
      <w:proofErr w:type="spellEnd"/>
      <w:r w:rsidRPr="001675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V. A., </w:t>
      </w:r>
      <w:proofErr w:type="spellStart"/>
      <w:r w:rsidRPr="001675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Nedorub</w:t>
      </w:r>
      <w:proofErr w:type="spellEnd"/>
      <w:r w:rsidRPr="001675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E. Y. </w:t>
      </w:r>
      <w:proofErr w:type="spellStart"/>
      <w:r w:rsidRPr="001675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Problem</w:t>
      </w:r>
      <w:proofErr w:type="spellEnd"/>
      <w:r w:rsidRPr="001675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675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of</w:t>
      </w:r>
      <w:proofErr w:type="spellEnd"/>
      <w:r w:rsidRPr="001675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675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psychological</w:t>
      </w:r>
      <w:proofErr w:type="spellEnd"/>
      <w:r w:rsidRPr="001675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675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safety</w:t>
      </w:r>
      <w:proofErr w:type="spellEnd"/>
      <w:r w:rsidRPr="001675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675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of</w:t>
      </w:r>
      <w:proofErr w:type="spellEnd"/>
      <w:r w:rsidRPr="001675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675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school</w:t>
      </w:r>
      <w:proofErr w:type="spellEnd"/>
      <w:r w:rsidRPr="001675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675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students</w:t>
      </w:r>
      <w:proofErr w:type="spellEnd"/>
      <w:r w:rsidRPr="001675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675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in</w:t>
      </w:r>
      <w:proofErr w:type="spellEnd"/>
      <w:r w:rsidRPr="001675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675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information</w:t>
      </w:r>
      <w:proofErr w:type="spellEnd"/>
      <w:r w:rsidRPr="001675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675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space</w:t>
      </w:r>
      <w:proofErr w:type="spellEnd"/>
      <w:r w:rsidRPr="001675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675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of</w:t>
      </w:r>
      <w:proofErr w:type="spellEnd"/>
      <w:r w:rsidRPr="001675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675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the</w:t>
      </w:r>
      <w:proofErr w:type="spellEnd"/>
      <w:r w:rsidRPr="001675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675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Internet</w:t>
      </w:r>
      <w:proofErr w:type="spellEnd"/>
      <w:r w:rsidRPr="001675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// </w:t>
      </w:r>
      <w:proofErr w:type="spellStart"/>
      <w:r w:rsidRPr="001675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Materials</w:t>
      </w:r>
      <w:proofErr w:type="spellEnd"/>
      <w:r w:rsidRPr="001675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675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o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f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the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International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Conference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«</w:t>
      </w:r>
      <w:proofErr w:type="spellStart"/>
      <w:r w:rsidRPr="001675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Scientific</w:t>
      </w:r>
      <w:proofErr w:type="spellEnd"/>
      <w:r w:rsidRPr="001675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675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research</w:t>
      </w:r>
      <w:proofErr w:type="spellEnd"/>
      <w:r w:rsidRPr="001675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675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of</w:t>
      </w:r>
      <w:proofErr w:type="spellEnd"/>
      <w:r w:rsidRPr="001675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675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the</w:t>
      </w:r>
      <w:proofErr w:type="spellEnd"/>
      <w:r w:rsidRPr="001675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SCO </w:t>
      </w:r>
      <w:proofErr w:type="spellStart"/>
      <w:r w:rsidRPr="001675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countries</w:t>
      </w:r>
      <w:proofErr w:type="spellEnd"/>
      <w:r w:rsidRPr="001675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: </w:t>
      </w:r>
      <w:proofErr w:type="spellStart"/>
      <w:r w:rsidRPr="001675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synergy</w:t>
      </w:r>
      <w:proofErr w:type="spellEnd"/>
      <w:r w:rsidRPr="001675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675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and</w:t>
      </w:r>
      <w:proofErr w:type="spellEnd"/>
      <w:r w:rsidRPr="001675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675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integration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</w:t>
      </w:r>
      <w:r w:rsidRPr="001675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- </w:t>
      </w:r>
      <w:proofErr w:type="spellStart"/>
      <w:r w:rsidRPr="001675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Reports</w:t>
      </w:r>
      <w:proofErr w:type="spellEnd"/>
      <w:r w:rsidRPr="001675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675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in</w:t>
      </w:r>
      <w:proofErr w:type="spellEnd"/>
      <w:r w:rsidRPr="001675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675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English</w:t>
      </w:r>
      <w:proofErr w:type="spellEnd"/>
      <w:r w:rsidRPr="001675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proofErr w:type="spellStart"/>
      <w:r w:rsidRPr="001675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April</w:t>
      </w:r>
      <w:proofErr w:type="spellEnd"/>
      <w:r w:rsidRPr="001675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26, 2018. </w:t>
      </w:r>
      <w:proofErr w:type="spellStart"/>
      <w:r w:rsidRPr="001675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Beijing</w:t>
      </w:r>
      <w:proofErr w:type="spellEnd"/>
      <w:r w:rsidRPr="001675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PRC. </w:t>
      </w:r>
      <w:proofErr w:type="spellStart"/>
      <w:r w:rsidRPr="001675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Part</w:t>
      </w:r>
      <w:proofErr w:type="spellEnd"/>
      <w:r w:rsidRPr="001675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1. P.113-117.</w:t>
      </w:r>
    </w:p>
    <w:sectPr w:rsidR="00D14B5E" w:rsidRPr="00D14B5E" w:rsidSect="005E43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190935"/>
    <w:multiLevelType w:val="multilevel"/>
    <w:tmpl w:val="C26087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/>
  <w:rsids>
    <w:rsidRoot w:val="00D74339"/>
    <w:rsid w:val="0011364E"/>
    <w:rsid w:val="001675C2"/>
    <w:rsid w:val="001C68D7"/>
    <w:rsid w:val="001D10FE"/>
    <w:rsid w:val="00263569"/>
    <w:rsid w:val="002678D8"/>
    <w:rsid w:val="002A6C68"/>
    <w:rsid w:val="002C5E30"/>
    <w:rsid w:val="00363591"/>
    <w:rsid w:val="00443475"/>
    <w:rsid w:val="004C49CA"/>
    <w:rsid w:val="004E4682"/>
    <w:rsid w:val="005D36D1"/>
    <w:rsid w:val="005E43BA"/>
    <w:rsid w:val="006129DA"/>
    <w:rsid w:val="00656E1C"/>
    <w:rsid w:val="00684748"/>
    <w:rsid w:val="00773A24"/>
    <w:rsid w:val="007E1599"/>
    <w:rsid w:val="008E0CA8"/>
    <w:rsid w:val="00910420"/>
    <w:rsid w:val="009438B0"/>
    <w:rsid w:val="00996A07"/>
    <w:rsid w:val="009B2992"/>
    <w:rsid w:val="009D0D3E"/>
    <w:rsid w:val="00A644C2"/>
    <w:rsid w:val="00AA4C34"/>
    <w:rsid w:val="00AD0F24"/>
    <w:rsid w:val="00B759C8"/>
    <w:rsid w:val="00C34C56"/>
    <w:rsid w:val="00D14B5E"/>
    <w:rsid w:val="00D74339"/>
    <w:rsid w:val="00E1736D"/>
    <w:rsid w:val="00F95F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43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C49CA"/>
    <w:rPr>
      <w:color w:val="0000FF" w:themeColor="hyperlink"/>
      <w:u w:val="single"/>
    </w:rPr>
  </w:style>
  <w:style w:type="character" w:styleId="a4">
    <w:name w:val="Strong"/>
    <w:basedOn w:val="a0"/>
    <w:uiPriority w:val="22"/>
    <w:qFormat/>
    <w:rsid w:val="0011364E"/>
    <w:rPr>
      <w:b/>
      <w:bCs/>
    </w:rPr>
  </w:style>
  <w:style w:type="paragraph" w:styleId="a5">
    <w:name w:val="Normal (Web)"/>
    <w:basedOn w:val="a"/>
    <w:uiPriority w:val="99"/>
    <w:semiHidden/>
    <w:unhideWhenUsed/>
    <w:rsid w:val="001136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8">
    <w:name w:val="c8"/>
    <w:basedOn w:val="a"/>
    <w:rsid w:val="00656E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656E1C"/>
  </w:style>
  <w:style w:type="character" w:customStyle="1" w:styleId="c7">
    <w:name w:val="c7"/>
    <w:basedOn w:val="a0"/>
    <w:rsid w:val="00656E1C"/>
  </w:style>
  <w:style w:type="paragraph" w:styleId="a6">
    <w:name w:val="Balloon Text"/>
    <w:basedOn w:val="a"/>
    <w:link w:val="a7"/>
    <w:uiPriority w:val="99"/>
    <w:semiHidden/>
    <w:unhideWhenUsed/>
    <w:rsid w:val="006129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129DA"/>
    <w:rPr>
      <w:rFonts w:ascii="Tahoma" w:hAnsi="Tahoma" w:cs="Tahoma"/>
      <w:sz w:val="16"/>
      <w:szCs w:val="16"/>
    </w:rPr>
  </w:style>
  <w:style w:type="character" w:styleId="a8">
    <w:name w:val="Emphasis"/>
    <w:basedOn w:val="a0"/>
    <w:uiPriority w:val="20"/>
    <w:qFormat/>
    <w:rsid w:val="007E1599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141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34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8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5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4</Pages>
  <Words>1523</Words>
  <Characters>8683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AlexSoft</Company>
  <LinksUpToDate>false</LinksUpToDate>
  <CharactersWithSpaces>10186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юрик</dc:creator>
  <cp:keywords/>
  <dc:description/>
  <cp:lastModifiedBy>юрик</cp:lastModifiedBy>
  <cp:revision>11</cp:revision>
  <dcterms:created xsi:type="dcterms:W3CDTF">2020-04-28T13:53:00Z</dcterms:created>
  <dcterms:modified xsi:type="dcterms:W3CDTF">2020-04-28T18:00:00Z</dcterms:modified>
</cp:coreProperties>
</file>