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79F4" w:rsidRDefault="00A471E0">
      <w:pPr>
        <w:spacing w:after="36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МЕТОДИЧЕСКАЯ РАЗРАБОТКА</w:t>
      </w:r>
    </w:p>
    <w:tbl>
      <w:tblPr>
        <w:tblStyle w:val="affff3"/>
        <w:tblW w:w="10456" w:type="dxa"/>
        <w:tblInd w:w="0" w:type="dxa"/>
        <w:tblBorders>
          <w:top w:val="dashed" w:sz="4" w:space="0" w:color="000000"/>
          <w:left w:val="dashed" w:sz="4" w:space="0" w:color="000000"/>
          <w:bottom w:val="dashed" w:sz="4" w:space="0" w:color="000000"/>
          <w:right w:val="dashed" w:sz="4" w:space="0" w:color="000000"/>
          <w:insideH w:val="dashed" w:sz="4" w:space="0" w:color="000000"/>
          <w:insideV w:val="dashed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56"/>
      </w:tblGrid>
      <w:tr w:rsidR="006A79F4">
        <w:trPr>
          <w:trHeight w:val="700"/>
        </w:trPr>
        <w:tc>
          <w:tcPr>
            <w:tcW w:w="10456" w:type="dxa"/>
            <w:vAlign w:val="center"/>
          </w:tcPr>
          <w:p w:rsidR="006A79F4" w:rsidRDefault="003F7FF9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bookmarkStart w:id="0" w:name="_heading=h.3dy6vkm" w:colFirst="0" w:colLast="0"/>
            <w:bookmarkEnd w:id="0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Творческая сессия</w:t>
            </w:r>
            <w:r w:rsidR="000712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«</w:t>
            </w:r>
            <w:proofErr w:type="spellStart"/>
            <w:r w:rsidR="000712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Нигделандия</w:t>
            </w:r>
            <w:proofErr w:type="spellEnd"/>
            <w:r w:rsidR="000712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</w:tbl>
    <w:p w:rsidR="006A79F4" w:rsidRDefault="003F7FF9" w:rsidP="003F7FF9">
      <w:pPr>
        <w:spacing w:before="960" w:after="2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Данные автора разработки</w:t>
      </w:r>
    </w:p>
    <w:tbl>
      <w:tblPr>
        <w:tblStyle w:val="affff5"/>
        <w:tblW w:w="10456" w:type="dxa"/>
        <w:tblInd w:w="0" w:type="dxa"/>
        <w:tblBorders>
          <w:top w:val="dashed" w:sz="4" w:space="0" w:color="000000"/>
          <w:left w:val="dashed" w:sz="4" w:space="0" w:color="000000"/>
          <w:bottom w:val="dashed" w:sz="4" w:space="0" w:color="000000"/>
          <w:right w:val="dashed" w:sz="4" w:space="0" w:color="000000"/>
          <w:insideH w:val="dashed" w:sz="4" w:space="0" w:color="000000"/>
          <w:insideV w:val="dashed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56"/>
      </w:tblGrid>
      <w:tr w:rsidR="006A79F4">
        <w:tc>
          <w:tcPr>
            <w:tcW w:w="10456" w:type="dxa"/>
          </w:tcPr>
          <w:p w:rsidR="006A79F4" w:rsidRPr="003F7FF9" w:rsidRDefault="003F7FF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Гончаров Илья Геннадиевич, тьютор ГОАОУ «Центр поддержки одарённых детей </w:t>
            </w:r>
            <w:r w:rsidRPr="003F7FF9">
              <w:rPr>
                <w:rFonts w:ascii="Times New Roman" w:eastAsia="Times New Roman" w:hAnsi="Times New Roman" w:cs="Times New Roman"/>
                <w:sz w:val="28"/>
                <w:szCs w:val="28"/>
              </w:rPr>
              <w:t>“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Стратегия</w:t>
            </w:r>
            <w:r w:rsidRPr="003F7FF9">
              <w:rPr>
                <w:rFonts w:ascii="Times New Roman" w:eastAsia="Times New Roman" w:hAnsi="Times New Roman" w:cs="Times New Roman"/>
                <w:sz w:val="28"/>
                <w:szCs w:val="28"/>
              </w:rPr>
              <w:t>”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6A79F4" w:rsidRDefault="003F7FF9">
      <w:pPr>
        <w:spacing w:before="360" w:after="2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Степень авторства</w:t>
      </w:r>
      <w:r w:rsidR="00A471E0">
        <w:rPr>
          <w:rFonts w:ascii="Times New Roman" w:eastAsia="Times New Roman" w:hAnsi="Times New Roman" w:cs="Times New Roman"/>
          <w:sz w:val="28"/>
          <w:szCs w:val="28"/>
        </w:rPr>
        <w:t>:</w:t>
      </w:r>
    </w:p>
    <w:tbl>
      <w:tblPr>
        <w:tblStyle w:val="affff6"/>
        <w:tblW w:w="10456" w:type="dxa"/>
        <w:tblInd w:w="0" w:type="dxa"/>
        <w:tblBorders>
          <w:top w:val="dashed" w:sz="4" w:space="0" w:color="000000"/>
          <w:left w:val="dashed" w:sz="4" w:space="0" w:color="000000"/>
          <w:bottom w:val="dashed" w:sz="4" w:space="0" w:color="000000"/>
          <w:right w:val="dashed" w:sz="4" w:space="0" w:color="000000"/>
          <w:insideH w:val="dashed" w:sz="4" w:space="0" w:color="000000"/>
          <w:insideV w:val="dashed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56"/>
      </w:tblGrid>
      <w:tr w:rsidR="006A79F4">
        <w:tc>
          <w:tcPr>
            <w:tcW w:w="10456" w:type="dxa"/>
          </w:tcPr>
          <w:p w:rsidR="006A79F4" w:rsidRDefault="003F7FF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1" w:name="_heading=h.gjdgxs" w:colFirst="0" w:colLast="0"/>
            <w:bookmarkEnd w:id="1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Авторская методическая разработка</w:t>
            </w:r>
          </w:p>
        </w:tc>
      </w:tr>
    </w:tbl>
    <w:p w:rsidR="006A79F4" w:rsidRDefault="00A471E0">
      <w:r>
        <w:br w:type="page"/>
      </w:r>
    </w:p>
    <w:p w:rsidR="006A79F4" w:rsidRDefault="00A471E0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2" w:name="_heading=h.30j0zll" w:colFirst="0" w:colLast="0"/>
      <w:bookmarkStart w:id="3" w:name="_heading=h.1fob9te" w:colFirst="0" w:colLast="0"/>
      <w:bookmarkEnd w:id="2"/>
      <w:bookmarkEnd w:id="3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Актуальность проводимого занятия</w:t>
      </w:r>
    </w:p>
    <w:tbl>
      <w:tblPr>
        <w:tblStyle w:val="affff9"/>
        <w:tblW w:w="10456" w:type="dxa"/>
        <w:tblInd w:w="0" w:type="dxa"/>
        <w:tblBorders>
          <w:top w:val="dashed" w:sz="4" w:space="0" w:color="000000"/>
          <w:left w:val="dashed" w:sz="4" w:space="0" w:color="000000"/>
          <w:bottom w:val="dashed" w:sz="4" w:space="0" w:color="000000"/>
          <w:right w:val="dashed" w:sz="4" w:space="0" w:color="000000"/>
          <w:insideH w:val="dashed" w:sz="4" w:space="0" w:color="000000"/>
          <w:insideV w:val="dashed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56"/>
      </w:tblGrid>
      <w:tr w:rsidR="006A79F4">
        <w:trPr>
          <w:trHeight w:val="740"/>
        </w:trPr>
        <w:tc>
          <w:tcPr>
            <w:tcW w:w="10456" w:type="dxa"/>
          </w:tcPr>
          <w:p w:rsidR="00815258" w:rsidRPr="00815258" w:rsidRDefault="00815258" w:rsidP="00815258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2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современном обществе успешность человека зависит не только от знания профильного направления деятельности, но и от владения </w:t>
            </w:r>
            <w:proofErr w:type="spellStart"/>
            <w:r w:rsidRPr="008152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надпредметными</w:t>
            </w:r>
            <w:proofErr w:type="spellEnd"/>
            <w:r w:rsidRPr="008152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навыками.</w:t>
            </w:r>
          </w:p>
          <w:p w:rsidR="00815258" w:rsidRPr="00815258" w:rsidRDefault="00815258" w:rsidP="00815258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4" w:name="_heading=h.u08at33nj0rw" w:colFirst="0" w:colLast="0"/>
            <w:bookmarkEnd w:id="4"/>
            <w:proofErr w:type="spellStart"/>
            <w:r w:rsidRPr="008152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Soft-skills</w:t>
            </w:r>
            <w:proofErr w:type="spellEnd"/>
            <w:r w:rsidRPr="008152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8152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надпредметные</w:t>
            </w:r>
            <w:proofErr w:type="spellEnd"/>
            <w:r w:rsidRPr="008152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навыки) ведущие навыки, формирующие сознательную и разносторонне развитую личность.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Данная методическая разработка направлена на развитие следующих фундаментальных навыков по системе 4К-компетенции: коммуникативность, креативное мышление и кооперация</w:t>
            </w:r>
          </w:p>
          <w:p w:rsidR="003F7FF9" w:rsidRPr="003F7FF9" w:rsidRDefault="003F7FF9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A79F4" w:rsidRDefault="00A471E0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5" w:name="_heading=h.3znysh7" w:colFirst="0" w:colLast="0"/>
      <w:bookmarkEnd w:id="5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 и задачи занятия</w:t>
      </w:r>
    </w:p>
    <w:p w:rsidR="006A79F4" w:rsidRDefault="00A471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815258">
        <w:rPr>
          <w:rFonts w:ascii="Times New Roman" w:eastAsia="Times New Roman" w:hAnsi="Times New Roman" w:cs="Times New Roman"/>
          <w:sz w:val="24"/>
          <w:szCs w:val="24"/>
        </w:rPr>
        <w:t>развитие в обучающихся коммуникативности, креативного мышления и кооперации посредством погружения в игру в формате творческой сессии</w:t>
      </w:r>
    </w:p>
    <w:p w:rsidR="006A79F4" w:rsidRDefault="00A471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Задачи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71263" w:rsidRDefault="00A471E0" w:rsidP="00815258">
      <w:pPr>
        <w:shd w:val="clear" w:color="auto" w:fill="FFFFFF"/>
        <w:spacing w:after="0" w:line="276" w:lineRule="auto"/>
        <w:ind w:left="160"/>
        <w:rPr>
          <w:rFonts w:ascii="Times New Roman" w:eastAsia="Times New Roman" w:hAnsi="Times New Roman" w:cs="Times New Roman"/>
          <w:color w:val="121212"/>
          <w:sz w:val="24"/>
          <w:szCs w:val="24"/>
        </w:rPr>
      </w:pPr>
      <w:r>
        <w:rPr>
          <w:rFonts w:ascii="Times New Roman" w:eastAsia="Times New Roman" w:hAnsi="Times New Roman" w:cs="Times New Roman"/>
          <w:color w:val="121212"/>
          <w:sz w:val="24"/>
          <w:szCs w:val="24"/>
        </w:rPr>
        <w:t xml:space="preserve">- </w:t>
      </w:r>
      <w:r w:rsidR="00815258">
        <w:rPr>
          <w:rFonts w:ascii="Times New Roman" w:eastAsia="Times New Roman" w:hAnsi="Times New Roman" w:cs="Times New Roman"/>
          <w:color w:val="121212"/>
          <w:sz w:val="24"/>
          <w:szCs w:val="24"/>
        </w:rPr>
        <w:t>погрузить детей в игру, определив проблемную ситуацию;</w:t>
      </w:r>
    </w:p>
    <w:p w:rsidR="00815258" w:rsidRDefault="00815258" w:rsidP="00815258">
      <w:pPr>
        <w:shd w:val="clear" w:color="auto" w:fill="FFFFFF"/>
        <w:spacing w:after="0" w:line="276" w:lineRule="auto"/>
        <w:ind w:left="160"/>
        <w:rPr>
          <w:rFonts w:ascii="Times New Roman" w:eastAsia="Times New Roman" w:hAnsi="Times New Roman" w:cs="Times New Roman"/>
          <w:color w:val="121212"/>
          <w:sz w:val="24"/>
          <w:szCs w:val="24"/>
        </w:rPr>
      </w:pPr>
      <w:r>
        <w:rPr>
          <w:rFonts w:ascii="Times New Roman" w:eastAsia="Times New Roman" w:hAnsi="Times New Roman" w:cs="Times New Roman"/>
          <w:color w:val="121212"/>
          <w:sz w:val="24"/>
          <w:szCs w:val="24"/>
        </w:rPr>
        <w:t>- создать условия для развития навыков;</w:t>
      </w:r>
    </w:p>
    <w:p w:rsidR="00815258" w:rsidRDefault="00815258" w:rsidP="00815258">
      <w:pPr>
        <w:shd w:val="clear" w:color="auto" w:fill="FFFFFF"/>
        <w:spacing w:after="0" w:line="276" w:lineRule="auto"/>
        <w:ind w:left="160"/>
        <w:rPr>
          <w:rFonts w:ascii="Times New Roman" w:eastAsia="Times New Roman" w:hAnsi="Times New Roman" w:cs="Times New Roman"/>
          <w:color w:val="121212"/>
          <w:sz w:val="24"/>
          <w:szCs w:val="24"/>
        </w:rPr>
      </w:pPr>
      <w:r>
        <w:rPr>
          <w:rFonts w:ascii="Times New Roman" w:eastAsia="Times New Roman" w:hAnsi="Times New Roman" w:cs="Times New Roman"/>
          <w:color w:val="121212"/>
          <w:sz w:val="24"/>
          <w:szCs w:val="24"/>
        </w:rPr>
        <w:t>- провести рефлексию, отметить точки развития</w:t>
      </w:r>
    </w:p>
    <w:p w:rsidR="006A79F4" w:rsidRDefault="00A471E0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6" w:name="_heading=h.2et92p0" w:colFirst="0" w:colLast="0"/>
      <w:bookmarkEnd w:id="6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Содержание занятия: поэтапное изложение плана</w:t>
      </w:r>
    </w:p>
    <w:p w:rsidR="006A79F4" w:rsidRDefault="00A471E0">
      <w:pPr>
        <w:spacing w:before="16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План занятия:</w:t>
      </w:r>
    </w:p>
    <w:tbl>
      <w:tblPr>
        <w:tblStyle w:val="affffa"/>
        <w:tblW w:w="104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67"/>
        <w:gridCol w:w="1742"/>
        <w:gridCol w:w="2607"/>
        <w:gridCol w:w="3940"/>
      </w:tblGrid>
      <w:tr w:rsidR="006A79F4">
        <w:trPr>
          <w:jc w:val="center"/>
        </w:trPr>
        <w:tc>
          <w:tcPr>
            <w:tcW w:w="2167" w:type="dxa"/>
            <w:shd w:val="clear" w:color="auto" w:fill="E7E6E6"/>
            <w:vAlign w:val="center"/>
          </w:tcPr>
          <w:p w:rsidR="006A79F4" w:rsidRDefault="00A471E0">
            <w:pPr>
              <w:spacing w:before="200" w:after="2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Название этапа</w:t>
            </w:r>
          </w:p>
        </w:tc>
        <w:tc>
          <w:tcPr>
            <w:tcW w:w="1742" w:type="dxa"/>
            <w:shd w:val="clear" w:color="auto" w:fill="E7E6E6"/>
            <w:vAlign w:val="center"/>
          </w:tcPr>
          <w:p w:rsidR="006A79F4" w:rsidRDefault="00A471E0">
            <w:pPr>
              <w:spacing w:before="200" w:after="2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Форма проведения</w:t>
            </w:r>
          </w:p>
        </w:tc>
        <w:tc>
          <w:tcPr>
            <w:tcW w:w="2607" w:type="dxa"/>
            <w:shd w:val="clear" w:color="auto" w:fill="E7E6E6"/>
            <w:vAlign w:val="center"/>
          </w:tcPr>
          <w:p w:rsidR="006A79F4" w:rsidRDefault="00A471E0">
            <w:pPr>
              <w:spacing w:before="200" w:after="2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Время</w:t>
            </w:r>
          </w:p>
        </w:tc>
        <w:tc>
          <w:tcPr>
            <w:tcW w:w="3940" w:type="dxa"/>
            <w:shd w:val="clear" w:color="auto" w:fill="E7E6E6"/>
          </w:tcPr>
          <w:p w:rsidR="006A79F4" w:rsidRDefault="00A471E0">
            <w:pPr>
              <w:spacing w:before="200" w:after="2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Материалы</w:t>
            </w:r>
          </w:p>
        </w:tc>
      </w:tr>
      <w:tr w:rsidR="006A79F4">
        <w:trPr>
          <w:trHeight w:val="540"/>
          <w:jc w:val="center"/>
        </w:trPr>
        <w:tc>
          <w:tcPr>
            <w:tcW w:w="2167" w:type="dxa"/>
            <w:shd w:val="clear" w:color="auto" w:fill="FFFFFF"/>
            <w:vAlign w:val="center"/>
          </w:tcPr>
          <w:p w:rsidR="006A79F4" w:rsidRDefault="00A471E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Вступительное слово</w:t>
            </w:r>
          </w:p>
        </w:tc>
        <w:tc>
          <w:tcPr>
            <w:tcW w:w="1742" w:type="dxa"/>
            <w:shd w:val="clear" w:color="auto" w:fill="FFFFFF"/>
            <w:vAlign w:val="center"/>
          </w:tcPr>
          <w:p w:rsidR="006A79F4" w:rsidRDefault="00A471E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монолог</w:t>
            </w:r>
          </w:p>
        </w:tc>
        <w:tc>
          <w:tcPr>
            <w:tcW w:w="2607" w:type="dxa"/>
            <w:shd w:val="clear" w:color="auto" w:fill="FFFFFF"/>
            <w:vAlign w:val="center"/>
          </w:tcPr>
          <w:p w:rsidR="006A79F4" w:rsidRDefault="00A471E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минут</w:t>
            </w:r>
          </w:p>
        </w:tc>
        <w:tc>
          <w:tcPr>
            <w:tcW w:w="3940" w:type="dxa"/>
            <w:shd w:val="clear" w:color="auto" w:fill="FFFFFF"/>
          </w:tcPr>
          <w:p w:rsidR="006A79F4" w:rsidRPr="00B57288" w:rsidRDefault="000712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7288">
              <w:rPr>
                <w:rFonts w:ascii="Times New Roman" w:eastAsia="Times New Roman" w:hAnsi="Times New Roman" w:cs="Times New Roman"/>
                <w:sz w:val="24"/>
                <w:szCs w:val="24"/>
              </w:rPr>
              <w:t>Звуки моря</w:t>
            </w:r>
          </w:p>
        </w:tc>
      </w:tr>
      <w:tr w:rsidR="006A79F4">
        <w:trPr>
          <w:jc w:val="center"/>
        </w:trPr>
        <w:tc>
          <w:tcPr>
            <w:tcW w:w="2167" w:type="dxa"/>
            <w:shd w:val="clear" w:color="auto" w:fill="FFFFFF"/>
            <w:vAlign w:val="center"/>
          </w:tcPr>
          <w:p w:rsidR="006A79F4" w:rsidRDefault="00A471E0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59" w:lineRule="auto"/>
              <w:ind w:left="29" w:hanging="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="00071263">
              <w:rPr>
                <w:rFonts w:ascii="Times New Roman" w:eastAsia="Times New Roman" w:hAnsi="Times New Roman" w:cs="Times New Roman"/>
                <w:sz w:val="24"/>
                <w:szCs w:val="24"/>
              </w:rPr>
              <w:t>Игра-погружение</w:t>
            </w:r>
          </w:p>
        </w:tc>
        <w:tc>
          <w:tcPr>
            <w:tcW w:w="1742" w:type="dxa"/>
            <w:shd w:val="clear" w:color="auto" w:fill="FFFFFF"/>
            <w:vAlign w:val="center"/>
          </w:tcPr>
          <w:p w:rsidR="006A79F4" w:rsidRDefault="00B5728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0712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ворческая </w:t>
            </w:r>
            <w:r w:rsidR="00815258">
              <w:rPr>
                <w:rFonts w:ascii="Times New Roman" w:eastAsia="Times New Roman" w:hAnsi="Times New Roman" w:cs="Times New Roman"/>
                <w:sz w:val="24"/>
                <w:szCs w:val="24"/>
              </w:rPr>
              <w:t>сессия</w:t>
            </w:r>
          </w:p>
        </w:tc>
        <w:tc>
          <w:tcPr>
            <w:tcW w:w="2607" w:type="dxa"/>
            <w:shd w:val="clear" w:color="auto" w:fill="FFFFFF"/>
            <w:vAlign w:val="center"/>
          </w:tcPr>
          <w:p w:rsidR="006A79F4" w:rsidRDefault="000712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 минут</w:t>
            </w:r>
          </w:p>
        </w:tc>
        <w:tc>
          <w:tcPr>
            <w:tcW w:w="3940" w:type="dxa"/>
            <w:shd w:val="clear" w:color="auto" w:fill="FFFFFF"/>
          </w:tcPr>
          <w:p w:rsidR="006A79F4" w:rsidRPr="00B57288" w:rsidRDefault="003C495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7288">
              <w:rPr>
                <w:rFonts w:ascii="Times New Roman" w:eastAsia="Times New Roman" w:hAnsi="Times New Roman" w:cs="Times New Roman"/>
                <w:sz w:val="24"/>
                <w:szCs w:val="24"/>
              </w:rPr>
              <w:t>Листы для жеребьёвки на 4 команды; 5 листов А4 на каждую команду, 5 листов А3 на каждую команду, набор фломастеров и карандашей на каждую команду</w:t>
            </w:r>
          </w:p>
        </w:tc>
      </w:tr>
      <w:tr w:rsidR="006A79F4">
        <w:trPr>
          <w:jc w:val="center"/>
        </w:trPr>
        <w:tc>
          <w:tcPr>
            <w:tcW w:w="2167" w:type="dxa"/>
            <w:shd w:val="clear" w:color="auto" w:fill="FFFFFF"/>
            <w:vAlign w:val="center"/>
          </w:tcPr>
          <w:p w:rsidR="006A79F4" w:rsidRDefault="00A471E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Обсуждение</w:t>
            </w:r>
          </w:p>
        </w:tc>
        <w:tc>
          <w:tcPr>
            <w:tcW w:w="1742" w:type="dxa"/>
            <w:shd w:val="clear" w:color="auto" w:fill="FFFFFF"/>
            <w:vAlign w:val="center"/>
          </w:tcPr>
          <w:p w:rsidR="006A79F4" w:rsidRDefault="00B5728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2607" w:type="dxa"/>
            <w:shd w:val="clear" w:color="auto" w:fill="FFFFFF"/>
            <w:vAlign w:val="center"/>
          </w:tcPr>
          <w:p w:rsidR="006A79F4" w:rsidRDefault="0007126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минут</w:t>
            </w:r>
          </w:p>
        </w:tc>
        <w:tc>
          <w:tcPr>
            <w:tcW w:w="3940" w:type="dxa"/>
            <w:shd w:val="clear" w:color="auto" w:fill="FFFFFF"/>
          </w:tcPr>
          <w:p w:rsidR="006A79F4" w:rsidRPr="00B57288" w:rsidRDefault="006A79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71263" w:rsidRDefault="00071263">
      <w:pPr>
        <w:spacing w:before="16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1263" w:rsidRDefault="00071263">
      <w:pPr>
        <w:spacing w:before="16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A79F4" w:rsidRDefault="00A471E0">
      <w:pPr>
        <w:spacing w:before="16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Описание содержания этапов:</w:t>
      </w:r>
    </w:p>
    <w:tbl>
      <w:tblPr>
        <w:tblStyle w:val="affffb"/>
        <w:tblW w:w="10456" w:type="dxa"/>
        <w:tblInd w:w="0" w:type="dxa"/>
        <w:tblBorders>
          <w:top w:val="dashed" w:sz="4" w:space="0" w:color="000000"/>
          <w:left w:val="dashed" w:sz="4" w:space="0" w:color="000000"/>
          <w:bottom w:val="dashed" w:sz="4" w:space="0" w:color="000000"/>
          <w:right w:val="dashed" w:sz="4" w:space="0" w:color="000000"/>
          <w:insideH w:val="dashed" w:sz="4" w:space="0" w:color="000000"/>
          <w:insideV w:val="dashed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56"/>
      </w:tblGrid>
      <w:tr w:rsidR="006A79F4">
        <w:trPr>
          <w:trHeight w:val="1780"/>
        </w:trPr>
        <w:tc>
          <w:tcPr>
            <w:tcW w:w="10456" w:type="dxa"/>
          </w:tcPr>
          <w:p w:rsidR="003C495D" w:rsidRDefault="003C495D" w:rsidP="003C495D">
            <w:pPr>
              <w:pStyle w:val="a8"/>
              <w:numPr>
                <w:ilvl w:val="0"/>
                <w:numId w:val="3"/>
              </w:numPr>
              <w:shd w:val="clear" w:color="auto" w:fill="FFFFFF"/>
              <w:spacing w:before="1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  <w:t xml:space="preserve">Жеребьёвка участников перед началом игры. </w:t>
            </w:r>
            <w:r w:rsidR="00071263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  <w:t xml:space="preserve">Звучат звуки моря. </w:t>
            </w:r>
            <w:r w:rsidR="0007126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Несколько сотен лет назад жилая могучая цивилизация в стране «</w:t>
            </w:r>
            <w:proofErr w:type="spellStart"/>
            <w:r w:rsidR="0007126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Нигделандии</w:t>
            </w:r>
            <w:proofErr w:type="spellEnd"/>
            <w:r w:rsidR="0007126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Их научным достижениям завидовал весь мир. Многие пытались подобраться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Нигделандии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, но у них ничего не получалось. А потом на остров напал огромный монстр, уничтоживший остров. Эту легенду рассказывали всем детям, пока до недавнего времени с неизвестного острова не поступил сигнал бедствия. И сейчас вам предстоит с командой отправиться туда.</w:t>
            </w:r>
          </w:p>
          <w:p w:rsidR="003C495D" w:rsidRDefault="003C495D" w:rsidP="003C495D">
            <w:pPr>
              <w:pStyle w:val="a8"/>
              <w:numPr>
                <w:ilvl w:val="0"/>
                <w:numId w:val="3"/>
              </w:numPr>
              <w:shd w:val="clear" w:color="auto" w:fill="FFFFFF"/>
              <w:spacing w:before="1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На столе лежат все необходимые для вас предметы, ими вы можете пользоваться, как вам угодно.</w:t>
            </w:r>
          </w:p>
          <w:p w:rsidR="003C495D" w:rsidRDefault="003C495D" w:rsidP="003C495D">
            <w:pPr>
              <w:shd w:val="clear" w:color="auto" w:fill="FFFFFF"/>
              <w:spacing w:before="1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Задание 1. Придумать название команды. (5 минут). Участники обсуждают, почему они именно так назвали судно</w:t>
            </w:r>
            <w:r w:rsidR="006D7595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(10 минут)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. С этого момента обращаться надо только по названию команды.</w:t>
            </w:r>
          </w:p>
          <w:p w:rsidR="006D7595" w:rsidRDefault="003C495D" w:rsidP="003C495D">
            <w:pPr>
              <w:shd w:val="clear" w:color="auto" w:fill="FFFFFF"/>
              <w:spacing w:before="16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 xml:space="preserve">Задание 2. Изобразить судно, на котором участники отправляются в плавание. Накладывается запрет на </w:t>
            </w:r>
            <w:r w:rsidR="006D7595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изображение обычных кораблей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. (15 минут). </w:t>
            </w:r>
            <w:r w:rsidR="006D7595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Каждая команда объясняет, что изображено на рисунке. (10 минут).</w:t>
            </w:r>
          </w:p>
          <w:p w:rsidR="006D7595" w:rsidRDefault="006D7595" w:rsidP="006D7595">
            <w:pPr>
              <w:shd w:val="clear" w:color="auto" w:fill="FFFFFF"/>
              <w:spacing w:before="16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  <w:t>Каждая команда снарядилась и отправляется в сторону сигнала бедствия. Настрой ваш</w:t>
            </w:r>
            <w:r w:rsidR="007F7D65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  <w:t>ей команды боевой. Спустя неделю плавания вам встречается остров.</w:t>
            </w:r>
          </w:p>
          <w:p w:rsidR="007F7D65" w:rsidRDefault="007F7D65" w:rsidP="007F7D65">
            <w:pPr>
              <w:shd w:val="clear" w:color="auto" w:fill="FFFFFF"/>
              <w:spacing w:before="16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Задание 3. </w:t>
            </w:r>
            <w:r w:rsidR="0041519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Каждой команде достаётся карточка (Приложение 1). Команды выполняют задание </w:t>
            </w:r>
            <w:r w:rsidR="008B181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</w:t>
            </w:r>
            <w:r w:rsidR="0041519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15 минут</w:t>
            </w:r>
            <w:r w:rsidR="008B181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)</w:t>
            </w:r>
            <w:r w:rsidR="0041519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. После выполнения каждая команда рассказывает, на какой остров они попали</w:t>
            </w:r>
            <w:r w:rsidR="00DF6AC7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(10 минут)</w:t>
            </w:r>
          </w:p>
          <w:p w:rsidR="00292139" w:rsidRDefault="00DF6AC7" w:rsidP="00DF6AC7">
            <w:pPr>
              <w:shd w:val="clear" w:color="auto" w:fill="FFFFFF"/>
              <w:spacing w:before="16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  <w:t>Жители островов не предрасположены к визитам и вам грозит опасность. Но вы знаете мощное средство против них. Каждая команда получает карточку и выполняет задание.</w:t>
            </w:r>
          </w:p>
          <w:p w:rsidR="00DF6AC7" w:rsidRDefault="00DF6AC7" w:rsidP="00DF6AC7">
            <w:pPr>
              <w:shd w:val="clear" w:color="auto" w:fill="FFFFFF"/>
              <w:spacing w:before="16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Задание 4. Каждая команда получает карточку с заданием (Приложение 2). Команды выполняют задание. (15 минут). </w:t>
            </w:r>
            <w:r w:rsidR="003C655D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Презентуют свои итоги (10 минут).</w:t>
            </w:r>
          </w:p>
          <w:p w:rsidR="003C655D" w:rsidRDefault="003C655D" w:rsidP="003C655D">
            <w:pPr>
              <w:shd w:val="clear" w:color="auto" w:fill="FFFFFF"/>
              <w:spacing w:before="16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  <w:t>Каждый экипаж справился со своим заданием. Курс на сигнал бедствия. Вы направляетесь туда. Через несколько дней странствий вы прибываете в порт большого города. Команды заходят в таверну и вам предлагают сыграть в игру.</w:t>
            </w:r>
          </w:p>
          <w:p w:rsidR="003C655D" w:rsidRDefault="003C655D" w:rsidP="003C655D">
            <w:pPr>
              <w:shd w:val="clear" w:color="auto" w:fill="FFFFFF"/>
              <w:spacing w:before="16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Задание 5. На столе лежат 12 палочек. Можно брать не больше трёх. Побеждает тот, кто берёт последнюю палочку. Ведущий предлагает сыграть желающим. </w:t>
            </w:r>
            <w:r w:rsidR="003A130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Секрет игры прост: первый начинает оппонент ведущего, ведущий берёт всегда на одну палочку больше (до трёх штук), контролируя, чтобы ему досталась последняя палочка. (10 минут)</w:t>
            </w:r>
          </w:p>
          <w:p w:rsidR="003A130A" w:rsidRDefault="003A130A" w:rsidP="003A130A">
            <w:pPr>
              <w:shd w:val="clear" w:color="auto" w:fill="FFFFFF"/>
              <w:spacing w:before="16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  <w:t xml:space="preserve">Наигравшись вдоволь и проиграв все деньги, вы случайно на столе замечаете красивое письмо. Бумага не здешняя, интерес берёт вверх, и вы скрываете письмо. Перед вами шифр. </w:t>
            </w:r>
          </w:p>
          <w:p w:rsidR="003A130A" w:rsidRDefault="003A130A" w:rsidP="003A130A">
            <w:pPr>
              <w:shd w:val="clear" w:color="auto" w:fill="FFFFFF"/>
              <w:spacing w:before="16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Задание 6. Каждый участник получает одинаковый шифр (Приложение 3). На решение шифра даётся не более 10 минут. Побеждает тот, кто первый решил шифр.</w:t>
            </w:r>
            <w:r w:rsidR="008B181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Эта команда потом первая выбирает научное достижение (см. далее).</w:t>
            </w:r>
          </w:p>
          <w:p w:rsidR="003A130A" w:rsidRDefault="003A130A" w:rsidP="003A130A">
            <w:pPr>
              <w:shd w:val="clear" w:color="auto" w:fill="FFFFFF"/>
              <w:spacing w:before="16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  <w:t>Вы разгадали шифр и знаете, что движетесь в верном направлении. Оставаться в таверне больше нет смысла. Вы снаряжаете свой экипаж и выдвигаетесь. Проехав несколько часов, вы оказывается у огромных ворот. Вы слышите громкий голос: «пароль!». И отвечаете: «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  <w:t>Шкрябл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  <w:t xml:space="preserve">». Ворота открываются и перед вами предстаёт невероятной красоты город. </w:t>
            </w:r>
            <w:r w:rsidR="008B1816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  <w:t xml:space="preserve">Вас встречает король этой страны и говорит, что </w:t>
            </w:r>
            <w:proofErr w:type="spellStart"/>
            <w:r w:rsidR="008B1816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  <w:t>Нигделандия</w:t>
            </w:r>
            <w:proofErr w:type="spellEnd"/>
            <w:r w:rsidR="008B1816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  <w:t xml:space="preserve"> решилась поделиться с каждым экипажем одним из своих научных достижений.</w:t>
            </w:r>
          </w:p>
          <w:p w:rsidR="008B1816" w:rsidRDefault="008B1816" w:rsidP="008B1816">
            <w:pPr>
              <w:shd w:val="clear" w:color="auto" w:fill="FFFFFF"/>
              <w:spacing w:before="16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Задание 7. Первой научное достижение выбирает команда, отгадавшая шифр. (см. Приложение 4). Выбрав научное достижение, каждая команда должна отстоять своё достижение, чтобы иметь право вывезти его из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Нигделандии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. В течение 5 минут команде задают другие команды и ведущий провокационные вопросы, связанные с достижением (20 минут).</w:t>
            </w:r>
          </w:p>
          <w:p w:rsidR="00EF01CF" w:rsidRDefault="00EF01CF" w:rsidP="00EF01CF">
            <w:pPr>
              <w:shd w:val="clear" w:color="auto" w:fill="FFFFFF"/>
              <w:spacing w:before="16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  <w:t xml:space="preserve">Вот и закончилось ваше приключение в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  <w:t>Нигделандию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  <w:t xml:space="preserve">. Каждая из команд смогла принести своему народу новое научное достижение. </w:t>
            </w:r>
          </w:p>
          <w:p w:rsidR="00EF01CF" w:rsidRDefault="00EF01CF" w:rsidP="00EF01CF">
            <w:pPr>
              <w:shd w:val="clear" w:color="auto" w:fill="FFFFFF"/>
              <w:spacing w:before="160"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</w:rPr>
            </w:pPr>
          </w:p>
          <w:p w:rsidR="00EF01CF" w:rsidRDefault="00EF01CF" w:rsidP="00EF01CF">
            <w:pPr>
              <w:pStyle w:val="a8"/>
              <w:numPr>
                <w:ilvl w:val="0"/>
                <w:numId w:val="3"/>
              </w:numPr>
              <w:shd w:val="clear" w:color="auto" w:fill="FFFFFF"/>
              <w:spacing w:before="16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Обсуждение. Во время обсуждения задаются следующие вопросы:</w:t>
            </w:r>
          </w:p>
          <w:p w:rsidR="00EF01CF" w:rsidRDefault="00EF01CF" w:rsidP="00EF01CF">
            <w:pPr>
              <w:shd w:val="clear" w:color="auto" w:fill="FFFFFF"/>
              <w:spacing w:before="16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- Понравил</w:t>
            </w:r>
            <w:r w:rsidR="00B5728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сь или не понравилась </w:t>
            </w:r>
            <w:r w:rsidR="00B5728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творческая сессия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?</w:t>
            </w:r>
          </w:p>
          <w:p w:rsidR="00EF01CF" w:rsidRDefault="00EF01CF" w:rsidP="00EF01CF">
            <w:pPr>
              <w:shd w:val="clear" w:color="auto" w:fill="FFFFFF"/>
              <w:spacing w:before="16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- Что больше всего запомнилось?</w:t>
            </w:r>
          </w:p>
          <w:p w:rsidR="00EF01CF" w:rsidRDefault="00EF01CF" w:rsidP="00EF01CF">
            <w:pPr>
              <w:shd w:val="clear" w:color="auto" w:fill="FFFFFF"/>
              <w:spacing w:before="16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- Чему научила эта игра?</w:t>
            </w:r>
          </w:p>
          <w:p w:rsidR="00EF01CF" w:rsidRDefault="00EF01CF" w:rsidP="00EF01CF">
            <w:pPr>
              <w:shd w:val="clear" w:color="auto" w:fill="FFFFFF"/>
              <w:spacing w:before="16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- Что новое ты для себя узнал?</w:t>
            </w:r>
          </w:p>
          <w:p w:rsidR="00EF01CF" w:rsidRDefault="00EF01CF" w:rsidP="00EF01CF">
            <w:pPr>
              <w:shd w:val="clear" w:color="auto" w:fill="FFFFFF"/>
              <w:spacing w:before="16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- Что новое удалось открыть, обнаружить в себе?</w:t>
            </w:r>
          </w:p>
          <w:p w:rsidR="00EF01CF" w:rsidRDefault="00EF01CF" w:rsidP="00EF01CF">
            <w:pPr>
              <w:shd w:val="clear" w:color="auto" w:fill="FFFFFF"/>
              <w:spacing w:before="16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- Хотел бы ещё раз поучаствовать в подобной игре</w:t>
            </w:r>
            <w:r w:rsidR="008152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?</w:t>
            </w:r>
          </w:p>
          <w:p w:rsidR="00815258" w:rsidRPr="00EF01CF" w:rsidRDefault="00815258" w:rsidP="00EF01CF">
            <w:pPr>
              <w:shd w:val="clear" w:color="auto" w:fill="FFFFFF"/>
              <w:spacing w:before="16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- Какие точки роста ты можешь отметить?</w:t>
            </w:r>
          </w:p>
        </w:tc>
      </w:tr>
    </w:tbl>
    <w:p w:rsidR="006A79F4" w:rsidRDefault="006A79F4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7" w:name="_heading=h.tyjcwt" w:colFirst="0" w:colLast="0"/>
      <w:bookmarkEnd w:id="7"/>
    </w:p>
    <w:p w:rsidR="00415193" w:rsidRDefault="00415193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Приложение 1.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15193" w:rsidTr="00415193">
        <w:tc>
          <w:tcPr>
            <w:tcW w:w="10456" w:type="dxa"/>
          </w:tcPr>
          <w:p w:rsidR="00415193" w:rsidRDefault="00415193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Вот это да! Вы попали на остров «Невечной мерзлоты». Изобразите сам остров, растительность и животный мир.</w:t>
            </w:r>
          </w:p>
        </w:tc>
      </w:tr>
      <w:tr w:rsidR="00415193" w:rsidTr="00415193">
        <w:tc>
          <w:tcPr>
            <w:tcW w:w="10456" w:type="dxa"/>
          </w:tcPr>
          <w:p w:rsidR="00415193" w:rsidRDefault="00415193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Ну и ну! Кажется, что перед вами остров под названием «Молот ведьм». Изобразите сам остров, растительность и животный мир.</w:t>
            </w:r>
          </w:p>
        </w:tc>
      </w:tr>
      <w:tr w:rsidR="00415193" w:rsidTr="00415193">
        <w:tc>
          <w:tcPr>
            <w:tcW w:w="10456" w:type="dxa"/>
          </w:tcPr>
          <w:p w:rsidR="00415193" w:rsidRDefault="00415193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Бывает же! Прямо по курсу остров «</w:t>
            </w:r>
            <w:r w:rsidR="00B57288">
              <w:rPr>
                <w:rFonts w:ascii="Times New Roman" w:eastAsia="Times New Roman" w:hAnsi="Times New Roman" w:cs="Times New Roman"/>
                <w:sz w:val="24"/>
                <w:szCs w:val="24"/>
              </w:rPr>
              <w:t>Шмефкатэкс</w:t>
            </w:r>
            <w:bookmarkStart w:id="8" w:name="_GoBack"/>
            <w:bookmarkEnd w:id="8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». Изобразите сам остров, растительность и животный мир.</w:t>
            </w:r>
          </w:p>
        </w:tc>
      </w:tr>
      <w:tr w:rsidR="00415193" w:rsidTr="00415193">
        <w:tc>
          <w:tcPr>
            <w:tcW w:w="10456" w:type="dxa"/>
          </w:tcPr>
          <w:p w:rsidR="00415193" w:rsidRDefault="00415193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Шок-контент. Сейчас вы врежетесь в остров «Кекс». Изобразите сам остров, растительность и животный мир.</w:t>
            </w:r>
          </w:p>
        </w:tc>
      </w:tr>
    </w:tbl>
    <w:p w:rsidR="00415193" w:rsidRDefault="00415193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6AC7" w:rsidRDefault="00DF6AC7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Приложение 2.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DF6AC7" w:rsidTr="00DF6AC7">
        <w:tc>
          <w:tcPr>
            <w:tcW w:w="5228" w:type="dxa"/>
          </w:tcPr>
          <w:p w:rsidR="00DF6AC7" w:rsidRDefault="00DF6AC7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«Чарующая музыка». Жители острова не любят резких и громких звуков. Прорепетируйте и спойте песню Гречки – Люби меня, люби. </w:t>
            </w:r>
          </w:p>
        </w:tc>
        <w:tc>
          <w:tcPr>
            <w:tcW w:w="5228" w:type="dxa"/>
          </w:tcPr>
          <w:p w:rsidR="00DF6AC7" w:rsidRDefault="00DF6AC7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«Удивительные ритмы». Используя подручные инструменты, сымитируйте барабанную установку и отыграйте ритм.</w:t>
            </w:r>
            <w:r w:rsidR="003C65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Тогда точно все пожалеют!</w:t>
            </w:r>
          </w:p>
        </w:tc>
      </w:tr>
      <w:tr w:rsidR="00DF6AC7" w:rsidTr="00DF6AC7">
        <w:tc>
          <w:tcPr>
            <w:tcW w:w="5228" w:type="dxa"/>
          </w:tcPr>
          <w:p w:rsidR="00DF6AC7" w:rsidRDefault="00DF6AC7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«Магия танцев». У жителей острова аллергия на танцы. Отрепетируйте и исполните любой танец.</w:t>
            </w:r>
          </w:p>
        </w:tc>
        <w:tc>
          <w:tcPr>
            <w:tcW w:w="5228" w:type="dxa"/>
          </w:tcPr>
          <w:p w:rsidR="00DF6AC7" w:rsidRDefault="00DF6AC7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«Божественная поэзия». </w:t>
            </w:r>
            <w:r w:rsidR="003C655D">
              <w:rPr>
                <w:rFonts w:ascii="Times New Roman" w:eastAsia="Times New Roman" w:hAnsi="Times New Roman" w:cs="Times New Roman"/>
                <w:sz w:val="24"/>
                <w:szCs w:val="24"/>
              </w:rPr>
              <w:t>Рифмы в стихотворениях вызывают у жителей острова непрекращающуюся икоту. Сочините стихотворение, используя слова «пикник», «двойчатка», «гробница», «бомбовоз» и «торт».</w:t>
            </w:r>
          </w:p>
        </w:tc>
      </w:tr>
    </w:tbl>
    <w:p w:rsidR="00DF6AC7" w:rsidRDefault="00DF6AC7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130A" w:rsidRDefault="003A13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Приложение 3. 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A130A" w:rsidTr="003A130A">
        <w:tc>
          <w:tcPr>
            <w:tcW w:w="10456" w:type="dxa"/>
          </w:tcPr>
          <w:p w:rsidR="003A130A" w:rsidRPr="003A130A" w:rsidRDefault="003A130A">
            <w:pPr>
              <w:spacing w:line="276" w:lineRule="auto"/>
              <w:rPr>
                <w:rFonts w:ascii="Times New Roman" w:eastAsia="Times New Roman" w:hAnsi="Times New Roman" w:cs="Times New Roman"/>
                <w:sz w:val="40"/>
                <w:szCs w:val="24"/>
              </w:rPr>
            </w:pP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Гь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 xml:space="preserve"> </w:t>
            </w: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тлпсп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 xml:space="preserve"> </w:t>
            </w: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плбзёуётэ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 xml:space="preserve"> г </w:t>
            </w: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Ойдеёмбоейй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 xml:space="preserve">. </w:t>
            </w: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Рбспмэ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 xml:space="preserve">: </w:t>
            </w: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Щлсавм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.</w:t>
            </w:r>
          </w:p>
        </w:tc>
      </w:tr>
      <w:tr w:rsidR="003A130A" w:rsidTr="003A130A">
        <w:tc>
          <w:tcPr>
            <w:tcW w:w="10456" w:type="dxa"/>
          </w:tcPr>
          <w:p w:rsidR="003A130A" w:rsidRPr="003A130A" w:rsidRDefault="003A130A" w:rsidP="003A130A">
            <w:pPr>
              <w:spacing w:line="276" w:lineRule="auto"/>
              <w:rPr>
                <w:rFonts w:ascii="Times New Roman" w:eastAsia="Times New Roman" w:hAnsi="Times New Roman" w:cs="Times New Roman"/>
                <w:sz w:val="40"/>
                <w:szCs w:val="24"/>
              </w:rPr>
            </w:pP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Гь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 xml:space="preserve"> </w:t>
            </w: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тлпсп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 xml:space="preserve"> </w:t>
            </w: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плбзёуётэ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 xml:space="preserve"> г </w:t>
            </w: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Ойдеёмбоейй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 xml:space="preserve">. </w:t>
            </w: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Рбспмэ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 xml:space="preserve">: </w:t>
            </w: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Щлсавм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.</w:t>
            </w:r>
          </w:p>
        </w:tc>
      </w:tr>
      <w:tr w:rsidR="003A130A" w:rsidTr="003A130A">
        <w:tc>
          <w:tcPr>
            <w:tcW w:w="10456" w:type="dxa"/>
          </w:tcPr>
          <w:p w:rsidR="003A130A" w:rsidRPr="003A130A" w:rsidRDefault="003A130A" w:rsidP="003A130A">
            <w:pPr>
              <w:spacing w:line="276" w:lineRule="auto"/>
              <w:rPr>
                <w:rFonts w:ascii="Times New Roman" w:eastAsia="Times New Roman" w:hAnsi="Times New Roman" w:cs="Times New Roman"/>
                <w:sz w:val="40"/>
                <w:szCs w:val="24"/>
              </w:rPr>
            </w:pP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Гь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 xml:space="preserve"> </w:t>
            </w: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тлпсп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 xml:space="preserve"> </w:t>
            </w: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плбзёуётэ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 xml:space="preserve"> г </w:t>
            </w: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Ойдеёмбоейй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 xml:space="preserve">. </w:t>
            </w: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Рбспмэ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 xml:space="preserve">: </w:t>
            </w: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Щлсавм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.</w:t>
            </w:r>
          </w:p>
        </w:tc>
      </w:tr>
      <w:tr w:rsidR="003A130A" w:rsidTr="003A130A">
        <w:tc>
          <w:tcPr>
            <w:tcW w:w="10456" w:type="dxa"/>
          </w:tcPr>
          <w:p w:rsidR="003A130A" w:rsidRPr="003A130A" w:rsidRDefault="003A130A" w:rsidP="003A130A">
            <w:pPr>
              <w:spacing w:line="276" w:lineRule="auto"/>
              <w:rPr>
                <w:rFonts w:ascii="Times New Roman" w:eastAsia="Times New Roman" w:hAnsi="Times New Roman" w:cs="Times New Roman"/>
                <w:sz w:val="40"/>
                <w:szCs w:val="24"/>
              </w:rPr>
            </w:pP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Гь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 xml:space="preserve"> </w:t>
            </w: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тлпсп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 xml:space="preserve"> </w:t>
            </w: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плбзёуётэ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 xml:space="preserve"> г </w:t>
            </w: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Ойдеёмбоейй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 xml:space="preserve">. </w:t>
            </w: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Рбспмэ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 xml:space="preserve">: </w:t>
            </w:r>
            <w:proofErr w:type="spellStart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Щлсавм</w:t>
            </w:r>
            <w:proofErr w:type="spellEnd"/>
            <w:r w:rsidRPr="003A130A">
              <w:rPr>
                <w:rFonts w:ascii="Times New Roman" w:eastAsia="Times New Roman" w:hAnsi="Times New Roman" w:cs="Times New Roman"/>
                <w:sz w:val="40"/>
                <w:szCs w:val="24"/>
              </w:rPr>
              <w:t>.</w:t>
            </w:r>
          </w:p>
        </w:tc>
      </w:tr>
    </w:tbl>
    <w:p w:rsidR="003A130A" w:rsidRDefault="003A130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B1816" w:rsidRDefault="008B181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Приложение 4.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8B1816" w:rsidTr="008B1816">
        <w:tc>
          <w:tcPr>
            <w:tcW w:w="5228" w:type="dxa"/>
          </w:tcPr>
          <w:p w:rsidR="008B1816" w:rsidRPr="008B1816" w:rsidRDefault="008B1816" w:rsidP="008B1816">
            <w:pPr>
              <w:spacing w:line="276" w:lineRule="auto"/>
              <w:rPr>
                <w:rFonts w:ascii="Times New Roman" w:eastAsia="Times New Roman" w:hAnsi="Times New Roman" w:cs="Times New Roman"/>
                <w:sz w:val="36"/>
                <w:szCs w:val="24"/>
              </w:rPr>
            </w:pPr>
            <w:r w:rsidRPr="008B1816">
              <w:rPr>
                <w:rFonts w:ascii="Times New Roman" w:eastAsia="Times New Roman" w:hAnsi="Times New Roman" w:cs="Times New Roman"/>
                <w:sz w:val="36"/>
                <w:szCs w:val="24"/>
              </w:rPr>
              <w:t>Лекарство от всех болезней.</w:t>
            </w:r>
          </w:p>
        </w:tc>
        <w:tc>
          <w:tcPr>
            <w:tcW w:w="5228" w:type="dxa"/>
          </w:tcPr>
          <w:p w:rsidR="008B1816" w:rsidRPr="008B1816" w:rsidRDefault="008B1816" w:rsidP="008B1816">
            <w:pPr>
              <w:spacing w:line="276" w:lineRule="auto"/>
              <w:rPr>
                <w:rFonts w:ascii="Times New Roman" w:eastAsia="Times New Roman" w:hAnsi="Times New Roman" w:cs="Times New Roman"/>
                <w:sz w:val="36"/>
                <w:szCs w:val="24"/>
              </w:rPr>
            </w:pPr>
            <w:r w:rsidRPr="008B1816">
              <w:rPr>
                <w:rFonts w:ascii="Times New Roman" w:eastAsia="Times New Roman" w:hAnsi="Times New Roman" w:cs="Times New Roman"/>
                <w:sz w:val="36"/>
                <w:szCs w:val="24"/>
              </w:rPr>
              <w:t>Вечное счастье.</w:t>
            </w:r>
          </w:p>
        </w:tc>
      </w:tr>
      <w:tr w:rsidR="008B1816" w:rsidTr="008B1816">
        <w:tc>
          <w:tcPr>
            <w:tcW w:w="5228" w:type="dxa"/>
          </w:tcPr>
          <w:p w:rsidR="008B1816" w:rsidRPr="008B1816" w:rsidRDefault="008B1816" w:rsidP="008B1816">
            <w:pPr>
              <w:spacing w:line="276" w:lineRule="auto"/>
              <w:rPr>
                <w:rFonts w:ascii="Times New Roman" w:eastAsia="Times New Roman" w:hAnsi="Times New Roman" w:cs="Times New Roman"/>
                <w:sz w:val="36"/>
                <w:szCs w:val="24"/>
              </w:rPr>
            </w:pPr>
            <w:r w:rsidRPr="008B1816">
              <w:rPr>
                <w:rFonts w:ascii="Times New Roman" w:eastAsia="Times New Roman" w:hAnsi="Times New Roman" w:cs="Times New Roman"/>
                <w:sz w:val="36"/>
                <w:szCs w:val="24"/>
              </w:rPr>
              <w:t>Роботы, выполняющие работу, вместо людей.</w:t>
            </w:r>
          </w:p>
        </w:tc>
        <w:tc>
          <w:tcPr>
            <w:tcW w:w="5228" w:type="dxa"/>
          </w:tcPr>
          <w:p w:rsidR="008B1816" w:rsidRPr="008B1816" w:rsidRDefault="008B1816" w:rsidP="008B1816">
            <w:pPr>
              <w:spacing w:line="276" w:lineRule="auto"/>
              <w:rPr>
                <w:rFonts w:ascii="Times New Roman" w:eastAsia="Times New Roman" w:hAnsi="Times New Roman" w:cs="Times New Roman"/>
                <w:sz w:val="36"/>
                <w:szCs w:val="24"/>
              </w:rPr>
            </w:pPr>
            <w:r w:rsidRPr="008B1816">
              <w:rPr>
                <w:rFonts w:ascii="Times New Roman" w:eastAsia="Times New Roman" w:hAnsi="Times New Roman" w:cs="Times New Roman"/>
                <w:sz w:val="36"/>
                <w:szCs w:val="24"/>
              </w:rPr>
              <w:t>Возможность перемещаться в пространстве.</w:t>
            </w:r>
          </w:p>
        </w:tc>
      </w:tr>
    </w:tbl>
    <w:p w:rsidR="008B1816" w:rsidRDefault="008B1816" w:rsidP="00B57288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8B1816">
      <w:headerReference w:type="first" r:id="rId8"/>
      <w:footerReference w:type="first" r:id="rId9"/>
      <w:pgSz w:w="11906" w:h="16838"/>
      <w:pgMar w:top="720" w:right="720" w:bottom="720" w:left="72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3039" w:rsidRDefault="00F03039">
      <w:pPr>
        <w:spacing w:after="0" w:line="240" w:lineRule="auto"/>
      </w:pPr>
      <w:r>
        <w:separator/>
      </w:r>
    </w:p>
  </w:endnote>
  <w:endnote w:type="continuationSeparator" w:id="0">
    <w:p w:rsidR="00F03039" w:rsidRDefault="00F03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79F4" w:rsidRDefault="006A79F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3039" w:rsidRDefault="00F03039">
      <w:pPr>
        <w:spacing w:after="0" w:line="240" w:lineRule="auto"/>
      </w:pPr>
      <w:r>
        <w:separator/>
      </w:r>
    </w:p>
  </w:footnote>
  <w:footnote w:type="continuationSeparator" w:id="0">
    <w:p w:rsidR="00F03039" w:rsidRDefault="00F03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79F4" w:rsidRDefault="006A79F4">
    <w:pPr>
      <w:spacing w:after="0"/>
      <w:jc w:val="center"/>
      <w:rPr>
        <w:rFonts w:ascii="Times New Roman" w:eastAsia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022831"/>
    <w:multiLevelType w:val="multilevel"/>
    <w:tmpl w:val="2160DF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06851"/>
    <w:multiLevelType w:val="hybridMultilevel"/>
    <w:tmpl w:val="02084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5A663D"/>
    <w:multiLevelType w:val="multilevel"/>
    <w:tmpl w:val="012EBEBA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9F4"/>
    <w:rsid w:val="00071263"/>
    <w:rsid w:val="00292139"/>
    <w:rsid w:val="003A130A"/>
    <w:rsid w:val="003C495D"/>
    <w:rsid w:val="003C655D"/>
    <w:rsid w:val="003F7FF9"/>
    <w:rsid w:val="00415193"/>
    <w:rsid w:val="006A79F4"/>
    <w:rsid w:val="006D7595"/>
    <w:rsid w:val="007F7D65"/>
    <w:rsid w:val="00815258"/>
    <w:rsid w:val="008A6EEE"/>
    <w:rsid w:val="008B1816"/>
    <w:rsid w:val="00A471E0"/>
    <w:rsid w:val="00B57288"/>
    <w:rsid w:val="00DF6AC7"/>
    <w:rsid w:val="00EF01CF"/>
    <w:rsid w:val="00F03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2B27E"/>
  <w15:docId w15:val="{80A05512-C465-4852-96E3-13543C535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26E1"/>
    <w:pPr>
      <w:keepNext/>
      <w:keepLines/>
      <w:numPr>
        <w:numId w:val="2"/>
      </w:numPr>
      <w:spacing w:before="240" w:after="240"/>
      <w:jc w:val="center"/>
      <w:outlineLvl w:val="0"/>
    </w:pPr>
    <w:rPr>
      <w:rFonts w:ascii="Times New Roman" w:eastAsiaTheme="majorEastAsia" w:hAnsi="Times New Roman" w:cs="Times New Roman"/>
      <w:b/>
      <w:sz w:val="28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34D5F"/>
    <w:pPr>
      <w:keepNext/>
      <w:keepLines/>
      <w:numPr>
        <w:ilvl w:val="1"/>
        <w:numId w:val="2"/>
      </w:numPr>
      <w:spacing w:before="40" w:after="0"/>
      <w:jc w:val="center"/>
      <w:outlineLvl w:val="1"/>
    </w:pPr>
    <w:rPr>
      <w:rFonts w:ascii="Times New Roman" w:eastAsiaTheme="majorEastAsia" w:hAnsi="Times New Roman" w:cs="Times New Roman"/>
      <w:sz w:val="24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link w:val="a5"/>
    <w:uiPriority w:val="99"/>
    <w:unhideWhenUsed/>
    <w:rsid w:val="00F910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910A3"/>
  </w:style>
  <w:style w:type="paragraph" w:styleId="a6">
    <w:name w:val="footer"/>
    <w:basedOn w:val="a"/>
    <w:link w:val="a7"/>
    <w:uiPriority w:val="99"/>
    <w:unhideWhenUsed/>
    <w:rsid w:val="00F910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910A3"/>
  </w:style>
  <w:style w:type="paragraph" w:styleId="a8">
    <w:name w:val="List Paragraph"/>
    <w:basedOn w:val="a"/>
    <w:uiPriority w:val="34"/>
    <w:qFormat/>
    <w:rsid w:val="00F910A3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70E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70EA8"/>
    <w:rPr>
      <w:rFonts w:ascii="Segoe UI" w:hAnsi="Segoe UI" w:cs="Segoe UI"/>
      <w:sz w:val="18"/>
      <w:szCs w:val="18"/>
    </w:rPr>
  </w:style>
  <w:style w:type="table" w:styleId="ab">
    <w:name w:val="Table Grid"/>
    <w:basedOn w:val="a1"/>
    <w:uiPriority w:val="39"/>
    <w:rsid w:val="00531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F826E1"/>
    <w:rPr>
      <w:rFonts w:ascii="Times New Roman" w:eastAsiaTheme="majorEastAsia" w:hAnsi="Times New Roman" w:cs="Times New Roman"/>
      <w:b/>
      <w:sz w:val="28"/>
      <w:szCs w:val="32"/>
    </w:rPr>
  </w:style>
  <w:style w:type="character" w:customStyle="1" w:styleId="20">
    <w:name w:val="Заголовок 2 Знак"/>
    <w:basedOn w:val="a0"/>
    <w:link w:val="2"/>
    <w:uiPriority w:val="9"/>
    <w:rsid w:val="00D34D5F"/>
    <w:rPr>
      <w:rFonts w:ascii="Times New Roman" w:eastAsiaTheme="majorEastAsia" w:hAnsi="Times New Roman" w:cs="Times New Roman"/>
      <w:sz w:val="24"/>
      <w:szCs w:val="26"/>
    </w:rPr>
  </w:style>
  <w:style w:type="paragraph" w:styleId="ac">
    <w:name w:val="TOC Heading"/>
    <w:basedOn w:val="1"/>
    <w:next w:val="a"/>
    <w:uiPriority w:val="39"/>
    <w:unhideWhenUsed/>
    <w:qFormat/>
    <w:rsid w:val="003F21A9"/>
    <w:pPr>
      <w:numPr>
        <w:numId w:val="0"/>
      </w:numPr>
      <w:spacing w:after="0"/>
      <w:jc w:val="left"/>
      <w:outlineLvl w:val="9"/>
    </w:pPr>
    <w:rPr>
      <w:rFonts w:asciiTheme="majorHAnsi" w:hAnsiTheme="majorHAnsi" w:cstheme="majorBidi"/>
      <w:b w:val="0"/>
      <w:color w:val="2E74B5" w:themeColor="accent1" w:themeShade="BF"/>
      <w:sz w:val="32"/>
    </w:rPr>
  </w:style>
  <w:style w:type="paragraph" w:styleId="11">
    <w:name w:val="toc 1"/>
    <w:basedOn w:val="a"/>
    <w:next w:val="a"/>
    <w:autoRedefine/>
    <w:uiPriority w:val="39"/>
    <w:unhideWhenUsed/>
    <w:rsid w:val="003F21A9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3F21A9"/>
    <w:pPr>
      <w:spacing w:after="100"/>
      <w:ind w:left="220"/>
    </w:pPr>
  </w:style>
  <w:style w:type="character" w:styleId="ad">
    <w:name w:val="Hyperlink"/>
    <w:basedOn w:val="a0"/>
    <w:uiPriority w:val="99"/>
    <w:unhideWhenUsed/>
    <w:rsid w:val="003F21A9"/>
    <w:rPr>
      <w:color w:val="0563C1" w:themeColor="hyperlink"/>
      <w:u w:val="single"/>
    </w:rPr>
  </w:style>
  <w:style w:type="paragraph" w:styleId="ae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f9">
    <w:name w:val="Strong"/>
    <w:basedOn w:val="a0"/>
    <w:uiPriority w:val="22"/>
    <w:qFormat/>
    <w:rsid w:val="00573CE7"/>
    <w:rPr>
      <w:b/>
      <w:bCs/>
    </w:rPr>
  </w:style>
  <w:style w:type="table" w:customStyle="1" w:styleId="afa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0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8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9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a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b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c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d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e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0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1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2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3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4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5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6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7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8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9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a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b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c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d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e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0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1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fff2">
    <w:name w:val="Normal (Web)"/>
    <w:basedOn w:val="a"/>
    <w:uiPriority w:val="99"/>
    <w:semiHidden/>
    <w:unhideWhenUsed/>
    <w:rsid w:val="00680C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ffff3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4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5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6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7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8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9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b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c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13orw0fQEn+S5BK5e5K11uMCTQ==">AMUW2mWJGeZzxaemIFDo1s66kpElyTOZxlYLIrepH49tYSKklT9qUgIijxKRlW0DpsQDmHKwhlY0m4KuMyxCZEP5pcqkbF2SoztrytnQz4hhA0jYyjviQuZL5Tu7cLQFrf0gWcErIWqnHZWuTEo3Vt++1uZ0VmcTa6nd3XhvJVZUXv4oYirkCChB0jtd6T3nEIIlbbA+WnADjdpC278eslwEggBP3+fm5OGZ7E3njyIQM2MpMsu0fys=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983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Мазяков Евгений Владимирович</dc:creator>
  <cp:lastModifiedBy>Ilya Goncharov</cp:lastModifiedBy>
  <cp:revision>4</cp:revision>
  <dcterms:created xsi:type="dcterms:W3CDTF">2019-05-06T09:55:00Z</dcterms:created>
  <dcterms:modified xsi:type="dcterms:W3CDTF">2020-10-20T12:34:00Z</dcterms:modified>
</cp:coreProperties>
</file>