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B0" w:rsidRPr="00FC7FA1" w:rsidRDefault="00F851B0" w:rsidP="00FC7FA1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7FA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ВОСПИТАНИЕ ТВОРЧЕСТВОМ</w:t>
      </w:r>
      <w:r w:rsidR="00FC7FA1" w:rsidRPr="00FC7FA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FC7FA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НА УРОКАХ </w:t>
      </w:r>
      <w:r w:rsidR="00FC7FA1" w:rsidRPr="00FC7FA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FC7FA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ИЗОБРАЗИТЕЛЬНОГО ИСКУССТВА И ВНЕУРОЧНОЙ ДЕЯТЕЛЬНОСТИ</w:t>
      </w:r>
    </w:p>
    <w:p w:rsidR="00F851B0" w:rsidRPr="00FC7FA1" w:rsidRDefault="00F851B0" w:rsidP="00FC7FA1">
      <w:pPr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7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</w:t>
      </w:r>
      <w:r w:rsidR="00FC7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r w:rsidRPr="00FC7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Т.С. Косарева, учитель </w:t>
      </w:r>
      <w:proofErr w:type="gramStart"/>
      <w:r w:rsidRPr="00FC7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</w:t>
      </w:r>
      <w:proofErr w:type="gramEnd"/>
      <w:r w:rsidRPr="00FC7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851B0" w:rsidRPr="00FC7FA1" w:rsidRDefault="00F851B0" w:rsidP="00FC7FA1">
      <w:pPr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7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</w:t>
      </w:r>
      <w:r w:rsidR="00FC7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r w:rsidRPr="00FC7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МАОУ «СОШ  № 46», </w:t>
      </w:r>
      <w:r w:rsidRPr="00FC7FA1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Верхотурье</w:t>
      </w:r>
    </w:p>
    <w:p w:rsidR="00F851B0" w:rsidRPr="00FC7FA1" w:rsidRDefault="00F851B0" w:rsidP="00FC7FA1">
      <w:pPr>
        <w:tabs>
          <w:tab w:val="left" w:pos="9355"/>
        </w:tabs>
        <w:spacing w:after="0" w:line="240" w:lineRule="auto"/>
        <w:ind w:left="4962" w:right="-1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356D" w:rsidRPr="00FC7FA1" w:rsidRDefault="0048356D" w:rsidP="00FC7FA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87AC4" w:rsidRPr="00FC7FA1" w:rsidRDefault="0048356D" w:rsidP="00FC7FA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7FA1">
        <w:rPr>
          <w:rFonts w:ascii="Times New Roman" w:hAnsi="Times New Roman" w:cs="Times New Roman"/>
          <w:sz w:val="24"/>
          <w:szCs w:val="24"/>
        </w:rPr>
        <w:t>Мне повезло, вот уже 6 лет, я работаю учите</w:t>
      </w:r>
      <w:r w:rsidR="00F851B0" w:rsidRPr="00FC7FA1">
        <w:rPr>
          <w:rFonts w:ascii="Times New Roman" w:hAnsi="Times New Roman" w:cs="Times New Roman"/>
          <w:sz w:val="24"/>
          <w:szCs w:val="24"/>
        </w:rPr>
        <w:t xml:space="preserve">лем изобразительного искусства, а </w:t>
      </w:r>
      <w:r w:rsidRPr="00FC7FA1">
        <w:rPr>
          <w:rFonts w:ascii="Times New Roman" w:hAnsi="Times New Roman" w:cs="Times New Roman"/>
          <w:sz w:val="24"/>
          <w:szCs w:val="24"/>
        </w:rPr>
        <w:t>также веду кружок дополнительного образования «Магия творчества»</w:t>
      </w:r>
      <w:r w:rsidR="00F7499F" w:rsidRPr="00FC7FA1">
        <w:rPr>
          <w:rFonts w:ascii="Times New Roman" w:hAnsi="Times New Roman" w:cs="Times New Roman"/>
          <w:sz w:val="24"/>
          <w:szCs w:val="24"/>
        </w:rPr>
        <w:t xml:space="preserve"> для обучающихся 7-12</w:t>
      </w:r>
      <w:r w:rsidRPr="00FC7FA1">
        <w:rPr>
          <w:rFonts w:ascii="Times New Roman" w:hAnsi="Times New Roman" w:cs="Times New Roman"/>
          <w:sz w:val="24"/>
          <w:szCs w:val="24"/>
        </w:rPr>
        <w:t xml:space="preserve"> лет.</w:t>
      </w:r>
      <w:r w:rsidR="00F7499F" w:rsidRPr="00FC7F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896" w:rsidRPr="00FC7FA1" w:rsidRDefault="00985896" w:rsidP="00FC7FA1">
      <w:pPr>
        <w:pStyle w:val="ConsNonformat"/>
        <w:widowControl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FA1">
        <w:rPr>
          <w:rFonts w:ascii="Times New Roman" w:eastAsia="Calibri" w:hAnsi="Times New Roman" w:cs="Times New Roman"/>
          <w:sz w:val="24"/>
          <w:szCs w:val="24"/>
        </w:rPr>
        <w:t>Воспитывается ли ребенок на уроках изобразительного искусства? Конечно же</w:t>
      </w:r>
      <w:r w:rsidR="007669E1">
        <w:rPr>
          <w:rFonts w:ascii="Times New Roman" w:eastAsia="Calibri" w:hAnsi="Times New Roman" w:cs="Times New Roman"/>
          <w:sz w:val="24"/>
          <w:szCs w:val="24"/>
        </w:rPr>
        <w:t>,</w:t>
      </w:r>
      <w:r w:rsidRPr="00FC7FA1">
        <w:rPr>
          <w:rFonts w:ascii="Times New Roman" w:eastAsia="Calibri" w:hAnsi="Times New Roman" w:cs="Times New Roman"/>
          <w:sz w:val="24"/>
          <w:szCs w:val="24"/>
        </w:rPr>
        <w:t xml:space="preserve"> да. Искусство - это, прежде всего воспитание души, чувств, уважение к духовным ценностям. </w:t>
      </w:r>
      <w:proofErr w:type="gramStart"/>
      <w:r w:rsidRPr="00FC7FA1">
        <w:rPr>
          <w:rFonts w:ascii="Times New Roman" w:eastAsia="Calibri" w:hAnsi="Times New Roman" w:cs="Times New Roman"/>
          <w:sz w:val="24"/>
          <w:szCs w:val="24"/>
        </w:rPr>
        <w:t xml:space="preserve">Оно не только отражает жизнь, но и формирует ее, создает представления о прекрасном, делает богаче человеческую душу, развивает пространственное мышление, память, воображение, эстетический вкус, </w:t>
      </w:r>
      <w:r w:rsidR="0001667B" w:rsidRPr="00FC7FA1">
        <w:rPr>
          <w:rFonts w:ascii="Times New Roman" w:eastAsia="Calibri" w:hAnsi="Times New Roman" w:cs="Times New Roman"/>
          <w:sz w:val="24"/>
          <w:szCs w:val="24"/>
        </w:rPr>
        <w:t>воспитывает реш</w:t>
      </w:r>
      <w:r w:rsidRPr="00FC7FA1">
        <w:rPr>
          <w:rFonts w:ascii="Times New Roman" w:eastAsia="Calibri" w:hAnsi="Times New Roman" w:cs="Times New Roman"/>
          <w:sz w:val="24"/>
          <w:szCs w:val="24"/>
        </w:rPr>
        <w:t>ительность, инициативность, трудолюбие, самостоятельность принимаемых решений, привычку к свободному самовыражению, уверенность в себе, патриотизм и другие качества личности.</w:t>
      </w:r>
      <w:proofErr w:type="gramEnd"/>
    </w:p>
    <w:p w:rsidR="00985896" w:rsidRPr="00FC7FA1" w:rsidRDefault="00985896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hAnsi="Times New Roman" w:cs="Times New Roman"/>
          <w:sz w:val="24"/>
          <w:szCs w:val="24"/>
        </w:rPr>
        <w:t xml:space="preserve">Урок искусства – удивительный урок, здесь сталкиваются время и вечность, добро и зло, гениальность и бездарность, любовь и ненависть. </w:t>
      </w:r>
      <w:r w:rsidR="0001667B" w:rsidRPr="00FC7FA1">
        <w:rPr>
          <w:rFonts w:ascii="Times New Roman" w:hAnsi="Times New Roman" w:cs="Times New Roman"/>
          <w:sz w:val="24"/>
          <w:szCs w:val="24"/>
        </w:rPr>
        <w:t>Урок искусства</w:t>
      </w:r>
      <w:r w:rsidRPr="00FC7FA1">
        <w:rPr>
          <w:rFonts w:ascii="Times New Roman" w:hAnsi="Times New Roman" w:cs="Times New Roman"/>
          <w:sz w:val="24"/>
          <w:szCs w:val="24"/>
        </w:rPr>
        <w:t xml:space="preserve"> – это урок воспитания, воспитания творчеством.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AE4EEE" w:rsidRPr="00FC7FA1" w:rsidRDefault="00AE4EEE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Урок искусства я стремлюсь сделать для каждого ребёнка ярким событием в жизни, побуждающим к самостоятельному творчеству. Это особый урок. </w:t>
      </w:r>
      <w:proofErr w:type="gramStart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Он должен быть каждый раз новым, не похожим на предыдущий, с особой эмоциональной атмосферой увлечённости.</w:t>
      </w:r>
      <w:proofErr w:type="gramEnd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Я создаю её при помощи живого слова, ярких диалогов с учениками, музыки, зрительных образов, поэтического текста, игровых ситуаций, использования компьютерных программ.</w:t>
      </w:r>
    </w:p>
    <w:p w:rsidR="00AE4EEE" w:rsidRPr="00FC7FA1" w:rsidRDefault="00AE4EEE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Мои уроки и занятия в объединении проходят в таких формах как: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Уроки-познания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: учащиеся пополняют свой багаж новыми знаниями, терминами, техникой исполнения, изобразительной грамотностью.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Уроки-конкурсы,  «конкурсы эрудитов»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: на уроках ведется опрос в игровой соревновательной форме. В ходе урока подводятся итоги, как усвоен материал теоретический, практический. Играя, повторять, запоминать, строить рисунок, искать ошибки, быстро с помощью аппликации справляться с заданиями.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Уроки-тесты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учащимся предлагается выбрать правильный ответ из трех-пяти предложенных вариантов. 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Урок – прогулка/путешествие. 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Урок </w:t>
      </w:r>
      <w:proofErr w:type="gramStart"/>
      <w:r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–</w:t>
      </w:r>
      <w:r w:rsidR="00867957"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</w:t>
      </w:r>
      <w:proofErr w:type="gramEnd"/>
      <w:r w:rsidR="00867957"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ернисаж/</w:t>
      </w:r>
      <w:r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репортаж с выставки. </w:t>
      </w:r>
    </w:p>
    <w:p w:rsidR="00867957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Урок – викторина. 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Урока – игра.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Игра – это уникальный феномен человеческой культуры, ее исток и вершина, она обучает, развивает, воспитывает, социализирует. Игра помогает раскрытию творческого потенциала ребенка, поэтому она стала неотъемлемой частью и союзником воспитания и обучения </w:t>
      </w:r>
      <w:proofErr w:type="gramStart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E4EEE" w:rsidRPr="00FC7FA1" w:rsidRDefault="0086795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М</w:t>
      </w:r>
      <w:r w:rsidR="00AE4EEE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ною используются такие </w:t>
      </w:r>
      <w:r w:rsidR="00AE4EEE" w:rsidRPr="00FC7F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методы обучения как</w:t>
      </w:r>
      <w:r w:rsidR="00AE4EEE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Метод «открытий».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Творческая деятельность порождает новую идею – открытие.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Метод индивидуальной и коллективной поисковой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деятельности. Поисковая деятельность стимулирует творческую активность учащихся, помогает найти верное решение из всех возможных.</w:t>
      </w:r>
    </w:p>
    <w:p w:rsid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Метод свободы в системе ограничений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С одной стороны, постоянно активизировать творческие способности учащихся в широкой палитре возможностей, а с другой, приучать </w:t>
      </w:r>
      <w:proofErr w:type="gramStart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четко</w:t>
      </w:r>
      <w:proofErr w:type="gramEnd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придерживаться ограничения.</w:t>
      </w:r>
      <w:r w:rsidRPr="00FC7F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Метод диалогичности.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Учитель и ученик – собеседники. </w:t>
      </w:r>
    </w:p>
    <w:p w:rsidR="00AE4EEE" w:rsidRPr="00FC7FA1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lastRenderedPageBreak/>
        <w:t>Метод сравнений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. Путь активизации творческого мышления. На уроках необходимо демонстрировать многовариантные возможности решения одной и той же задачи.</w:t>
      </w:r>
    </w:p>
    <w:p w:rsidR="00AE4EEE" w:rsidRPr="00E845E5" w:rsidRDefault="00AE4EEE" w:rsidP="00FC7F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Творческие мастерские. 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Мастерская выступает как совокупность пространств: игрового, учебного, культурного, художественно-творческого, где ребенок приобретает опыт жизни, ценности, открывает истину. Сам выстраивает собственные знания, формирует ценности, культуру</w:t>
      </w:r>
      <w:r w:rsidRPr="00E845E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E845E5" w:rsidRPr="00E845E5">
        <w:rPr>
          <w:rFonts w:ascii="Times New Roman" w:eastAsia="Calibri" w:hAnsi="Times New Roman" w:cs="Times New Roman"/>
          <w:sz w:val="24"/>
          <w:szCs w:val="24"/>
          <w:lang w:eastAsia="ru-RU"/>
        </w:rPr>
        <w:t>[</w:t>
      </w:r>
      <w:r w:rsidR="00A903F8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E845E5" w:rsidRPr="00A903F8">
        <w:rPr>
          <w:rFonts w:ascii="Times New Roman" w:eastAsia="Calibri" w:hAnsi="Times New Roman" w:cs="Times New Roman"/>
          <w:sz w:val="24"/>
          <w:szCs w:val="24"/>
          <w:lang w:eastAsia="ru-RU"/>
        </w:rPr>
        <w:t>]</w:t>
      </w:r>
    </w:p>
    <w:p w:rsidR="00867957" w:rsidRPr="007669E1" w:rsidRDefault="0086795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45E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Часто применяю в</w:t>
      </w:r>
      <w:r w:rsidR="006C7F8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работе с детьми нетрадиционные </w:t>
      </w:r>
      <w:r w:rsidRPr="006D45E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техники рисования. </w:t>
      </w:r>
      <w:r w:rsidRPr="006D45E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Рисование нетрадиционными способами, увлекательная, завораживающая деятельность, которая удивляет и восхищает детей. Необычные материалы и оригинальные техники привлекают детей тем, что здесь не присутствует слово «нельзя», можно рисовать, чем хочешь и как хочешь,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 Во время работы дети получают эстетическое удовольствие. </w:t>
      </w:r>
      <w:r w:rsidR="00A903F8" w:rsidRPr="007669E1">
        <w:rPr>
          <w:rFonts w:ascii="Times New Roman" w:eastAsia="Calibri" w:hAnsi="Times New Roman" w:cs="Times New Roman"/>
          <w:sz w:val="24"/>
          <w:szCs w:val="24"/>
          <w:lang w:eastAsia="ru-RU"/>
        </w:rPr>
        <w:t>[</w:t>
      </w:r>
      <w:r w:rsidR="00A903F8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903F8" w:rsidRPr="007669E1">
        <w:rPr>
          <w:rFonts w:ascii="Times New Roman" w:eastAsia="Calibri" w:hAnsi="Times New Roman" w:cs="Times New Roman"/>
          <w:sz w:val="24"/>
          <w:szCs w:val="24"/>
          <w:lang w:eastAsia="ru-RU"/>
        </w:rPr>
        <w:t>]</w:t>
      </w:r>
    </w:p>
    <w:p w:rsidR="00867957" w:rsidRPr="00FC7FA1" w:rsidRDefault="0086795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В процессе проведения занятий заметила, что использование нетрадиционных техник рисования повысило интерес детей к рисованию. Существует много техник нетрадиционного рисования, их необычность состоит в том, что они позволяют детям быстрее достичь желаемого результата.</w:t>
      </w:r>
    </w:p>
    <w:p w:rsidR="00867957" w:rsidRPr="00FC7FA1" w:rsidRDefault="0086795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Опыт работы показал, что овладение нетрадиционной техникой изображения доставляет истинную радость, если оно строиться с учетом специфики деятельности и возраста детей.</w:t>
      </w:r>
    </w:p>
    <w:p w:rsidR="00867957" w:rsidRPr="00FC7FA1" w:rsidRDefault="00FC7FA1" w:rsidP="00FC7F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</w:t>
      </w:r>
      <w:r w:rsidR="00867957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Ребенку необходимо помочь научиться различным способам рисования, дать понятие о разных техниках изображения.</w:t>
      </w:r>
    </w:p>
    <w:p w:rsidR="00867957" w:rsidRPr="00FC7FA1" w:rsidRDefault="0086795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Каждая из этих техник - это маленькая игра. Их использование позволяет детям чувствовать себя </w:t>
      </w:r>
      <w:proofErr w:type="spellStart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раскованнее</w:t>
      </w:r>
      <w:proofErr w:type="spellEnd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, смелее, непосредственнее, развивает воображение, дает полную свободу для самовыражения.</w:t>
      </w:r>
    </w:p>
    <w:p w:rsidR="00867957" w:rsidRPr="00E845E5" w:rsidRDefault="0086795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Для каждого возраста придерживаюсь разных вариантов приемов нетрадиционного рисования, начиная от простого и постепенно переходя к более </w:t>
      </w:r>
      <w:proofErr w:type="gramStart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сложному</w:t>
      </w:r>
      <w:proofErr w:type="gramEnd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. В ходе занятий школьники выполняют задания разные по тематике и требующие применения различных приёмов работы</w:t>
      </w:r>
      <w:r w:rsidR="007669E1">
        <w:rPr>
          <w:rFonts w:ascii="Times New Roman" w:eastAsia="Calibri" w:hAnsi="Times New Roman" w:cs="Times New Roman"/>
          <w:sz w:val="24"/>
          <w:szCs w:val="24"/>
          <w:lang w:eastAsia="ru-RU"/>
        </w:rPr>
        <w:t>, ч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то помогает школьникам быстро осваивать работу разными художественными материалами и развить навыки по изобразительному искусству. Усложнение заданий проходит постепенно, регулярно.</w:t>
      </w:r>
      <w:r w:rsidR="00ED2DDB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Уроки-знакомства с различными техниками: графика, живопись, монотипия, лепка, чеканка, витраж, аппликация, аэрография, лепка, </w:t>
      </w:r>
      <w:proofErr w:type="spellStart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граттография</w:t>
      </w:r>
      <w:proofErr w:type="spellEnd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, бумагопластика</w:t>
      </w:r>
      <w:r w:rsidR="00ED2DDB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, ниткография  и прочее, позволяют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учащимся почувствовать материал, создать свое, проявляя фантазию.</w:t>
      </w:r>
      <w:proofErr w:type="gramEnd"/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Мною используются такие техники рисования как:</w:t>
      </w:r>
      <w:r w:rsidR="00ED2DDB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D2DDB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кляксография</w:t>
      </w:r>
      <w:proofErr w:type="spellEnd"/>
      <w:r w:rsidR="00ED2DDB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тычок жесткой полусухой кистью,</w:t>
      </w:r>
      <w:r w:rsidR="00ED2DDB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D2DDB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рисование пальчиками, ладошками,</w:t>
      </w:r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ступнями, </w:t>
      </w:r>
      <w:r w:rsidR="00ED2DDB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восковые мелки + акварель, свеча + акварель,</w:t>
      </w:r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мыло+краска</w:t>
      </w:r>
      <w:proofErr w:type="spellEnd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Точко</w:t>
      </w:r>
      <w:proofErr w:type="spellEnd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-графика (рисование ватными палочками)</w:t>
      </w:r>
      <w:r w:rsidR="00ED2DDB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ED2DDB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набрызг</w:t>
      </w:r>
      <w:proofErr w:type="spellEnd"/>
      <w:r w:rsidR="00ED2DDB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метод монотипии, рисование на мокрой бумаге,</w:t>
      </w:r>
      <w:r w:rsidR="00ED2DDB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</w:t>
      </w:r>
      <w:r w:rsidR="00ED2DDB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оллаж</w:t>
      </w:r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штриховка, </w:t>
      </w:r>
      <w:proofErr w:type="spellStart"/>
      <w:r w:rsidR="00577316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штампинг</w:t>
      </w:r>
      <w:proofErr w:type="spellEnd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(</w:t>
      </w:r>
      <w:r w:rsidR="00577316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рисование в технике отпечатка </w:t>
      </w:r>
      <w:proofErr w:type="gramStart"/>
      <w:r w:rsidR="00577316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</w:t>
      </w:r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proofErr w:type="gramEnd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оролоном, </w:t>
      </w:r>
      <w:proofErr w:type="spellStart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штампиками</w:t>
      </w:r>
      <w:proofErr w:type="spellEnd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577316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вилками, </w:t>
      </w:r>
      <w:r w:rsidR="00577316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гофрокартоном</w:t>
      </w:r>
      <w:proofErr w:type="spellEnd"/>
      <w:r w:rsidR="00862DE2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оттиск смятой бумагой, пузырчатой пленкой и др.), рисование «пухлыми» красками (гуашь+ клей ПВА+ пена для бритья), рисование сыпучими веществами (соль, крупа, манка, песок)</w:t>
      </w:r>
      <w:r w:rsidR="00FE0777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FE0777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эбру</w:t>
      </w:r>
      <w:proofErr w:type="spellEnd"/>
      <w:r w:rsidR="00FE0777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(рисование жидкими красками на воде), </w:t>
      </w:r>
      <w:proofErr w:type="spellStart"/>
      <w:r w:rsidR="00FE0777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пластилинография</w:t>
      </w:r>
      <w:proofErr w:type="spellEnd"/>
      <w:r w:rsidR="00ED2DDB" w:rsidRPr="00FC7F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  <w:r w:rsidR="00E845E5" w:rsidRPr="00E845E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[</w:t>
      </w:r>
      <w:r w:rsidR="00A903F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3,4</w:t>
      </w:r>
      <w:r w:rsidR="00E845E5" w:rsidRPr="00E845E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]</w:t>
      </w:r>
      <w:bookmarkStart w:id="0" w:name="_GoBack"/>
      <w:bookmarkEnd w:id="0"/>
    </w:p>
    <w:p w:rsidR="00680FDA" w:rsidRPr="00FC7FA1" w:rsidRDefault="00E22E1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Творческий процесс - это настоящее чудо. Я люблю наблюдать, как дети раскрывают свои уникальные способности и за </w:t>
      </w:r>
      <w:r w:rsidR="00680FDA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той 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радостью, которую </w:t>
      </w:r>
      <w:r w:rsidR="00680FDA"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они испытывают, создавая свой очередной «шедевр»</w:t>
      </w: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E22E17" w:rsidRPr="006D45EE" w:rsidRDefault="00E22E1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45E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Умелая организация урока или занятия в объединении учителем приводит к положительному результату. От того, как сам учитель будет показывать принципы рисования, зависит качество творческой работы ученика. Философы говорят, что жизнь человеческая измеряется не количеством прожитых дней, месяцев, лет, а яркими, запоминающимися событиями, впечатлениями от них. Поэтому урок изобразительного искусства должен "увлечь школьников, взволновать их, а, взволновав, заставить </w:t>
      </w:r>
      <w:r w:rsidRPr="006D45EE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задуматься”. Потому что, как подчеркивает Б.М. </w:t>
      </w:r>
      <w:proofErr w:type="spellStart"/>
      <w:r w:rsidRPr="006D45EE">
        <w:rPr>
          <w:rFonts w:ascii="Times New Roman" w:eastAsia="Calibri" w:hAnsi="Times New Roman" w:cs="Times New Roman"/>
          <w:sz w:val="24"/>
          <w:szCs w:val="24"/>
          <w:lang w:eastAsia="ru-RU"/>
        </w:rPr>
        <w:t>Неменский</w:t>
      </w:r>
      <w:proofErr w:type="spellEnd"/>
      <w:r w:rsidRPr="006D45E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"в искусстве же получение подлинных знаний, то есть понимание без радости, без наслаждения абсолютно не реально, не достижимо”</w:t>
      </w:r>
      <w:r w:rsidR="00680FDA" w:rsidRPr="006D45E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6D45E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Искусство – уникальное явление человеческого бытия, которое проявляется в художественном творчестве, имеет силу в правде и красоте и формирует культуру восприятия человеком окружающего мира.</w:t>
      </w:r>
    </w:p>
    <w:p w:rsidR="00E22E17" w:rsidRPr="006D45EE" w:rsidRDefault="00E22E1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22E17" w:rsidRPr="00FC7FA1" w:rsidRDefault="00E22E17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D0822" w:rsidRPr="00FC7FA1" w:rsidRDefault="00680FDA" w:rsidP="00FC7F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C7FA1">
        <w:rPr>
          <w:rFonts w:ascii="Times New Roman" w:eastAsia="Calibri" w:hAnsi="Times New Roman" w:cs="Times New Roman"/>
          <w:sz w:val="24"/>
          <w:szCs w:val="24"/>
          <w:lang w:eastAsia="ru-RU"/>
        </w:rPr>
        <w:t>Список источников</w:t>
      </w:r>
      <w:r w:rsidR="00CC511F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A903F8" w:rsidRPr="00A903F8" w:rsidRDefault="00A903F8" w:rsidP="00A90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A903F8">
        <w:rPr>
          <w:rFonts w:ascii="Times New Roman" w:hAnsi="Times New Roman" w:cs="Times New Roman"/>
          <w:sz w:val="24"/>
          <w:szCs w:val="24"/>
        </w:rPr>
        <w:t>Комарова Т. С. Обучение детей технике рисования. - М., 1994. – 140с.</w:t>
      </w:r>
    </w:p>
    <w:p w:rsidR="00CC511F" w:rsidRPr="00A903F8" w:rsidRDefault="00A903F8" w:rsidP="00A90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r w:rsidR="00CC511F" w:rsidRPr="00A903F8">
        <w:rPr>
          <w:rFonts w:ascii="Times New Roman" w:hAnsi="Times New Roman" w:cs="Times New Roman"/>
          <w:sz w:val="24"/>
          <w:szCs w:val="24"/>
          <w:shd w:val="clear" w:color="auto" w:fill="FFFFFF"/>
        </w:rPr>
        <w:t>Селевко Г.К. Современные образовательные технологии: Учебное пособие для педагогических вузов и институтов повышения квалификации.</w:t>
      </w:r>
      <w:r w:rsidR="00CC511F" w:rsidRPr="00A903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845E5" w:rsidRPr="00A903F8">
        <w:rPr>
          <w:rFonts w:ascii="Times New Roman" w:hAnsi="Times New Roman" w:cs="Times New Roman"/>
          <w:sz w:val="24"/>
          <w:szCs w:val="24"/>
          <w:shd w:val="clear" w:color="auto" w:fill="FFFFFF"/>
        </w:rPr>
        <w:t>- М.: Народное образование, 1998. - 256 с.</w:t>
      </w:r>
    </w:p>
    <w:p w:rsidR="00A903F8" w:rsidRPr="00CC511F" w:rsidRDefault="00A903F8" w:rsidP="00A903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C511F">
        <w:rPr>
          <w:rFonts w:ascii="Times New Roman" w:hAnsi="Times New Roman" w:cs="Times New Roman"/>
          <w:sz w:val="24"/>
          <w:szCs w:val="24"/>
        </w:rPr>
        <w:t xml:space="preserve">. Мелик-Пашаев А.А.., </w:t>
      </w:r>
      <w:proofErr w:type="spellStart"/>
      <w:r w:rsidRPr="00CC511F">
        <w:rPr>
          <w:rFonts w:ascii="Times New Roman" w:hAnsi="Times New Roman" w:cs="Times New Roman"/>
          <w:sz w:val="24"/>
          <w:szCs w:val="24"/>
        </w:rPr>
        <w:t>Новлянская</w:t>
      </w:r>
      <w:proofErr w:type="spellEnd"/>
      <w:r w:rsidRPr="00CC511F">
        <w:rPr>
          <w:rFonts w:ascii="Times New Roman" w:hAnsi="Times New Roman" w:cs="Times New Roman"/>
          <w:sz w:val="24"/>
          <w:szCs w:val="24"/>
        </w:rPr>
        <w:t xml:space="preserve"> З. Н. Ступеньки к творчеству. - М., 1995.</w:t>
      </w:r>
    </w:p>
    <w:p w:rsidR="00CC511F" w:rsidRPr="00A903F8" w:rsidRDefault="00A903F8" w:rsidP="00A90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C511F" w:rsidRPr="00CC511F">
        <w:rPr>
          <w:rFonts w:ascii="Times New Roman" w:hAnsi="Times New Roman" w:cs="Times New Roman"/>
          <w:sz w:val="24"/>
          <w:szCs w:val="24"/>
        </w:rPr>
        <w:t>.</w:t>
      </w:r>
      <w:r w:rsidR="00E845E5" w:rsidRPr="00E845E5"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Фатеева А.А. Рисуем без кисточки. - Ярославль: Академия развития, 2004. – 96 с.</w:t>
      </w:r>
    </w:p>
    <w:p w:rsidR="00CC511F" w:rsidRPr="00CC511F" w:rsidRDefault="00CC511F" w:rsidP="00CC511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E7E7D" w:rsidRPr="00FC7FA1" w:rsidRDefault="00DE7E7D" w:rsidP="00CC51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DE7E7D" w:rsidRPr="00FC7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3B0"/>
    <w:multiLevelType w:val="hybridMultilevel"/>
    <w:tmpl w:val="C6F41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62F57"/>
    <w:multiLevelType w:val="hybridMultilevel"/>
    <w:tmpl w:val="B83A35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3E92BD3"/>
    <w:multiLevelType w:val="hybridMultilevel"/>
    <w:tmpl w:val="D9DA1F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905625"/>
    <w:multiLevelType w:val="multilevel"/>
    <w:tmpl w:val="3FEE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A701A1"/>
    <w:multiLevelType w:val="hybridMultilevel"/>
    <w:tmpl w:val="728AA5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9C1248B"/>
    <w:multiLevelType w:val="hybridMultilevel"/>
    <w:tmpl w:val="B142A568"/>
    <w:lvl w:ilvl="0" w:tplc="43DCC088">
      <w:start w:val="1"/>
      <w:numFmt w:val="decimal"/>
      <w:lvlText w:val="%1."/>
      <w:lvlJc w:val="left"/>
      <w:pPr>
        <w:ind w:left="1684" w:hanging="975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B5B"/>
    <w:rsid w:val="0001667B"/>
    <w:rsid w:val="002F2DFA"/>
    <w:rsid w:val="00322717"/>
    <w:rsid w:val="00404654"/>
    <w:rsid w:val="00434024"/>
    <w:rsid w:val="0048356D"/>
    <w:rsid w:val="004F16E0"/>
    <w:rsid w:val="00577316"/>
    <w:rsid w:val="00680FDA"/>
    <w:rsid w:val="006C7F88"/>
    <w:rsid w:val="006D45EE"/>
    <w:rsid w:val="00762507"/>
    <w:rsid w:val="007669E1"/>
    <w:rsid w:val="007B4104"/>
    <w:rsid w:val="007B4C4C"/>
    <w:rsid w:val="00862DE2"/>
    <w:rsid w:val="00867957"/>
    <w:rsid w:val="00985896"/>
    <w:rsid w:val="009D5B5B"/>
    <w:rsid w:val="009E2D94"/>
    <w:rsid w:val="00A64BEC"/>
    <w:rsid w:val="00A740FF"/>
    <w:rsid w:val="00A87AC4"/>
    <w:rsid w:val="00A903F8"/>
    <w:rsid w:val="00AE4EEE"/>
    <w:rsid w:val="00B54761"/>
    <w:rsid w:val="00B62138"/>
    <w:rsid w:val="00B95F26"/>
    <w:rsid w:val="00C0236C"/>
    <w:rsid w:val="00C547BB"/>
    <w:rsid w:val="00CC511F"/>
    <w:rsid w:val="00D756C4"/>
    <w:rsid w:val="00DE7E7D"/>
    <w:rsid w:val="00E22E17"/>
    <w:rsid w:val="00E31E84"/>
    <w:rsid w:val="00E67CC0"/>
    <w:rsid w:val="00E711BE"/>
    <w:rsid w:val="00E845E5"/>
    <w:rsid w:val="00EA5957"/>
    <w:rsid w:val="00ED2DDB"/>
    <w:rsid w:val="00F5284F"/>
    <w:rsid w:val="00F7499F"/>
    <w:rsid w:val="00F8315D"/>
    <w:rsid w:val="00F851B0"/>
    <w:rsid w:val="00FC7FA1"/>
    <w:rsid w:val="00FD0822"/>
    <w:rsid w:val="00FE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835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87AC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F5284F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C51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835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87AC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F5284F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C5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9</dc:creator>
  <cp:keywords/>
  <dc:description/>
  <cp:lastModifiedBy>Зам. по ВР</cp:lastModifiedBy>
  <cp:revision>27</cp:revision>
  <dcterms:created xsi:type="dcterms:W3CDTF">2020-03-14T11:34:00Z</dcterms:created>
  <dcterms:modified xsi:type="dcterms:W3CDTF">2020-03-25T08:12:00Z</dcterms:modified>
</cp:coreProperties>
</file>