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68D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066ECA">
        <w:rPr>
          <w:rFonts w:ascii="Times New Roman" w:eastAsia="Times New Roman" w:hAnsi="Times New Roman" w:cs="Times New Roman"/>
          <w:sz w:val="40"/>
          <w:szCs w:val="28"/>
          <w:lang w:eastAsia="ru-RU"/>
        </w:rPr>
        <w:t xml:space="preserve">Всероссийский </w:t>
      </w:r>
      <w:r w:rsidR="00F0168D">
        <w:rPr>
          <w:rFonts w:ascii="Times New Roman" w:eastAsia="Times New Roman" w:hAnsi="Times New Roman" w:cs="Times New Roman"/>
          <w:sz w:val="40"/>
          <w:szCs w:val="28"/>
          <w:lang w:eastAsia="ru-RU"/>
        </w:rPr>
        <w:t>педагогический конкурс</w:t>
      </w: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40"/>
          <w:szCs w:val="28"/>
          <w:lang w:eastAsia="ru-RU"/>
        </w:rPr>
      </w:pPr>
      <w:r w:rsidRPr="00066ECA">
        <w:rPr>
          <w:rFonts w:ascii="Times New Roman" w:eastAsia="Times New Roman" w:hAnsi="Times New Roman" w:cs="Times New Roman"/>
          <w:sz w:val="40"/>
          <w:szCs w:val="28"/>
          <w:lang w:eastAsia="ru-RU"/>
        </w:rPr>
        <w:t>«</w:t>
      </w:r>
      <w:r w:rsidR="00F0168D">
        <w:rPr>
          <w:rFonts w:ascii="Times New Roman" w:eastAsia="Times New Roman" w:hAnsi="Times New Roman" w:cs="Times New Roman"/>
          <w:sz w:val="40"/>
          <w:szCs w:val="28"/>
          <w:lang w:eastAsia="ru-RU"/>
        </w:rPr>
        <w:t>Моя лучшая методическая разработка</w:t>
      </w:r>
      <w:r w:rsidRPr="00066ECA">
        <w:rPr>
          <w:rFonts w:ascii="Times New Roman" w:eastAsia="Times New Roman" w:hAnsi="Times New Roman" w:cs="Times New Roman"/>
          <w:sz w:val="40"/>
          <w:szCs w:val="28"/>
          <w:lang w:eastAsia="ru-RU"/>
        </w:rPr>
        <w:t>»</w:t>
      </w:r>
    </w:p>
    <w:p w:rsid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4D49EB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066ECA" w:rsidRDefault="006D423B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Робототехника в физике</w:t>
      </w:r>
    </w:p>
    <w:p w:rsidR="00066ECA" w:rsidRP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5234"/>
      </w:tblGrid>
      <w:tr w:rsidR="00066ECA" w:rsidTr="00066ECA">
        <w:tc>
          <w:tcPr>
            <w:tcW w:w="4678" w:type="dxa"/>
          </w:tcPr>
          <w:p w:rsidR="00066ECA" w:rsidRDefault="00066ECA" w:rsidP="00066ECA">
            <w:pPr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34" w:type="dxa"/>
          </w:tcPr>
          <w:p w:rsidR="00066ECA" w:rsidRDefault="00066ECA" w:rsidP="00066ECA">
            <w:pPr>
              <w:ind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6ECA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 xml:space="preserve">Романенко Владимир Валерьевич, учитель физики муниципального казенного общеобразовательного учреждения Здвинской средней </w:t>
            </w:r>
            <w:r w:rsidR="004D5ED8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общеобразовательной школы №</w:t>
            </w:r>
            <w:r w:rsidRPr="00066ECA">
              <w:rPr>
                <w:rFonts w:ascii="Times New Roman" w:eastAsia="Times New Roman" w:hAnsi="Times New Roman" w:cs="Times New Roman"/>
                <w:sz w:val="32"/>
                <w:szCs w:val="28"/>
                <w:lang w:eastAsia="ru-RU"/>
              </w:rPr>
              <w:t>2</w:t>
            </w:r>
          </w:p>
        </w:tc>
      </w:tr>
    </w:tbl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Default="00066ECA" w:rsidP="00066ECA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Здвинск</w:t>
      </w:r>
    </w:p>
    <w:p w:rsidR="00066ECA" w:rsidRPr="00E46139" w:rsidRDefault="00066ECA" w:rsidP="00EC273C">
      <w:pPr>
        <w:spacing w:after="0" w:line="240" w:lineRule="auto"/>
        <w:ind w:right="11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</w:p>
    <w:p w:rsidR="004D49EB" w:rsidRPr="00CD777F" w:rsidRDefault="004D49EB" w:rsidP="00CD77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77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нашей сельской школе для организации учебного процесса использую конструктор LEGO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</w:rPr>
        <w:t>WeDo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в самых разных формах:</w:t>
      </w:r>
      <w:r w:rsidRPr="00CD777F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демонстрационный эксперимент, лабораторная работа, физический практикум, экспериментальные задачи, проектная деятельность</w:t>
      </w:r>
      <w:r w:rsidRPr="00CD777F">
        <w:rPr>
          <w:rFonts w:ascii="Times New Roman" w:eastAsia="Times New Roman" w:hAnsi="Times New Roman" w:cs="Times New Roman"/>
          <w:sz w:val="28"/>
          <w:szCs w:val="28"/>
        </w:rPr>
        <w:t>, при изучении следующих разделов «Механика»: блоки, рычаги, виды движения, преобразование энергии, законы сохранения (Закон сохранения энергии и Закон сохранения импульса), благодаря конструктору «L</w:t>
      </w:r>
      <w:r w:rsidR="00CD777F">
        <w:rPr>
          <w:rFonts w:ascii="Times New Roman" w:eastAsia="Times New Roman" w:hAnsi="Times New Roman" w:cs="Times New Roman"/>
          <w:sz w:val="28"/>
          <w:szCs w:val="28"/>
          <w:lang w:val="en-US"/>
        </w:rPr>
        <w:t>EGO</w:t>
      </w:r>
      <w:r w:rsidRPr="00CD777F">
        <w:rPr>
          <w:rFonts w:ascii="Times New Roman" w:eastAsia="Times New Roman" w:hAnsi="Times New Roman" w:cs="Times New Roman"/>
          <w:sz w:val="28"/>
          <w:szCs w:val="28"/>
        </w:rPr>
        <w:t>» дети при встрече нового физического понятия сформир</w:t>
      </w:r>
      <w:r w:rsidR="00EC273C" w:rsidRPr="00CD777F">
        <w:rPr>
          <w:rFonts w:ascii="Times New Roman" w:eastAsia="Times New Roman" w:hAnsi="Times New Roman" w:cs="Times New Roman"/>
          <w:sz w:val="28"/>
          <w:szCs w:val="28"/>
        </w:rPr>
        <w:t>уют</w:t>
      </w:r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достоверное представление </w:t>
      </w: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</w:rPr>
        <w:t>его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физической сущности. Для программирования моделей</w:t>
      </w:r>
      <w:r w:rsidR="00066ECA" w:rsidRPr="00CD777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собранных из конструктора LEGO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</w:rPr>
        <w:t>WeDo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применя</w:t>
      </w:r>
      <w:r w:rsidR="00EC273C" w:rsidRPr="00CD777F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возможности среды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</w:rPr>
        <w:t>Scratch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</w:rPr>
        <w:t xml:space="preserve"> 1.4</w:t>
      </w:r>
      <w:r w:rsidR="00EC273C" w:rsidRPr="00CD777F">
        <w:rPr>
          <w:rFonts w:ascii="Times New Roman" w:eastAsia="Times New Roman" w:hAnsi="Times New Roman" w:cs="Times New Roman"/>
          <w:sz w:val="28"/>
          <w:szCs w:val="28"/>
        </w:rPr>
        <w:t xml:space="preserve"> (связь физики с информатикой).</w:t>
      </w:r>
    </w:p>
    <w:p w:rsidR="004D49EB" w:rsidRPr="00CD777F" w:rsidRDefault="004D49EB" w:rsidP="00CD77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77F">
        <w:rPr>
          <w:rFonts w:ascii="Times New Roman" w:eastAsia="Times New Roman" w:hAnsi="Times New Roman" w:cs="Times New Roman"/>
          <w:sz w:val="28"/>
          <w:szCs w:val="28"/>
        </w:rPr>
        <w:t>Обучение с помощью LEGO организовываю по системе:</w:t>
      </w:r>
    </w:p>
    <w:p w:rsidR="004D49EB" w:rsidRPr="00CD777F" w:rsidRDefault="008F5C0D" w:rsidP="00CD777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1" o:spid="_x0000_s1026" type="#_x0000_t32" style="position:absolute;left:0;text-align:left;margin-left:145.2pt;margin-top:3.75pt;width:.05pt;height:12.2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">
            <v:stroke endarrow="block"/>
          </v:shape>
        </w:pict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0" o:spid="_x0000_s1029" type="#_x0000_t32" style="position:absolute;left:0;text-align:left;margin-left:346.1pt;margin-top:4.1pt;width:28.55pt;height:11.3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">
            <v:stroke endarrow="block"/>
          </v:shape>
        </w:pict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9" o:spid="_x0000_s1028" type="#_x0000_t32" style="position:absolute;left:0;text-align:left;margin-left:246.45pt;margin-top:3.75pt;width:7.1pt;height:11.6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">
            <v:stroke endarrow="block"/>
          </v:shape>
        </w:pict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18" o:spid="_x0000_s1027" type="#_x0000_t32" style="position:absolute;left:0;text-align:left;margin-left:51.85pt;margin-top:4.1pt;width:18.95pt;height:11.3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">
            <v:stroke endarrow="block"/>
          </v:shape>
        </w:pict>
      </w:r>
    </w:p>
    <w:tbl>
      <w:tblPr>
        <w:tblStyle w:val="1"/>
        <w:tblW w:w="1006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69"/>
        <w:gridCol w:w="2126"/>
        <w:gridCol w:w="2551"/>
        <w:gridCol w:w="3119"/>
      </w:tblGrid>
      <w:tr w:rsidR="004D49EB" w:rsidRPr="00CD777F" w:rsidTr="00CD777F">
        <w:tc>
          <w:tcPr>
            <w:tcW w:w="2269" w:type="dxa"/>
          </w:tcPr>
          <w:p w:rsidR="004D49EB" w:rsidRPr="00CD777F" w:rsidRDefault="004D49EB" w:rsidP="00CD777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Соединяй</w:t>
            </w:r>
          </w:p>
          <w:p w:rsidR="004D49EB" w:rsidRPr="00CD777F" w:rsidRDefault="004D49EB" w:rsidP="00CD777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(постановка задачи)</w:t>
            </w:r>
          </w:p>
        </w:tc>
        <w:tc>
          <w:tcPr>
            <w:tcW w:w="2126" w:type="dxa"/>
          </w:tcPr>
          <w:p w:rsidR="004D49EB" w:rsidRPr="00CD777F" w:rsidRDefault="004D49EB" w:rsidP="00CD777F">
            <w:pPr>
              <w:spacing w:line="360" w:lineRule="auto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Собирай</w:t>
            </w:r>
          </w:p>
          <w:p w:rsidR="004D49EB" w:rsidRPr="00CD777F" w:rsidRDefault="004D49EB" w:rsidP="00CD777F">
            <w:pPr>
              <w:spacing w:line="360" w:lineRule="auto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(построй модель)</w:t>
            </w:r>
          </w:p>
        </w:tc>
        <w:tc>
          <w:tcPr>
            <w:tcW w:w="2551" w:type="dxa"/>
            <w:vAlign w:val="center"/>
          </w:tcPr>
          <w:p w:rsidR="004D49EB" w:rsidRPr="00CD777F" w:rsidRDefault="004D49EB" w:rsidP="00CD777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Обсуждай</w:t>
            </w:r>
          </w:p>
          <w:p w:rsidR="004D49EB" w:rsidRPr="00CD777F" w:rsidRDefault="004D49EB" w:rsidP="00CD777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(рефлексия и обмен опытом)</w:t>
            </w:r>
          </w:p>
        </w:tc>
        <w:tc>
          <w:tcPr>
            <w:tcW w:w="3119" w:type="dxa"/>
          </w:tcPr>
          <w:p w:rsidR="004D49EB" w:rsidRPr="00CD777F" w:rsidRDefault="004D49EB" w:rsidP="00CD777F">
            <w:pPr>
              <w:spacing w:line="360" w:lineRule="auto"/>
              <w:ind w:firstLine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Продолжай</w:t>
            </w:r>
          </w:p>
          <w:p w:rsidR="004D49EB" w:rsidRPr="00CD777F" w:rsidRDefault="004D49EB" w:rsidP="00CD777F">
            <w:pPr>
              <w:spacing w:line="360" w:lineRule="auto"/>
              <w:ind w:firstLine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777F">
              <w:rPr>
                <w:rFonts w:ascii="Times New Roman" w:hAnsi="Times New Roman" w:cs="Times New Roman"/>
                <w:sz w:val="28"/>
                <w:szCs w:val="28"/>
              </w:rPr>
              <w:t>(улучшение проекта)</w:t>
            </w:r>
          </w:p>
        </w:tc>
      </w:tr>
    </w:tbl>
    <w:p w:rsidR="004D49EB" w:rsidRPr="00CD777F" w:rsidRDefault="004D49EB" w:rsidP="00CD777F">
      <w:pPr>
        <w:spacing w:after="0" w:line="360" w:lineRule="auto"/>
        <w:ind w:right="11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активной работы обучающихся по конструированию, исследованию, постановке вопросов и совместному творчеству не только существенно улучшаются «традиционные» результаты, но и открывается много дополнительных интересных возможностей. Работая группами, обучающиеся, независимо от их подготовки, строят модели и при этом обучаются, получая удовольствие. Для обучения физики с помощью робототехники разраб</w:t>
      </w:r>
      <w:r w:rsidR="00066ECA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отал</w:t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методическое пособие по использованию конструктора LEGO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WeDo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физики</w:t>
      </w:r>
      <w:r w:rsidR="00066ECA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77F" w:rsidRDefault="00CD777F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Автомобиль для изучения скорости (рис 1)</w:t>
      </w: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Рис. 1 </w:t>
      </w:r>
    </w:p>
    <w:p w:rsidR="00E46139" w:rsidRPr="00CD777F" w:rsidRDefault="00E46139" w:rsidP="00CD777F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2771140</wp:posOffset>
            </wp:positionH>
            <wp:positionV relativeFrom="paragraph">
              <wp:posOffset>1837055</wp:posOffset>
            </wp:positionV>
            <wp:extent cx="2667606" cy="1902372"/>
            <wp:effectExtent l="19050" t="0" r="0" b="0"/>
            <wp:wrapNone/>
            <wp:docPr id="1" name="Рисунок 1" descr="C:\Users\пои\AppData\Local\Microsoft\Windows\INetCache\Content.Word\Безымянный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и\AppData\Local\Microsoft\Windows\INetCache\Content.Word\Безымянный55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06" cy="19023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9556" cy="1839310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56" cy="1839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08494" cy="1774198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21" cy="1777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8536" cy="1912447"/>
            <wp:effectExtent l="19050" t="0" r="1314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573" cy="19139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46139" w:rsidRPr="00CD777F" w:rsidRDefault="00E46139" w:rsidP="00CD777F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45474" cy="1996965"/>
            <wp:effectExtent l="19050" t="0" r="7226" b="0"/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883" cy="19980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9460" cy="1996966"/>
            <wp:effectExtent l="19050" t="0" r="8540" b="0"/>
            <wp:docPr id="6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142" cy="19980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244475</wp:posOffset>
            </wp:positionH>
            <wp:positionV relativeFrom="paragraph">
              <wp:posOffset>-64770</wp:posOffset>
            </wp:positionV>
            <wp:extent cx="3070860" cy="2154555"/>
            <wp:effectExtent l="19050" t="0" r="0" b="0"/>
            <wp:wrapNone/>
            <wp:docPr id="7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 l="11434" t="16870" r="18556" b="15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21545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CD777F" w:rsidRDefault="00066ECA" w:rsidP="00CD777F">
      <w:pPr>
        <w:spacing w:after="0" w:line="360" w:lineRule="auto"/>
        <w:ind w:right="113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right="11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Такой автомобиль использую на уроках физики по теме «Скорость» для определения скорости по пройденному автомобилем пути за определенное время.</w:t>
      </w:r>
    </w:p>
    <w:p w:rsidR="00E46139" w:rsidRPr="00CD777F" w:rsidRDefault="00E46139" w:rsidP="00CD777F">
      <w:pPr>
        <w:spacing w:after="0" w:line="360" w:lineRule="auto"/>
        <w:ind w:right="11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«Равномерное движение по окружности» для отработки знания формул в расчете характеристик равномерного движения по окружности: период, частота вращения, линейная и угловая скорости, угловое ускорение.</w:t>
      </w:r>
    </w:p>
    <w:p w:rsidR="00E46139" w:rsidRPr="00CD777F" w:rsidRDefault="00E46139" w:rsidP="00CD777F">
      <w:pPr>
        <w:spacing w:after="0" w:line="360" w:lineRule="auto"/>
        <w:ind w:right="11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исследовании зубчатой передачи обучающиеся изменяют быстроту вращения вала, используя шестеренки разных размеров. Это позволяет изменить скорость движения автомобиля.</w:t>
      </w: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Scratch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1.4 (рис.2) программиру</w:t>
      </w:r>
      <w:r w:rsidR="00EC273C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</w:t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направление вращения вала </w:t>
      </w:r>
      <w:r w:rsidRPr="00CD777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мотора</w:t>
      </w:r>
      <w:r w:rsid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часовой стрелке или против) и его мощность, соответственно и скорость вращения. Питание на мотор (5В) подается через USB порт компьютера. К мотору подсоединя</w:t>
      </w:r>
      <w:r w:rsidR="00EC273C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</w:t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оси или другие LEGO-элементы. Стандартное программное обеспечение </w:t>
      </w:r>
      <w:proofErr w:type="spell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WeDo</w:t>
      </w:r>
      <w:proofErr w:type="spell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распознает и может управлять шестью разными моторами. </w:t>
      </w: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1005840</wp:posOffset>
            </wp:positionH>
            <wp:positionV relativeFrom="paragraph">
              <wp:posOffset>86995</wp:posOffset>
            </wp:positionV>
            <wp:extent cx="3181350" cy="1733550"/>
            <wp:effectExtent l="19050" t="0" r="0" b="0"/>
            <wp:wrapNone/>
            <wp:docPr id="8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 r="824" b="1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733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Рис.2</w:t>
      </w: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CD777F" w:rsidRDefault="00066ECA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Простые механизмы (рис.3)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Групповые работы </w:t>
      </w: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изучении темы «Простые механизмы»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 3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3110865</wp:posOffset>
            </wp:positionH>
            <wp:positionV relativeFrom="paragraph">
              <wp:posOffset>196215</wp:posOffset>
            </wp:positionV>
            <wp:extent cx="1657350" cy="1514475"/>
            <wp:effectExtent l="19050" t="0" r="0" b="0"/>
            <wp:wrapNone/>
            <wp:docPr id="9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3938" t="18631" r="15531" b="14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196215</wp:posOffset>
            </wp:positionV>
            <wp:extent cx="2000250" cy="1524000"/>
            <wp:effectExtent l="19050" t="0" r="0" b="0"/>
            <wp:wrapNone/>
            <wp:docPr id="10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40240" t="33037" r="11052" b="1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Весы</w:t>
      </w:r>
      <w:r w:rsid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Качели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066ECA" w:rsidP="00CD77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217805</wp:posOffset>
            </wp:positionV>
            <wp:extent cx="1481455" cy="1743075"/>
            <wp:effectExtent l="19050" t="0" r="4445" b="0"/>
            <wp:wrapNone/>
            <wp:docPr id="1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982" t="34249" r="36235" b="16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E46139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Подъемный кран              </w:t>
      </w:r>
      <w:r w:rsidR="00992D43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E46139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Колодец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0</wp:posOffset>
            </wp:positionV>
            <wp:extent cx="2076450" cy="1371600"/>
            <wp:effectExtent l="19050" t="0" r="0" b="0"/>
            <wp:wrapNone/>
            <wp:docPr id="1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10432" b="2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6ECA" w:rsidRPr="00CD777F" w:rsidRDefault="00066ECA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4718050</wp:posOffset>
            </wp:positionH>
            <wp:positionV relativeFrom="paragraph">
              <wp:posOffset>146050</wp:posOffset>
            </wp:positionV>
            <wp:extent cx="1631315" cy="2209800"/>
            <wp:effectExtent l="19050" t="0" r="6985" b="0"/>
            <wp:wrapTight wrapText="bothSides">
              <wp:wrapPolygon edited="0">
                <wp:start x="-252" y="0"/>
                <wp:lineTo x="-252" y="21414"/>
                <wp:lineTo x="21692" y="21414"/>
                <wp:lineTo x="21692" y="0"/>
                <wp:lineTo x="-252" y="0"/>
              </wp:wrapPolygon>
            </wp:wrapTight>
            <wp:docPr id="13" name="Рисунок 10" descr="C:\Users\пои\AppData\Local\Microsoft\Windows\INetCache\Content.Word\Безымянный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и\AppData\Local\Microsoft\Windows\INetCache\Content.Word\Безымянный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4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преобразования энергии ветра (рис.4) </w:t>
      </w:r>
    </w:p>
    <w:p w:rsidR="00CD777F" w:rsidRDefault="00E46139" w:rsidP="00CD77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собирают модель ветродвигателя. Вентилятор служит для создания необходимого воздушного потока. Присоединяют к ветродвигателю лебедку и подвешивают к ней груз. Предоставляют грузу падать и разматывать лебедку веревки до соприкосновения с поверхностью пола.</w:t>
      </w:r>
      <w:r w:rsidR="00CD777F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CD777F" w:rsidRPr="00CD777F" w:rsidRDefault="00CD777F" w:rsidP="00CD777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Рис.4</w:t>
      </w:r>
    </w:p>
    <w:p w:rsidR="00E46139" w:rsidRPr="00CD777F" w:rsidRDefault="006D423B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4204335</wp:posOffset>
            </wp:positionH>
            <wp:positionV relativeFrom="paragraph">
              <wp:posOffset>214630</wp:posOffset>
            </wp:positionV>
            <wp:extent cx="2145030" cy="1457325"/>
            <wp:effectExtent l="19050" t="0" r="7620" b="0"/>
            <wp:wrapTight wrapText="bothSides">
              <wp:wrapPolygon edited="0">
                <wp:start x="-192" y="0"/>
                <wp:lineTo x="-192" y="21459"/>
                <wp:lineTo x="21677" y="21459"/>
                <wp:lineTo x="21677" y="0"/>
                <wp:lineTo x="-192" y="0"/>
              </wp:wrapPolygon>
            </wp:wrapTight>
            <wp:docPr id="14" name="Рисунок 6" descr="C:\Users\пои\AppData\Local\Microsoft\Windows\INetCache\Content.Word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и\AppData\Local\Microsoft\Windows\INetCache\Content.Word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lum contrast="10000"/>
                    </a:blip>
                    <a:srcRect t="24549" r="30092" b="10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6139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силы с помощью динамометра (рис.5)</w:t>
      </w:r>
    </w:p>
    <w:p w:rsidR="00E46139" w:rsidRPr="00CD777F" w:rsidRDefault="00CD777F" w:rsidP="00CD777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измеряют с помощью динамометра, прикрепленного к LEGO- автомобилю, силу, которую он прикладывает, чтобы тянуть груз, и определяют эту силу.</w:t>
      </w:r>
    </w:p>
    <w:p w:rsidR="00E46139" w:rsidRPr="00CD777F" w:rsidRDefault="006D423B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="00CD777F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Рис.5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Измерение КПД наклонной плоскости (рис. 6)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Рис.6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76200</wp:posOffset>
            </wp:positionV>
            <wp:extent cx="1885950" cy="1362075"/>
            <wp:effectExtent l="19050" t="0" r="0" b="0"/>
            <wp:wrapTight wrapText="bothSides">
              <wp:wrapPolygon edited="0">
                <wp:start x="-218" y="0"/>
                <wp:lineTo x="-218" y="21449"/>
                <wp:lineTo x="21600" y="21449"/>
                <wp:lineTo x="21600" y="0"/>
                <wp:lineTo x="-218" y="0"/>
              </wp:wrapPolygon>
            </wp:wrapTight>
            <wp:docPr id="15" name="Рисунок 1" descr="C:\Users\пои\AppData\Local\Microsoft\Windows\INetCache\Content.Word\Безымянный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и\AppData\Local\Microsoft\Windows\INetCache\Content.Word\Безымянный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определяют КПД наклонной плоскости с помощью LEGO- автомобиля, который тянет груз вверх по наклонной поверхности, с динамометром.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424180</wp:posOffset>
            </wp:positionV>
            <wp:extent cx="2647950" cy="1819275"/>
            <wp:effectExtent l="19050" t="0" r="0" b="0"/>
            <wp:wrapTight wrapText="bothSides">
              <wp:wrapPolygon edited="0">
                <wp:start x="622" y="0"/>
                <wp:lineTo x="-155" y="1583"/>
                <wp:lineTo x="-155" y="19904"/>
                <wp:lineTo x="155" y="21487"/>
                <wp:lineTo x="622" y="21487"/>
                <wp:lineTo x="20823" y="21487"/>
                <wp:lineTo x="21289" y="21487"/>
                <wp:lineTo x="21600" y="19904"/>
                <wp:lineTo x="21600" y="1583"/>
                <wp:lineTo x="21289" y="226"/>
                <wp:lineTo x="20823" y="0"/>
                <wp:lineTo x="622" y="0"/>
              </wp:wrapPolygon>
            </wp:wrapTight>
            <wp:docPr id="1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 l="11074" t="33322" r="7276" b="5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1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знаний физики в жизненных ситуациях (рис.7) 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86995</wp:posOffset>
            </wp:positionV>
            <wp:extent cx="3133725" cy="1895475"/>
            <wp:effectExtent l="0" t="0" r="9525" b="9525"/>
            <wp:wrapTight wrapText="bothSides">
              <wp:wrapPolygon edited="0">
                <wp:start x="525" y="0"/>
                <wp:lineTo x="0" y="434"/>
                <wp:lineTo x="0" y="21057"/>
                <wp:lineTo x="394" y="21491"/>
                <wp:lineTo x="525" y="21491"/>
                <wp:lineTo x="21009" y="21491"/>
                <wp:lineTo x="21140" y="21491"/>
                <wp:lineTo x="21534" y="21057"/>
                <wp:lineTo x="21534" y="434"/>
                <wp:lineTo x="21009" y="0"/>
                <wp:lineTo x="525" y="0"/>
              </wp:wrapPolygon>
            </wp:wrapTight>
            <wp:docPr id="17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 t="17857" b="119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Рис.7</w:t>
      </w: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139" w:rsidRPr="00CD777F" w:rsidRDefault="00E46139" w:rsidP="00CD77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Автомобиль на повышенной передаче подъезжает к жилой зоне, ограниченной автоматическим шлагбаумом. Перед шлагбаумом останавливается и меняет передачу </w:t>
      </w:r>
      <w:r w:rsidR="00066ECA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(вручную </w:t>
      </w:r>
      <w:proofErr w:type="gramStart"/>
      <w:r w:rsidR="00066ECA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066ECA"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пониженную).</w:t>
      </w:r>
    </w:p>
    <w:p w:rsidR="00BC486D" w:rsidRPr="00CD777F" w:rsidRDefault="00E46139" w:rsidP="00CD777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Шлагбаум </w:t>
      </w:r>
      <w:proofErr w:type="gramStart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открывается</w:t>
      </w:r>
      <w:proofErr w:type="gramEnd"/>
      <w:r w:rsidRPr="00CD7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автомобиль на минимальной скорости проезжает в жилом секторе до дома, где он останавливается.</w:t>
      </w:r>
    </w:p>
    <w:p w:rsidR="00EC273C" w:rsidRPr="00066ECA" w:rsidRDefault="00EC273C" w:rsidP="00066EC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bookmarkStart w:id="0" w:name="_GoBack"/>
      <w:bookmarkEnd w:id="0"/>
    </w:p>
    <w:sectPr w:rsidR="00EC273C" w:rsidRPr="00066ECA" w:rsidSect="00CD777F">
      <w:pgSz w:w="11906" w:h="16838"/>
      <w:pgMar w:top="127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0204"/>
    <w:rsid w:val="00066ECA"/>
    <w:rsid w:val="004D49EB"/>
    <w:rsid w:val="004D5ED8"/>
    <w:rsid w:val="00652870"/>
    <w:rsid w:val="006D423B"/>
    <w:rsid w:val="00723692"/>
    <w:rsid w:val="00780204"/>
    <w:rsid w:val="008F5C0D"/>
    <w:rsid w:val="00992D43"/>
    <w:rsid w:val="00BC486D"/>
    <w:rsid w:val="00CD777F"/>
    <w:rsid w:val="00E46139"/>
    <w:rsid w:val="00EA30B8"/>
    <w:rsid w:val="00EC273C"/>
    <w:rsid w:val="00F0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Прямая со стрелкой 21"/>
        <o:r id="V:Rule6" type="connector" idref="#Прямая со стрелкой 19"/>
        <o:r id="V:Rule7" type="connector" idref="#Прямая со стрелкой 20"/>
        <o:r id="V:Rule8" type="connector" idref="#Прямая со стрелкой 1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8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D49EB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D49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D5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5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Nadein</dc:creator>
  <cp:keywords/>
  <dc:description/>
  <cp:lastModifiedBy>ДоМоВяТа</cp:lastModifiedBy>
  <cp:revision>10</cp:revision>
  <dcterms:created xsi:type="dcterms:W3CDTF">2020-04-24T06:33:00Z</dcterms:created>
  <dcterms:modified xsi:type="dcterms:W3CDTF">2020-10-06T03:19:00Z</dcterms:modified>
</cp:coreProperties>
</file>