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Муниципальное бюджетное дошкольное образовательное учреждение детский сад №47 общеразвивающего вида</w:t>
      </w:r>
    </w:p>
    <w:p>
      <w:pPr>
        <w:pStyle w:val="Normal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Интеллектуально-познавательная викторина </w:t>
      </w:r>
    </w:p>
    <w:p>
      <w:pPr>
        <w:pStyle w:val="Normal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"Знай свой край родной" </w:t>
      </w:r>
    </w:p>
    <w:p>
      <w:pPr>
        <w:pStyle w:val="Normal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для детей дошкольного возраста с участием родителей</w:t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             </w:t>
      </w:r>
      <w:r>
        <w:rPr>
          <w:rFonts w:cs="Times New Roman" w:ascii="Times New Roman" w:hAnsi="Times New Roman"/>
          <w:sz w:val="32"/>
          <w:szCs w:val="32"/>
        </w:rPr>
        <w:t xml:space="preserve">Подготовила: воспитатель </w:t>
      </w:r>
      <w:r>
        <w:rPr>
          <w:rFonts w:cs="Times New Roman" w:ascii="Times New Roman" w:hAnsi="Times New Roman"/>
          <w:sz w:val="32"/>
          <w:szCs w:val="32"/>
        </w:rPr>
        <w:t xml:space="preserve">по обучению детей </w:t>
      </w:r>
      <w:r>
        <w:rPr>
          <w:rFonts w:cs="Times New Roman" w:ascii="Times New Roman" w:hAnsi="Times New Roman"/>
          <w:sz w:val="32"/>
          <w:szCs w:val="32"/>
        </w:rPr>
        <w:t>осетинско</w:t>
      </w:r>
      <w:r>
        <w:rPr>
          <w:rFonts w:cs="Times New Roman" w:ascii="Times New Roman" w:hAnsi="Times New Roman"/>
          <w:sz w:val="32"/>
          <w:szCs w:val="32"/>
        </w:rPr>
        <w:t>му</w:t>
      </w:r>
      <w:r>
        <w:rPr>
          <w:rFonts w:cs="Times New Roman" w:ascii="Times New Roman" w:hAnsi="Times New Roman"/>
          <w:sz w:val="32"/>
          <w:szCs w:val="32"/>
        </w:rPr>
        <w:t xml:space="preserve">  </w:t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             </w:t>
      </w:r>
      <w:r>
        <w:rPr>
          <w:rFonts w:cs="Times New Roman" w:ascii="Times New Roman" w:hAnsi="Times New Roman"/>
          <w:sz w:val="32"/>
          <w:szCs w:val="32"/>
        </w:rPr>
        <w:t>язык</w:t>
      </w:r>
      <w:r>
        <w:rPr>
          <w:rFonts w:cs="Times New Roman" w:ascii="Times New Roman" w:hAnsi="Times New Roman"/>
          <w:sz w:val="32"/>
          <w:szCs w:val="32"/>
        </w:rPr>
        <w:t>у</w:t>
      </w:r>
      <w:r>
        <w:rPr>
          <w:rFonts w:cs="Times New Roman" w:ascii="Times New Roman" w:hAnsi="Times New Roman"/>
          <w:sz w:val="32"/>
          <w:szCs w:val="32"/>
        </w:rPr>
        <w:t xml:space="preserve"> Багаева Ванда Валерьевна.</w:t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                                    </w:t>
      </w:r>
      <w:r>
        <w:rPr>
          <w:rFonts w:cs="Times New Roman" w:ascii="Times New Roman" w:hAnsi="Times New Roman"/>
          <w:sz w:val="32"/>
          <w:szCs w:val="32"/>
        </w:rPr>
        <w:t>г. Владикавказ,2020г.</w:t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b/>
          <w:sz w:val="24"/>
          <w:szCs w:val="24"/>
        </w:rPr>
        <w:t>Актуальность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Родина, Отечество...В корнях этих слов близкие каждому образы: мать и отец те, кто дает жизнь новому существу. Любовь к близким, к детскому саду, к родному краю играют огромную роль в становлении личности ребенка. Знакомство детей с родным краем: с историко-культурными, национальными, природными особенностями формирует у них такие черты характера, которые помогут им стать патриотом своей Родины. В настоящее время в молодых семьях вопросы воспитания патриотизма не считаются важными. Привлечение семьи к патриотическому воспитанию детей дошкольного возраста требует от нас особого внимания. Формирование патриотических чувств проходит эффективнее, если установить тесную связь между участниками воспитательно-образовательного процесса в ДОУ. Поэтому сегодня первоочередная задача всех педагогов воспитать в детях любовь к Родине, к своему городу, к своей семье и друзьям, в общем, воспитать настоящего достойного человека.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Цель: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1.Воспитывать любовь и уважение к родному краю и своим землякам.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2.Развивать интерес к истории своего народа.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Способствовать психологическому сближению педагогов, родителей и детей.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Приобщать родителей к активному участию в жизни детского сада.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Оборудование: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 мольберта, бумага А-3 белая, фломастеры, 2 клубочка ниток, гимнастическая палка для игры «Чепена», карточки с символикой разных стран, конверты с вопросами для родителей; презентация «Знаменитые люди Осетии», музыкальный центр, запись осетинской музыки к танцу «Хонга», канат.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Предварительная работа:</w:t>
      </w:r>
    </w:p>
    <w:p>
      <w:pPr>
        <w:pStyle w:val="Normal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 xml:space="preserve">- </w:t>
      </w:r>
      <w:r>
        <w:rPr>
          <w:rFonts w:cs="Times New Roman" w:ascii="Times New Roman" w:hAnsi="Times New Roman"/>
          <w:sz w:val="24"/>
          <w:szCs w:val="24"/>
        </w:rPr>
        <w:t>рассматривание иллюстраций героев Нартского эпоса.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разучивание песни "Ирыстон- мӕмад", танец "Хонгӕ»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рассматривание альбома "Знаменитые люди Осетии", " Символика РСО-Алания", "Наш Владикавказ", "Животный и растительный мир Осетии"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повторение стихов К.Хетагурова.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Ход викторины: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Вступительное слово ведущего: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Уӕ бон хорз, нӕзынаргъ уазджытӕ! Алы бон ӕгас нӕм цӕут! Мы рады приветствовать вас сегодня на нашей викторине "Знай и люби свой край родной". Осетия – это снежные вершины гор и быстрые реки, просторные равнины и тенистые леса, фамильные и сторожевые башни. Главное наше богатство – гостеприимство и дружба между людьми всех национальностей, населяющих нашу республику.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Дети читают стихи о родном крае.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 ребенок            Мӕ Ирыстон куы бафсӕдин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Ӕз зарынӕй дӕуыл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Ӕз райгуырдтӕн дӕ зӕрдӕйӕ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Дӕ цӕрайӕ цӕрын.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 ребенок             Осетия мой дом, земля родная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</w:t>
      </w:r>
      <w:r>
        <w:rPr>
          <w:rFonts w:cs="Times New Roman" w:ascii="Times New Roman" w:hAnsi="Times New Roman"/>
          <w:sz w:val="24"/>
          <w:szCs w:val="24"/>
        </w:rPr>
        <w:t>Я с гордостью скажу, где я живу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</w:t>
      </w:r>
      <w:r>
        <w:rPr>
          <w:rFonts w:cs="Times New Roman" w:ascii="Times New Roman" w:hAnsi="Times New Roman"/>
          <w:sz w:val="24"/>
          <w:szCs w:val="24"/>
        </w:rPr>
        <w:t>Я у подножья гор закаты провожаю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</w:t>
      </w:r>
      <w:r>
        <w:rPr>
          <w:rFonts w:cs="Times New Roman" w:ascii="Times New Roman" w:hAnsi="Times New Roman"/>
          <w:sz w:val="24"/>
          <w:szCs w:val="24"/>
        </w:rPr>
        <w:t>Люблю тебя мой дом, всю жизнь тебя храню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 ребенок             Люблю твои прекрасные черты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</w:t>
      </w:r>
      <w:r>
        <w:rPr>
          <w:rFonts w:cs="Times New Roman" w:ascii="Times New Roman" w:hAnsi="Times New Roman"/>
          <w:sz w:val="24"/>
          <w:szCs w:val="24"/>
        </w:rPr>
        <w:t>Пусть для кого-то это просто горы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</w:t>
      </w:r>
      <w:r>
        <w:rPr>
          <w:rFonts w:cs="Times New Roman" w:ascii="Times New Roman" w:hAnsi="Times New Roman"/>
          <w:sz w:val="24"/>
          <w:szCs w:val="24"/>
        </w:rPr>
        <w:t>Несущие жизнь на равнинные просторы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 ребенок             И щедрости тебе не занимать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</w:t>
      </w:r>
      <w:r>
        <w:rPr>
          <w:rFonts w:cs="Times New Roman" w:ascii="Times New Roman" w:hAnsi="Times New Roman"/>
          <w:sz w:val="24"/>
          <w:szCs w:val="24"/>
        </w:rPr>
        <w:t>Любому путнику всегда ты рада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</w:t>
      </w:r>
      <w:r>
        <w:rPr>
          <w:rFonts w:cs="Times New Roman" w:ascii="Times New Roman" w:hAnsi="Times New Roman"/>
          <w:sz w:val="24"/>
          <w:szCs w:val="24"/>
        </w:rPr>
        <w:t>Три пирога поставишь ты на стол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</w:t>
      </w:r>
      <w:r>
        <w:rPr>
          <w:rFonts w:cs="Times New Roman" w:ascii="Times New Roman" w:hAnsi="Times New Roman"/>
          <w:sz w:val="24"/>
          <w:szCs w:val="24"/>
        </w:rPr>
        <w:t>И пива чашу - путнику услада.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Ведущий: 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Ну, а теперь приступаем к игре. В игре принимают участие 2 команды из числа детей и родителей. Правила игры такие: прослушав или прочитав вопрос, команда обсуждает, капитан команды отвечает. А оценивать ответы по конкурсным вопросам будет наше строгое, но справедливое жюри. Ответы оцениваются по 3 бальной системе.Даем названия командам и начинаем игру("Зондабитӕ" и "Арӕхстджынтӕ").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Конкурс № 1.</w:t>
      </w:r>
      <w:r>
        <w:rPr>
          <w:rFonts w:cs="Times New Roman" w:ascii="Times New Roman" w:hAnsi="Times New Roman"/>
          <w:sz w:val="24"/>
          <w:szCs w:val="24"/>
        </w:rPr>
        <w:t xml:space="preserve">  "Вопрос- ответ" (для детей и родителей).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Вед.: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Перед вами конверты с 3-мья вопросами в каждом. Вам необходимо прочитать вопросы и дать на них правильные ответы.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"Зондабитӕ"  "Арӕхстджынтӕ"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1.Какой зверь изображен на гербе Осетии?                 1.Значение цветов осетин. флага.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Какая река делит наш город на две части?               2.Высочайшая гора Осетии.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Она первая сварила осетинское пиво.                        3.Кто согласно народным преданиям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изобрел 12-ти струнную арфу?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Ведущий: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-Пока наше жюри совещается мы предлагаем послушать песню "Ирыстон - мӕ мад" в исполнении девочек подготовительной группы.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Конкурс № 2</w:t>
      </w:r>
      <w:r>
        <w:rPr>
          <w:rFonts w:cs="Times New Roman" w:ascii="Times New Roman" w:hAnsi="Times New Roman"/>
          <w:sz w:val="24"/>
          <w:szCs w:val="24"/>
        </w:rPr>
        <w:t xml:space="preserve"> Блиц-опрос для родителей. Вопросы задаются по очереди. Жюри оценивают правильные ответы и скорость, с которой вы отвечаете на вопрос.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К какой языковой группе относится осетинский язык?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Сколько городов в Осетии?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Какой осетинский танец является массовым?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 Древнее название осетинского дома?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Кто были предками осетин?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 Первый осетин-генерал.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7. Место, куда собирались старейшины.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8.В каком стихотворении Коста показал судьбу бедной вдовы?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9.Как называется осетинский стол на 3-х ножках и какое имеет значение?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10.Праздник, когда младенцу опускают ногу в чашу с дзыкка.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Ведущий: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Игры в жизни осетин имели немаловажную роль. Приглашаю наших мальчиков на игру "Перетягивание каната".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Конкурс № 3</w:t>
      </w:r>
      <w:r>
        <w:rPr>
          <w:rFonts w:cs="Times New Roman" w:ascii="Times New Roman" w:hAnsi="Times New Roman"/>
          <w:sz w:val="24"/>
          <w:szCs w:val="24"/>
        </w:rPr>
        <w:t xml:space="preserve"> "Выбери правильно"(для детей).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Ведущий: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Ребята, перед вами гербы стран мира.Вам необходимо среди них выбрать герб Осетии. Команда которая выберет быстрее герб Осетии получает один балл.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Конкурс № 4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Ведущий: Ну, а теперь разгадаем кроссворды.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"Зондабитӕ"                                                                    "Арӕхстджынтӕ"                                                           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Река в Осетии.                                                             1. Хищник, обитающий в наших лесах  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2.Стихотворение К. Хетагурова                                    2. Великий осетинский поэт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3.Растение которое жжет                                               3. Город в Осетии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4." Человек мира" - наш земляк.                                   4. Герой Нартского эпоса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Город в Осетии.                                                          5. Лекарственное растение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Ведущий: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Мальчики наши поиграли, а теперь настал черед девочек. Приглашаю вас на игру " Кто быстрее намотает на клубок"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Конкурс №5</w:t>
      </w:r>
      <w:r>
        <w:rPr>
          <w:rFonts w:cs="Times New Roman" w:ascii="Times New Roman" w:hAnsi="Times New Roman"/>
          <w:sz w:val="24"/>
          <w:szCs w:val="24"/>
        </w:rPr>
        <w:t xml:space="preserve">  "Родное слово"(для детей и родителей)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Какая команда расскажет больше стихотворений на родном языке.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Игра " Чепена". Дети приглашают родителей на игру.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Вед.: 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 xml:space="preserve">- Наша республика богата выдающимися людьми, прославившихся в разных областях науки и культуры. Благодаря им наша маленькая Осетия прославилась на весь мир.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Конкурс №6.</w:t>
      </w:r>
      <w:r>
        <w:rPr>
          <w:rFonts w:cs="Times New Roman" w:ascii="Times New Roman" w:hAnsi="Times New Roman"/>
          <w:sz w:val="24"/>
          <w:szCs w:val="24"/>
        </w:rPr>
        <w:t xml:space="preserve"> «Знаменитые люди Осетии» (использование презентации).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Вед.: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Каждый народ должен знать и уважать свою историю, культуру и традиции. Наша малая родина Северная Осетия является частичкой большой родины — России. Хочется закончить нашу викторину словами Мераба Зассеты: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Я живу в родном краю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Где шумит наш Терек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 где горы достают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До всех звезд на свете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 была бы у меня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Бусина желаний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Для Осетии моей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Вот мои мечтанья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Я хочу, чтобы всегда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Небо голубело,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Чтобы солнце над землей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Радостно блестело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Чтобы птицы в небесах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Звонко песни пели</w:t>
      </w:r>
    </w:p>
    <w:p>
      <w:pPr>
        <w:pStyle w:val="Normal"/>
        <w:spacing w:lineRule="auto" w:line="24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>На альпийских же лугах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Шмелики гудели.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Ведущий: </w:t>
      </w:r>
    </w:p>
    <w:p>
      <w:pPr>
        <w:pStyle w:val="Normal"/>
        <w:spacing w:lineRule="auto" w:line="240" w:before="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Для объявления окончательных результатов предоставляю слово жюри.(Жюри объявляет результаты и награждает победителя).</w:t>
      </w:r>
    </w:p>
    <w:sectPr>
      <w:type w:val="nextPage"/>
      <w:pgSz w:w="11906" w:h="16838"/>
      <w:pgMar w:left="1134" w:right="1133" w:header="0" w:top="709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719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Application>LibreOffice/6.4.5.2$Windows_X86_64 LibreOffice_project/a726b36747cf2001e06b58ad5db1aa3a9a1872d6</Application>
  <Pages>6</Pages>
  <Words>1067</Words>
  <Characters>6082</Characters>
  <CharactersWithSpaces>7135</CharactersWithSpaces>
  <Paragraphs>14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2019-02-19T15:47:00Z</dcterms:created>
  <dc:creator>User</dc:creator>
  <dc:description/>
  <dc:language>ru-RU</dc:language>
  <cp:lastModifiedBy/>
  <dcterms:modified xsi:type="dcterms:W3CDTF">2020-09-30T14:11:00Z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