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2C5" w:rsidRPr="00E00CE7" w:rsidRDefault="00440239" w:rsidP="00E00CE7">
      <w:pPr>
        <w:rPr>
          <w:b/>
        </w:rPr>
      </w:pPr>
      <w:r w:rsidRPr="00E00CE7">
        <w:rPr>
          <w:b/>
        </w:rPr>
        <w:t xml:space="preserve">Интеллектуальное воспитание студентов педагогического колледжа </w:t>
      </w:r>
    </w:p>
    <w:p w:rsidR="00BE649B" w:rsidRPr="00BE649B" w:rsidRDefault="00BE649B" w:rsidP="00E00CE7"/>
    <w:p w:rsidR="00BE649B" w:rsidRPr="00BE649B" w:rsidRDefault="00BE649B" w:rsidP="00E00CE7">
      <w:pPr>
        <w:jc w:val="right"/>
      </w:pPr>
      <w:r w:rsidRPr="00BE649B">
        <w:t xml:space="preserve">Чудинова Наталья Юрьевна, </w:t>
      </w:r>
    </w:p>
    <w:p w:rsidR="00BE649B" w:rsidRPr="00BE649B" w:rsidRDefault="00BE649B" w:rsidP="00E00CE7">
      <w:pPr>
        <w:jc w:val="right"/>
      </w:pPr>
      <w:r w:rsidRPr="00BE649B">
        <w:t xml:space="preserve">г. Воркута, ГПОУ </w:t>
      </w:r>
    </w:p>
    <w:p w:rsidR="00BE649B" w:rsidRPr="00BE649B" w:rsidRDefault="00BE649B" w:rsidP="00E00CE7">
      <w:pPr>
        <w:jc w:val="right"/>
      </w:pPr>
      <w:r w:rsidRPr="00BE649B">
        <w:t>«Воркутинский педагогический колледж»</w:t>
      </w:r>
    </w:p>
    <w:p w:rsidR="00BE649B" w:rsidRPr="00BE649B" w:rsidRDefault="00BE649B" w:rsidP="00E00CE7">
      <w:pPr>
        <w:jc w:val="right"/>
      </w:pPr>
      <w:r w:rsidRPr="00BE649B">
        <w:t>преподаватель</w:t>
      </w:r>
    </w:p>
    <w:p w:rsidR="004D1D58" w:rsidRDefault="004D1D58" w:rsidP="00E00CE7">
      <w:pPr>
        <w:jc w:val="both"/>
      </w:pPr>
    </w:p>
    <w:p w:rsidR="00BE649B" w:rsidRPr="00BE649B" w:rsidRDefault="00BE649B" w:rsidP="00E00CE7">
      <w:pPr>
        <w:jc w:val="both"/>
      </w:pPr>
      <w:r w:rsidRPr="00BE649B">
        <w:rPr>
          <w:b/>
          <w:i/>
        </w:rPr>
        <w:t>Аннотация:</w:t>
      </w:r>
      <w:r w:rsidR="00E00CE7">
        <w:rPr>
          <w:b/>
          <w:i/>
        </w:rPr>
        <w:t xml:space="preserve"> </w:t>
      </w:r>
      <w:r>
        <w:t xml:space="preserve">В статье представлен опыт работы по формированию исследовательской культуры студентов специальности 44.02.01 Дошкольное образование, посредством использования методов и приёмов технологии развития критического мышления </w:t>
      </w:r>
      <w:r w:rsidR="003A5F0D">
        <w:t>при</w:t>
      </w:r>
      <w:r w:rsidR="003A5F0D" w:rsidRPr="004D1D58">
        <w:t xml:space="preserve"> реализации </w:t>
      </w:r>
      <w:r w:rsidR="003A5F0D" w:rsidRPr="004D1D58">
        <w:rPr>
          <w:color w:val="000000"/>
        </w:rPr>
        <w:t>профессиональн</w:t>
      </w:r>
      <w:r w:rsidR="003A5F0D">
        <w:rPr>
          <w:color w:val="000000"/>
        </w:rPr>
        <w:t>ых</w:t>
      </w:r>
      <w:r w:rsidR="003A5F0D" w:rsidRPr="004D1D58">
        <w:rPr>
          <w:color w:val="000000"/>
        </w:rPr>
        <w:t xml:space="preserve"> модул</w:t>
      </w:r>
      <w:r w:rsidR="003A5F0D">
        <w:rPr>
          <w:color w:val="000000"/>
        </w:rPr>
        <w:t>ей</w:t>
      </w:r>
      <w:r w:rsidR="004E2D60">
        <w:rPr>
          <w:color w:val="000000"/>
        </w:rPr>
        <w:t>.</w:t>
      </w:r>
    </w:p>
    <w:p w:rsidR="00BE649B" w:rsidRPr="004E2D60" w:rsidRDefault="00BE649B" w:rsidP="00E00CE7">
      <w:pPr>
        <w:jc w:val="both"/>
      </w:pPr>
      <w:r w:rsidRPr="00BE649B">
        <w:rPr>
          <w:b/>
          <w:i/>
        </w:rPr>
        <w:t>Ключевые слова:</w:t>
      </w:r>
      <w:r w:rsidR="00E00CE7">
        <w:rPr>
          <w:b/>
          <w:i/>
        </w:rPr>
        <w:t xml:space="preserve"> </w:t>
      </w:r>
      <w:r w:rsidR="00E00CE7" w:rsidRPr="00E00CE7">
        <w:t>интеллектуальное воспитание,</w:t>
      </w:r>
      <w:r w:rsidR="00E00CE7">
        <w:rPr>
          <w:b/>
          <w:i/>
        </w:rPr>
        <w:t xml:space="preserve"> </w:t>
      </w:r>
      <w:r w:rsidR="004E2D60" w:rsidRPr="004E2D60">
        <w:t xml:space="preserve">исследовательская культура, критическое мышление, </w:t>
      </w:r>
      <w:r w:rsidR="004E2D60">
        <w:t>дошкольное образование, студент.</w:t>
      </w:r>
    </w:p>
    <w:p w:rsidR="006166B7" w:rsidRPr="004D1D58" w:rsidRDefault="008040AD" w:rsidP="00E00CE7">
      <w:pPr>
        <w:jc w:val="both"/>
      </w:pPr>
      <w:r w:rsidRPr="004D1D58">
        <w:t>Современному обществу требуются специалисты, способные творчески подходить к решению различных проблем, анализировать их и принимать решения в нетипичных ситуациях.</w:t>
      </w:r>
    </w:p>
    <w:p w:rsidR="00D2098F" w:rsidRPr="004D1D58" w:rsidRDefault="006166B7" w:rsidP="00E00CE7">
      <w:pPr>
        <w:jc w:val="both"/>
      </w:pPr>
      <w:r w:rsidRPr="004D1D58">
        <w:t>Одним из способов решения поставленной задачи является реализация практикоориентированного подхода</w:t>
      </w:r>
      <w:r w:rsidR="00E96AF7">
        <w:t xml:space="preserve"> </w:t>
      </w:r>
      <w:r w:rsidRPr="004D1D58">
        <w:t>в обучении будущих специалистов. Реализация программ</w:t>
      </w:r>
      <w:r w:rsidR="000D354A" w:rsidRPr="004D1D58">
        <w:t xml:space="preserve"> среднего профессионального образования </w:t>
      </w:r>
      <w:r w:rsidR="00D2098F" w:rsidRPr="004D1D58">
        <w:t>направлена на формирование практического опыта студентов при погружении их в профессиональную среду еще на этапе обучения, а также применение практи</w:t>
      </w:r>
      <w:r w:rsidR="000931A2">
        <w:t>к</w:t>
      </w:r>
      <w:r w:rsidR="00D2098F" w:rsidRPr="004D1D58">
        <w:t>о</w:t>
      </w:r>
      <w:r w:rsidR="000931A2">
        <w:t>о</w:t>
      </w:r>
      <w:r w:rsidR="00D2098F" w:rsidRPr="004D1D58">
        <w:t>риентированных технологий, направленных на формирование общих и профессиональных компетенций.</w:t>
      </w:r>
    </w:p>
    <w:p w:rsidR="003A5F0D" w:rsidRDefault="00D2098F" w:rsidP="00E00CE7">
      <w:pPr>
        <w:jc w:val="both"/>
      </w:pPr>
      <w:r w:rsidRPr="004D1D58">
        <w:t>Так</w:t>
      </w:r>
      <w:r w:rsidR="003A5F0D">
        <w:t>,</w:t>
      </w:r>
      <w:r w:rsidRPr="004D1D58">
        <w:t xml:space="preserve"> Федеральный государственный образовательный стандарт среднего профессионального образования по специальности 44.02.01 Дошкольное образование, в виде общих и профессиональных компетенций выделяет следующие: </w:t>
      </w:r>
    </w:p>
    <w:p w:rsidR="004E2D60" w:rsidRPr="004E2D60" w:rsidRDefault="004E2D60" w:rsidP="00E00CE7">
      <w:pPr>
        <w:pStyle w:val="aff8"/>
        <w:jc w:val="both"/>
      </w:pPr>
      <w:r w:rsidRPr="004E2D60">
        <w:t xml:space="preserve">организовывать собственную деятельность, определять методы решения профессиональных задач; </w:t>
      </w:r>
    </w:p>
    <w:p w:rsidR="004E2D60" w:rsidRPr="004E2D60" w:rsidRDefault="004E2D60" w:rsidP="00E00CE7">
      <w:pPr>
        <w:jc w:val="both"/>
      </w:pPr>
      <w:r w:rsidRPr="004E2D60">
        <w:t>•</w:t>
      </w:r>
      <w:r w:rsidRPr="004E2D60">
        <w:tab/>
        <w:t xml:space="preserve">осуществлять поиск, анализ и оценку информации, необходимой для постановки и решения профессиональных задач, профессионального и личностного развития; </w:t>
      </w:r>
    </w:p>
    <w:p w:rsidR="004E2D60" w:rsidRDefault="004E2D60" w:rsidP="00E00CE7">
      <w:pPr>
        <w:jc w:val="both"/>
      </w:pPr>
      <w:r w:rsidRPr="004E2D60">
        <w:t>•</w:t>
      </w:r>
      <w:r w:rsidRPr="004E2D60">
        <w:tab/>
        <w:t xml:space="preserve">осуществлять профессиональную деятельность в условиях обновления её целей, содержания, смены технологий </w:t>
      </w:r>
      <w:r>
        <w:t>(</w:t>
      </w:r>
      <w:r w:rsidRPr="004D1D58">
        <w:t>современные воспитатели находятся в сложном положении, ФГОС ДО реализуется в штатном режиме с 1 сентября 2015 года, но на сегодняшний момент мет</w:t>
      </w:r>
      <w:r w:rsidR="009024D3">
        <w:t>одическое обеспечение его внедрения</w:t>
      </w:r>
      <w:r w:rsidRPr="004D1D58">
        <w:t xml:space="preserve"> в работу детских садов ещё не разработано в полном объёме и педагогические коллективы дошкольных организаций работают в режиме поиска</w:t>
      </w:r>
      <w:r>
        <w:t>)</w:t>
      </w:r>
      <w:r w:rsidRPr="004D1D58">
        <w:t>;</w:t>
      </w:r>
    </w:p>
    <w:p w:rsidR="004E2D60" w:rsidRDefault="004E2D60" w:rsidP="00E00CE7">
      <w:pPr>
        <w:jc w:val="both"/>
      </w:pPr>
      <w:r w:rsidRPr="004E2D60">
        <w:t>•</w:t>
      </w:r>
      <w:r w:rsidRPr="004E2D60">
        <w:tab/>
        <w:t xml:space="preserve">систематизировать и оценивать педагогический опыт и образовательные технологии в области дошкольного образования на основе изучения профессиональной литературы, самоанализа и анализа деятельности других педагогов </w:t>
      </w:r>
      <w:r>
        <w:t>(</w:t>
      </w:r>
      <w:r w:rsidRPr="004D1D58">
        <w:t>обилие информации</w:t>
      </w:r>
      <w:r>
        <w:t>,</w:t>
      </w:r>
      <w:r w:rsidRPr="004D1D58">
        <w:t xml:space="preserve"> с которой сталкиваются студенты, представленной в сети Интернет, а порой и в профессиональных печатных изданиях, требует тщательного </w:t>
      </w:r>
      <w:r>
        <w:t>отбора и критического отношения)</w:t>
      </w:r>
      <w:r w:rsidRPr="004D1D58">
        <w:t xml:space="preserve">; </w:t>
      </w:r>
    </w:p>
    <w:p w:rsidR="00D2098F" w:rsidRPr="004D1D58" w:rsidRDefault="004E2D60" w:rsidP="00E00CE7">
      <w:pPr>
        <w:jc w:val="both"/>
        <w:rPr>
          <w:lang w:val="uk-UA"/>
        </w:rPr>
      </w:pPr>
      <w:r w:rsidRPr="004E2D60">
        <w:lastRenderedPageBreak/>
        <w:t>•</w:t>
      </w:r>
      <w:r w:rsidRPr="004E2D60">
        <w:tab/>
        <w:t xml:space="preserve">участвовать в исследовательской и проектной деятельности в </w:t>
      </w:r>
      <w:r>
        <w:t>области дошкольного образования (</w:t>
      </w:r>
      <w:r w:rsidR="00D2098F" w:rsidRPr="004D1D58">
        <w:t xml:space="preserve">современные дошкольные организации, в условиях модернизации дошкольного образования придерживаются активной позиции, имеют статус пилотных площадок, базовых опорных учреждений, участвуя в разработке практических материалов для различных направлений развития дошкольников).  </w:t>
      </w:r>
    </w:p>
    <w:p w:rsidR="00B528A0" w:rsidRPr="004D1D58" w:rsidRDefault="00B528A0" w:rsidP="00E00CE7">
      <w:pPr>
        <w:jc w:val="both"/>
      </w:pPr>
      <w:r w:rsidRPr="004D1D58">
        <w:t xml:space="preserve">Анализ компетенций позволяет судить о том, что современному педагогу </w:t>
      </w:r>
      <w:r w:rsidR="009D327C" w:rsidRPr="004D1D58">
        <w:t>недостаточно</w:t>
      </w:r>
      <w:r w:rsidRPr="004D1D58">
        <w:t xml:space="preserve">владеть определенной суммой </w:t>
      </w:r>
      <w:r w:rsidR="009D327C" w:rsidRPr="004D1D58">
        <w:t>знаний, умений и навыков</w:t>
      </w:r>
      <w:r w:rsidRPr="004D1D58">
        <w:t xml:space="preserve"> для реализации профессиональной деятельности</w:t>
      </w:r>
      <w:r w:rsidR="009D327C" w:rsidRPr="004D1D58">
        <w:t>, которыми владели воспитатели</w:t>
      </w:r>
      <w:r w:rsidR="00FB3590" w:rsidRPr="004D1D58">
        <w:t xml:space="preserve"> раньше, а необходимо демонстрировать умение самостоятельно добывать и применять имеющиеся знания и умения на практике, развивать и обогащать свой опыт. </w:t>
      </w:r>
      <w:r w:rsidR="001D5B47" w:rsidRPr="004D1D58">
        <w:t>В связи</w:t>
      </w:r>
      <w:r w:rsidR="009024D3">
        <w:t xml:space="preserve"> с этим</w:t>
      </w:r>
      <w:r w:rsidR="001D5B47" w:rsidRPr="004D1D58">
        <w:t>, все более востре</w:t>
      </w:r>
      <w:r w:rsidR="00FB3590" w:rsidRPr="004D1D58">
        <w:t>бованным становится специалист</w:t>
      </w:r>
      <w:r w:rsidR="00456054" w:rsidRPr="004D1D58">
        <w:t>,</w:t>
      </w:r>
      <w:r w:rsidR="00E00CE7">
        <w:t xml:space="preserve"> </w:t>
      </w:r>
      <w:r w:rsidR="001D5B47" w:rsidRPr="004D1D58">
        <w:t>владеющий профессионально значимой информацией,</w:t>
      </w:r>
      <w:r w:rsidR="00FB3590" w:rsidRPr="004D1D58">
        <w:t xml:space="preserve"> а </w:t>
      </w:r>
      <w:r w:rsidR="001D5B47" w:rsidRPr="004D1D58">
        <w:t>также общей и исследовательской культурой, обеспечивающей выход за пределы нормативной деятельности и личностное развитие.</w:t>
      </w:r>
    </w:p>
    <w:p w:rsidR="004E2D60" w:rsidRDefault="001D5B47" w:rsidP="00E00CE7">
      <w:pPr>
        <w:jc w:val="both"/>
      </w:pPr>
      <w:r w:rsidRPr="004D1D58">
        <w:t>В современных психолого-педагогических исследованиях понятие исследовательская куль</w:t>
      </w:r>
      <w:r w:rsidR="003A5F0D">
        <w:t>тура трактуется по-</w:t>
      </w:r>
      <w:r w:rsidRPr="004D1D58">
        <w:t>разному. Наиболее полное определение, на наш вз</w:t>
      </w:r>
      <w:r w:rsidR="00E5253D" w:rsidRPr="004D1D58">
        <w:t xml:space="preserve">гляд, даёт </w:t>
      </w:r>
      <w:r w:rsidR="004E2D60">
        <w:t>И.Ф.</w:t>
      </w:r>
      <w:r w:rsidR="00E5253D" w:rsidRPr="004D1D58">
        <w:t xml:space="preserve"> Исае</w:t>
      </w:r>
      <w:r w:rsidR="002479BA" w:rsidRPr="004D1D58">
        <w:t>в</w:t>
      </w:r>
      <w:r w:rsidR="00E5253D" w:rsidRPr="004D1D58">
        <w:t xml:space="preserve">, трактующий исследовательскую культуру как качество личности, характеризующееся единством знаний целостной картины мира, умений и навыков научного познания, ценностного отношения к его результатам, а также обеспечивающее её самоопределение и творческое саморазвитие. </w:t>
      </w:r>
    </w:p>
    <w:p w:rsidR="0092638F" w:rsidRPr="004D1D58" w:rsidRDefault="00EF3E75" w:rsidP="00E00CE7">
      <w:pPr>
        <w:jc w:val="both"/>
      </w:pPr>
      <w:r w:rsidRPr="004D1D58">
        <w:t>В условиях профессион</w:t>
      </w:r>
      <w:r w:rsidR="00EB3E0B" w:rsidRPr="004D1D58">
        <w:t>ального образования формирование</w:t>
      </w:r>
      <w:r w:rsidRPr="004D1D58">
        <w:t xml:space="preserve"> исследовательской культуры часто заключается в </w:t>
      </w:r>
      <w:r w:rsidR="00EB3E0B" w:rsidRPr="004D1D58">
        <w:t>работе студентов над заданной проблемой при написании курсовых и дипломных работ</w:t>
      </w:r>
      <w:r w:rsidR="00A31B75" w:rsidRPr="004D1D58">
        <w:t xml:space="preserve">. Однако, </w:t>
      </w:r>
      <w:r w:rsidR="00746063">
        <w:t>н</w:t>
      </w:r>
      <w:r w:rsidR="0092638F" w:rsidRPr="004D1D58">
        <w:t xml:space="preserve">е секрет, что большинство студентов характеризуются несформированностью творческого мышления и потребности к творческой интеллектуальной деятельности. Они не умеют работать с книгой, выделять главное, правильно фиксировать прочитанное и т.д. Но при этом имеют высокую мотивацию к исследовательской деятельности.  </w:t>
      </w:r>
    </w:p>
    <w:p w:rsidR="00EF3E75" w:rsidRPr="004D1D58" w:rsidRDefault="00403026" w:rsidP="00E00CE7">
      <w:pPr>
        <w:jc w:val="both"/>
      </w:pPr>
      <w:r w:rsidRPr="004D1D58">
        <w:t>Это требует создания в образовательной практике определенных педагогических условий для включения студентов в активную познавательную деятельность</w:t>
      </w:r>
      <w:r w:rsidR="004A0FA3">
        <w:t>. В</w:t>
      </w:r>
      <w:r w:rsidRPr="004D1D58">
        <w:t xml:space="preserve"> частности, в исследовательскую</w:t>
      </w:r>
      <w:r w:rsidR="004A0FA3">
        <w:t xml:space="preserve"> деятельность,</w:t>
      </w:r>
      <w:r w:rsidR="0092638F" w:rsidRPr="004D1D58">
        <w:t xml:space="preserve"> начиная уже с первого курса обучения в процессе изучения различных дисциплин</w:t>
      </w:r>
      <w:r w:rsidRPr="004D1D58">
        <w:t>.</w:t>
      </w:r>
    </w:p>
    <w:p w:rsidR="00890D06" w:rsidRPr="004D1D58" w:rsidRDefault="00890D06" w:rsidP="00E00CE7">
      <w:pPr>
        <w:jc w:val="both"/>
        <w:rPr>
          <w:rFonts w:asciiTheme="minorHAnsi" w:hAnsiTheme="minorHAnsi"/>
          <w:color w:val="333333"/>
          <w:shd w:val="clear" w:color="auto" w:fill="FFFFFF"/>
        </w:rPr>
      </w:pPr>
      <w:r w:rsidRPr="004D1D58">
        <w:t>Эффективным инструментом формирования исследовательской культуры студента может стать т</w:t>
      </w:r>
      <w:r w:rsidR="003508A2" w:rsidRPr="004D1D58">
        <w:t>ехнология развития критического мышления</w:t>
      </w:r>
      <w:r w:rsidRPr="004D1D58">
        <w:t xml:space="preserve">, которая </w:t>
      </w:r>
      <w:r w:rsidR="003508A2" w:rsidRPr="004D1D58">
        <w:t xml:space="preserve">предлагает систему конкретных методических приемов, </w:t>
      </w:r>
      <w:r w:rsidRPr="004D1D58">
        <w:t>и</w:t>
      </w:r>
      <w:r w:rsidR="003508A2" w:rsidRPr="004D1D58">
        <w:t xml:space="preserve"> может быть использована в </w:t>
      </w:r>
      <w:r w:rsidR="00961DB4" w:rsidRPr="004D1D58">
        <w:t xml:space="preserve">реализации </w:t>
      </w:r>
      <w:r w:rsidR="00961DB4" w:rsidRPr="004D1D58">
        <w:rPr>
          <w:color w:val="000000"/>
        </w:rPr>
        <w:t>любого профессионального модуля</w:t>
      </w:r>
      <w:r w:rsidRPr="004D1D58">
        <w:rPr>
          <w:color w:val="000000"/>
        </w:rPr>
        <w:t>, так как</w:t>
      </w:r>
      <w:r w:rsidR="00E00CE7">
        <w:rPr>
          <w:color w:val="000000"/>
        </w:rPr>
        <w:t xml:space="preserve"> и </w:t>
      </w:r>
      <w:r w:rsidR="003508A2" w:rsidRPr="004D1D58">
        <w:t xml:space="preserve">позволяет решать </w:t>
      </w:r>
      <w:r w:rsidR="00961DB4" w:rsidRPr="004D1D58">
        <w:t xml:space="preserve">следующие </w:t>
      </w:r>
      <w:r w:rsidR="003508A2" w:rsidRPr="004D1D58">
        <w:t>задачи:</w:t>
      </w:r>
    </w:p>
    <w:p w:rsidR="00890D06" w:rsidRPr="004D1D58" w:rsidRDefault="00890D06" w:rsidP="00E00CE7">
      <w:pPr>
        <w:jc w:val="both"/>
      </w:pPr>
      <w:r w:rsidRPr="004D1D58">
        <w:t xml:space="preserve">- </w:t>
      </w:r>
      <w:r w:rsidR="003508A2" w:rsidRPr="004D1D58">
        <w:t>повышени</w:t>
      </w:r>
      <w:r w:rsidR="00961DB4" w:rsidRPr="004D1D58">
        <w:t>е</w:t>
      </w:r>
      <w:r w:rsidR="003508A2" w:rsidRPr="004D1D58">
        <w:t xml:space="preserve"> интереса к обучени</w:t>
      </w:r>
      <w:r w:rsidR="000931A2">
        <w:t>ю</w:t>
      </w:r>
      <w:r w:rsidR="003508A2" w:rsidRPr="004D1D58">
        <w:t xml:space="preserve"> и активно</w:t>
      </w:r>
      <w:r w:rsidR="000931A2">
        <w:t>му</w:t>
      </w:r>
      <w:r w:rsidR="003508A2" w:rsidRPr="004D1D58">
        <w:t xml:space="preserve"> восприяти</w:t>
      </w:r>
      <w:r w:rsidR="000931A2">
        <w:t xml:space="preserve">ю </w:t>
      </w:r>
      <w:r w:rsidR="003508A2" w:rsidRPr="004D1D58">
        <w:t xml:space="preserve">учебного материала, </w:t>
      </w:r>
    </w:p>
    <w:p w:rsidR="00890D06" w:rsidRPr="004D1D58" w:rsidRDefault="00890D06" w:rsidP="00E00CE7">
      <w:pPr>
        <w:jc w:val="both"/>
      </w:pPr>
      <w:r w:rsidRPr="004D1D58">
        <w:t xml:space="preserve">- </w:t>
      </w:r>
      <w:r w:rsidR="003508A2" w:rsidRPr="004D1D58">
        <w:t xml:space="preserve">формирования навыков написания </w:t>
      </w:r>
      <w:r w:rsidR="000931A2" w:rsidRPr="004D1D58">
        <w:t>докладов</w:t>
      </w:r>
      <w:r w:rsidR="000931A2">
        <w:t>,</w:t>
      </w:r>
      <w:r w:rsidR="00E00CE7">
        <w:t xml:space="preserve"> </w:t>
      </w:r>
      <w:r w:rsidR="00961DB4" w:rsidRPr="004D1D58">
        <w:t>выступлений</w:t>
      </w:r>
      <w:r w:rsidR="003508A2" w:rsidRPr="004D1D58">
        <w:t>;</w:t>
      </w:r>
    </w:p>
    <w:p w:rsidR="00890D06" w:rsidRPr="004D1D58" w:rsidRDefault="00890D06" w:rsidP="00E00CE7">
      <w:pPr>
        <w:jc w:val="both"/>
      </w:pPr>
      <w:r w:rsidRPr="004D1D58">
        <w:t xml:space="preserve">- </w:t>
      </w:r>
      <w:r w:rsidR="00961DB4" w:rsidRPr="004D1D58">
        <w:t>и</w:t>
      </w:r>
      <w:r w:rsidR="003508A2" w:rsidRPr="004D1D58">
        <w:t>нформационной грамотности: развития способности к самостоятельной аналитической и оценочной работе с информацией любой сложности</w:t>
      </w:r>
      <w:r w:rsidR="00961DB4" w:rsidRPr="004D1D58">
        <w:t xml:space="preserve">. </w:t>
      </w:r>
    </w:p>
    <w:p w:rsidR="007A4861" w:rsidRPr="004D1D58" w:rsidRDefault="00F858C3" w:rsidP="00E00CE7">
      <w:pPr>
        <w:jc w:val="both"/>
      </w:pPr>
      <w:r w:rsidRPr="004D1D58">
        <w:t xml:space="preserve">Особенностью технологии развития критического мышления является построение работы с учётом </w:t>
      </w:r>
      <w:r w:rsidRPr="004A0FA3">
        <w:rPr>
          <w:color w:val="000000" w:themeColor="text1"/>
        </w:rPr>
        <w:t>трёх фаз</w:t>
      </w:r>
      <w:r w:rsidR="004A0FA3" w:rsidRPr="004A0FA3">
        <w:rPr>
          <w:color w:val="000000" w:themeColor="text1"/>
        </w:rPr>
        <w:t>.</w:t>
      </w:r>
      <w:r w:rsidR="00E00CE7">
        <w:rPr>
          <w:color w:val="000000" w:themeColor="text1"/>
        </w:rPr>
        <w:t xml:space="preserve"> </w:t>
      </w:r>
      <w:r w:rsidR="007A4861" w:rsidRPr="004D1D58">
        <w:t xml:space="preserve">На </w:t>
      </w:r>
      <w:r w:rsidR="00343AC5" w:rsidRPr="004D1D58">
        <w:t xml:space="preserve">первой </w:t>
      </w:r>
      <w:r w:rsidR="007A4861" w:rsidRPr="004D1D58">
        <w:t xml:space="preserve">фазе субъекты образовательного процесса реализуют задачи самостоятельной актуализации имеющихся знаний по данной теме, пробуждения познавательной </w:t>
      </w:r>
      <w:r w:rsidR="007A4861" w:rsidRPr="004D1D58">
        <w:lastRenderedPageBreak/>
        <w:t xml:space="preserve">активности. На </w:t>
      </w:r>
      <w:r w:rsidR="00343AC5" w:rsidRPr="004D1D58">
        <w:t xml:space="preserve">второй </w:t>
      </w:r>
      <w:r w:rsidR="007A4861" w:rsidRPr="004D1D58">
        <w:t xml:space="preserve">фазе </w:t>
      </w:r>
      <w:r w:rsidR="00343AC5" w:rsidRPr="004D1D58">
        <w:t>происходит</w:t>
      </w:r>
      <w:r w:rsidR="007A4861" w:rsidRPr="004D1D58">
        <w:t xml:space="preserve"> активн</w:t>
      </w:r>
      <w:r w:rsidR="00343AC5" w:rsidRPr="004D1D58">
        <w:t>ая</w:t>
      </w:r>
      <w:r w:rsidR="007A4861" w:rsidRPr="004D1D58">
        <w:t xml:space="preserve"> работ</w:t>
      </w:r>
      <w:r w:rsidR="00343AC5" w:rsidRPr="004D1D58">
        <w:t>а с информацией и с</w:t>
      </w:r>
      <w:r w:rsidR="007A4861" w:rsidRPr="004D1D58">
        <w:t>амостоятельное сопоставление изученного материала с уже известными данными</w:t>
      </w:r>
      <w:r w:rsidR="004A0FA3">
        <w:t xml:space="preserve"> и </w:t>
      </w:r>
      <w:r w:rsidR="007A4861" w:rsidRPr="004D1D58">
        <w:t>мнениями. Третья фаза – фаза рефлексии</w:t>
      </w:r>
      <w:r w:rsidR="004A0FA3">
        <w:t>.</w:t>
      </w:r>
    </w:p>
    <w:p w:rsidR="00F858C3" w:rsidRPr="004D1D58" w:rsidRDefault="00F858C3" w:rsidP="00E00CE7">
      <w:pPr>
        <w:jc w:val="both"/>
      </w:pPr>
      <w:r w:rsidRPr="004D1D58">
        <w:t xml:space="preserve">Всесторонне развитого человека невозможно представить без критического мышления, позволяющего ему не зависеть от чужого мнения. Анализ ситуации и выбор пути решения – способность личности, без которой невозможно иметь свое мнение. </w:t>
      </w:r>
    </w:p>
    <w:p w:rsidR="00F858C3" w:rsidRPr="004D1D58" w:rsidRDefault="00961DB4" w:rsidP="00E00CE7">
      <w:pPr>
        <w:jc w:val="both"/>
      </w:pPr>
      <w:r w:rsidRPr="004D1D58">
        <w:t xml:space="preserve">Критическое мышление </w:t>
      </w:r>
      <w:r w:rsidR="006543A3" w:rsidRPr="004D1D58">
        <w:t xml:space="preserve">у студентов </w:t>
      </w:r>
      <w:r w:rsidRPr="004D1D58">
        <w:t>формируется в развитии умения пользоваться техникой вопросов</w:t>
      </w:r>
      <w:r w:rsidR="006543A3" w:rsidRPr="004D1D58">
        <w:t xml:space="preserve">, </w:t>
      </w:r>
      <w:r w:rsidRPr="004D1D58">
        <w:t>в поисковой активности и критическо</w:t>
      </w:r>
      <w:r w:rsidR="00890D06" w:rsidRPr="004D1D58">
        <w:t>м</w:t>
      </w:r>
      <w:r w:rsidRPr="004D1D58">
        <w:t xml:space="preserve"> осмыслени</w:t>
      </w:r>
      <w:r w:rsidR="00890D06" w:rsidRPr="004D1D58">
        <w:t>и</w:t>
      </w:r>
      <w:r w:rsidRPr="004D1D58">
        <w:t xml:space="preserve"> содержания используемых источников</w:t>
      </w:r>
      <w:r w:rsidR="006543A3" w:rsidRPr="004D1D58">
        <w:t xml:space="preserve">. </w:t>
      </w:r>
    </w:p>
    <w:p w:rsidR="00F858C3" w:rsidRPr="004D1D58" w:rsidRDefault="004A0FA3" w:rsidP="00E00CE7">
      <w:pPr>
        <w:jc w:val="both"/>
      </w:pPr>
      <w:r>
        <w:t>Предлагаю,</w:t>
      </w:r>
      <w:r w:rsidR="00F858C3" w:rsidRPr="004D1D58">
        <w:t xml:space="preserve"> более подробно остановится на некоторых приёмах развития критического мышления, например, «Дерево предсказаний».</w:t>
      </w:r>
    </w:p>
    <w:p w:rsidR="00A43E80" w:rsidRDefault="004A0FA3" w:rsidP="00E00CE7">
      <w:pPr>
        <w:jc w:val="both"/>
      </w:pPr>
      <w:r>
        <w:t>П</w:t>
      </w:r>
      <w:r w:rsidR="00F858C3" w:rsidRPr="004D1D58">
        <w:t xml:space="preserve">ри </w:t>
      </w:r>
      <w:r>
        <w:t>ознакомлении студентов с темой «И</w:t>
      </w:r>
      <w:r w:rsidR="00F858C3" w:rsidRPr="004D1D58">
        <w:t>змерени</w:t>
      </w:r>
      <w:r>
        <w:t>е</w:t>
      </w:r>
      <w:r w:rsidR="00F858C3" w:rsidRPr="004D1D58">
        <w:t xml:space="preserve"> сыпучих веществ условной мерк</w:t>
      </w:r>
      <w:r w:rsidR="00A43E80">
        <w:t>ой</w:t>
      </w:r>
      <w:r>
        <w:t xml:space="preserve">» </w:t>
      </w:r>
      <w:r w:rsidR="001E2E09" w:rsidRPr="004D1D58">
        <w:t xml:space="preserve">на занятии по </w:t>
      </w:r>
      <w:r>
        <w:t xml:space="preserve">теории и </w:t>
      </w:r>
      <w:r w:rsidR="001E2E09" w:rsidRPr="004D1D58">
        <w:t>методике математическ</w:t>
      </w:r>
      <w:r>
        <w:t>ого развития</w:t>
      </w:r>
      <w:r w:rsidR="001E2E09" w:rsidRPr="004D1D58">
        <w:t xml:space="preserve">, </w:t>
      </w:r>
      <w:r w:rsidR="00F858C3" w:rsidRPr="004D1D58">
        <w:t xml:space="preserve">преподаватель </w:t>
      </w:r>
      <w:r w:rsidR="001E2E09" w:rsidRPr="004D1D58">
        <w:t>предлагает прослушать педагогическую ситуацию, описывающую фрагмент занятия с дошкольниками</w:t>
      </w:r>
      <w:r w:rsidR="00A43E80">
        <w:t xml:space="preserve">, в </w:t>
      </w:r>
      <w:r w:rsidR="000931A2">
        <w:t xml:space="preserve">котором </w:t>
      </w:r>
      <w:r w:rsidR="000931A2" w:rsidRPr="004D1D58">
        <w:t>воспитатель</w:t>
      </w:r>
      <w:r w:rsidR="00440239">
        <w:t xml:space="preserve"> </w:t>
      </w:r>
      <w:r w:rsidR="00A43E80">
        <w:t>д</w:t>
      </w:r>
      <w:r w:rsidR="001E2E09" w:rsidRPr="004D1D58">
        <w:t>аёт неправильную инструкцию</w:t>
      </w:r>
      <w:r w:rsidR="00A43E80">
        <w:t>,</w:t>
      </w:r>
      <w:r w:rsidR="001E2E09" w:rsidRPr="004D1D58">
        <w:t xml:space="preserve"> и предлагает студентам записать свои предположения и версии продолжения </w:t>
      </w:r>
      <w:r w:rsidR="00A43E80">
        <w:t xml:space="preserve">данного </w:t>
      </w:r>
      <w:r w:rsidR="001E2E09" w:rsidRPr="004D1D58">
        <w:t>занятия в схему. В данном случае «Дерево предсказаний» может выглядеть следующим образом</w:t>
      </w:r>
      <w:r w:rsidR="00440239">
        <w:t xml:space="preserve"> </w:t>
      </w:r>
      <w:r w:rsidR="00A43E80" w:rsidRPr="00C54D8D">
        <w:t xml:space="preserve">(рис.1). </w:t>
      </w:r>
    </w:p>
    <w:p w:rsidR="00440239" w:rsidRDefault="00440239" w:rsidP="00E00CE7">
      <w:r>
        <w:rPr>
          <w:noProof/>
        </w:rPr>
        <w:drawing>
          <wp:inline distT="0" distB="0" distL="0" distR="0">
            <wp:extent cx="3524250" cy="23431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33437" t="27238" r="9020" b="249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0239" w:rsidRDefault="00440239" w:rsidP="00E00CE7">
      <w:r w:rsidRPr="00E00CE7">
        <w:t>Рис.1 Пример использования приема «Дерево предсказаний</w:t>
      </w:r>
      <w:r w:rsidRPr="00440239">
        <w:t>»</w:t>
      </w:r>
    </w:p>
    <w:p w:rsidR="00440239" w:rsidRPr="00440239" w:rsidRDefault="00440239" w:rsidP="00E00CE7"/>
    <w:p w:rsidR="007A4861" w:rsidRPr="004D1D58" w:rsidRDefault="001E2E09" w:rsidP="00E00CE7">
      <w:r w:rsidRPr="004D1D58">
        <w:t xml:space="preserve"> Записывая свои</w:t>
      </w:r>
      <w:r w:rsidR="007A4861" w:rsidRPr="004D1D58">
        <w:t xml:space="preserve"> версии и объяснения</w:t>
      </w:r>
      <w:r w:rsidR="00440239">
        <w:t xml:space="preserve"> </w:t>
      </w:r>
      <w:r w:rsidR="007A4861" w:rsidRPr="004D1D58">
        <w:t xml:space="preserve">студенты, </w:t>
      </w:r>
      <w:r w:rsidRPr="004D1D58">
        <w:t xml:space="preserve">учатся аргументировать свою точку зрения, связывать свои предположения с данными </w:t>
      </w:r>
      <w:r w:rsidR="007A4861" w:rsidRPr="004D1D58">
        <w:t>педагогической ситуации.</w:t>
      </w:r>
      <w:r w:rsidR="00440239">
        <w:t xml:space="preserve"> </w:t>
      </w:r>
      <w:r w:rsidR="007A4861" w:rsidRPr="004D1D58">
        <w:t>После обсуждения предложенных вариантов, формулируются правила измерения сыпучих веществ условной мерк</w:t>
      </w:r>
      <w:r w:rsidR="006B1B80">
        <w:t>ой</w:t>
      </w:r>
      <w:r w:rsidR="007A4861" w:rsidRPr="004D1D58">
        <w:t>.</w:t>
      </w:r>
      <w:bookmarkStart w:id="0" w:name="_GoBack"/>
      <w:bookmarkEnd w:id="0"/>
    </w:p>
    <w:p w:rsidR="00F858C3" w:rsidRPr="004D1D58" w:rsidRDefault="007A4861" w:rsidP="00E00CE7">
      <w:r w:rsidRPr="004D1D58">
        <w:t xml:space="preserve">Следующий приём «Ромашка Блума», </w:t>
      </w:r>
      <w:r w:rsidR="000931A2">
        <w:t>п</w:t>
      </w:r>
      <w:r w:rsidRPr="004D1D58">
        <w:t xml:space="preserve">редлагаемые вопросы связаны с классификацией уровней познавательной деятельности: знание, понимание, применение, анализ, синтез и оценка. </w:t>
      </w:r>
    </w:p>
    <w:p w:rsidR="007A4861" w:rsidRDefault="000931A2" w:rsidP="00E00CE7">
      <w:r>
        <w:t>Ш</w:t>
      </w:r>
      <w:r w:rsidR="007A4861" w:rsidRPr="004D1D58">
        <w:t xml:space="preserve">есть лепестков </w:t>
      </w:r>
      <w:r>
        <w:t xml:space="preserve">ромашки </w:t>
      </w:r>
      <w:r w:rsidR="007A4861" w:rsidRPr="004D1D58">
        <w:t xml:space="preserve">– шесть типов вопросов </w:t>
      </w:r>
      <w:r w:rsidR="007A4861" w:rsidRPr="00C54D8D">
        <w:t>(</w:t>
      </w:r>
      <w:r w:rsidR="0021017D" w:rsidRPr="00C54D8D">
        <w:t>рис.2</w:t>
      </w:r>
      <w:r w:rsidR="007A4861" w:rsidRPr="00C54D8D">
        <w:t>).</w:t>
      </w:r>
    </w:p>
    <w:p w:rsidR="00440239" w:rsidRDefault="00440239" w:rsidP="00E00CE7">
      <w:r>
        <w:rPr>
          <w:noProof/>
        </w:rPr>
        <w:lastRenderedPageBreak/>
        <w:drawing>
          <wp:inline distT="0" distB="0" distL="0" distR="0">
            <wp:extent cx="3076575" cy="247650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4215" t="27237" r="15552" b="22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0239" w:rsidRPr="00E00CE7" w:rsidRDefault="00440239" w:rsidP="00E00CE7">
      <w:r w:rsidRPr="00E00CE7">
        <w:t>Рис.2 «Ромашка Блума»</w:t>
      </w:r>
    </w:p>
    <w:p w:rsidR="007A4861" w:rsidRPr="004D1D58" w:rsidRDefault="000931A2" w:rsidP="00E00CE7">
      <w:pPr>
        <w:jc w:val="both"/>
      </w:pPr>
      <w:r>
        <w:t>Первый тип - п</w:t>
      </w:r>
      <w:r w:rsidR="007A4861" w:rsidRPr="004D1D58">
        <w:t>рактические вопросы. Всегда, когда вопрос направлен на установление взаимосвязи между теорией и практикой, мы его будем называть практическим</w:t>
      </w:r>
      <w:r w:rsidR="001B6C36" w:rsidRPr="004D1D58">
        <w:t>, исходя из предыдущего примера</w:t>
      </w:r>
      <w:r w:rsidR="0021017D">
        <w:t>, вопрос может звучать следующим образом</w:t>
      </w:r>
      <w:r w:rsidR="007A4861" w:rsidRPr="004D1D58">
        <w:t xml:space="preserve"> «</w:t>
      </w:r>
      <w:r w:rsidR="001B6C36" w:rsidRPr="004D1D58">
        <w:t>Какую инструкцию вы дали бы детям</w:t>
      </w:r>
      <w:r w:rsidR="0021017D">
        <w:t>?</w:t>
      </w:r>
      <w:r w:rsidR="007A4861" w:rsidRPr="004D1D58">
        <w:t>».</w:t>
      </w:r>
    </w:p>
    <w:p w:rsidR="00961DB4" w:rsidRPr="004D1D58" w:rsidRDefault="001B6C36" w:rsidP="00E00CE7">
      <w:pPr>
        <w:jc w:val="both"/>
      </w:pPr>
      <w:r w:rsidRPr="004D1D58">
        <w:t>Умение задавать «правильные» вопросы</w:t>
      </w:r>
      <w:r w:rsidR="007F6F69" w:rsidRPr="004D1D58">
        <w:t xml:space="preserve"> помог</w:t>
      </w:r>
      <w:r w:rsidR="00F858C3" w:rsidRPr="004D1D58">
        <w:t>а</w:t>
      </w:r>
      <w:r w:rsidRPr="004D1D58">
        <w:t>е</w:t>
      </w:r>
      <w:r w:rsidR="00F858C3" w:rsidRPr="004D1D58">
        <w:t>т</w:t>
      </w:r>
      <w:r w:rsidR="007F6F69" w:rsidRPr="004D1D58">
        <w:t xml:space="preserve"> студенту принять позицию субъе</w:t>
      </w:r>
      <w:r w:rsidR="00746063">
        <w:t xml:space="preserve">кта в образовательном процессе и разнообразит </w:t>
      </w:r>
      <w:r w:rsidR="007F6F69" w:rsidRPr="004D1D58">
        <w:t xml:space="preserve">содержание </w:t>
      </w:r>
      <w:r w:rsidR="00F858C3" w:rsidRPr="004D1D58">
        <w:t>учебных занятий</w:t>
      </w:r>
      <w:r w:rsidR="007F6F69" w:rsidRPr="004D1D58">
        <w:t>, поскольку невозможно учесть заранее все варианты вопросов.</w:t>
      </w:r>
    </w:p>
    <w:p w:rsidR="00E00CE7" w:rsidRDefault="001B6C36" w:rsidP="00E00CE7">
      <w:pPr>
        <w:jc w:val="both"/>
      </w:pPr>
      <w:r w:rsidRPr="004D1D58">
        <w:t>Ещё один эффективный метод для работы со студентами это "Шесть шляп де Боно"</w:t>
      </w:r>
      <w:r w:rsidR="00E00CE7">
        <w:t xml:space="preserve"> (рис.3).</w:t>
      </w:r>
    </w:p>
    <w:p w:rsidR="00E00CE7" w:rsidRDefault="00E00CE7" w:rsidP="00E00CE7">
      <w:pPr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1613535</wp:posOffset>
            </wp:positionH>
            <wp:positionV relativeFrom="paragraph">
              <wp:posOffset>59690</wp:posOffset>
            </wp:positionV>
            <wp:extent cx="3181350" cy="2286000"/>
            <wp:effectExtent l="171450" t="133350" r="361950" b="304800"/>
            <wp:wrapTight wrapText="bothSides">
              <wp:wrapPolygon edited="0">
                <wp:start x="1423" y="-1260"/>
                <wp:lineTo x="388" y="-1080"/>
                <wp:lineTo x="-1164" y="540"/>
                <wp:lineTo x="-1164" y="22500"/>
                <wp:lineTo x="259" y="24480"/>
                <wp:lineTo x="776" y="24480"/>
                <wp:lineTo x="22117" y="24480"/>
                <wp:lineTo x="22635" y="24480"/>
                <wp:lineTo x="23928" y="22500"/>
                <wp:lineTo x="23928" y="1620"/>
                <wp:lineTo x="24057" y="720"/>
                <wp:lineTo x="22505" y="-1080"/>
                <wp:lineTo x="21471" y="-1260"/>
                <wp:lineTo x="1423" y="-1260"/>
              </wp:wrapPolygon>
            </wp:wrapTight>
            <wp:docPr id="4" name="Рисунок 3" descr="F:\Залесова Анастасия\20200227_16584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68" name="Picture 12" descr="F:\Залесова Анастасия\20200227_16584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b="33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28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00CE7" w:rsidRDefault="00E00CE7" w:rsidP="00E00CE7"/>
    <w:p w:rsidR="00E00CE7" w:rsidRDefault="00E00CE7" w:rsidP="00E00CE7"/>
    <w:p w:rsidR="00E00CE7" w:rsidRDefault="00E00CE7" w:rsidP="00E00CE7"/>
    <w:p w:rsidR="00E00CE7" w:rsidRDefault="00E00CE7" w:rsidP="00E00CE7"/>
    <w:p w:rsidR="00E00CE7" w:rsidRDefault="00E00CE7" w:rsidP="00E00CE7"/>
    <w:p w:rsidR="00E00CE7" w:rsidRDefault="00E00CE7" w:rsidP="00E00CE7"/>
    <w:p w:rsidR="00E00CE7" w:rsidRDefault="00E00CE7" w:rsidP="00E00CE7"/>
    <w:p w:rsidR="00E00CE7" w:rsidRDefault="00E00CE7" w:rsidP="00E00CE7"/>
    <w:p w:rsidR="00E00CE7" w:rsidRDefault="00E00CE7" w:rsidP="00E00CE7"/>
    <w:p w:rsidR="00E00CE7" w:rsidRDefault="00E00CE7" w:rsidP="00E00CE7"/>
    <w:p w:rsidR="00E00CE7" w:rsidRDefault="00E00CE7" w:rsidP="00E00CE7"/>
    <w:p w:rsidR="00E00CE7" w:rsidRDefault="00E00CE7" w:rsidP="00E00CE7">
      <w:r>
        <w:t>Рис.3 Шесть шляп де Боно</w:t>
      </w:r>
    </w:p>
    <w:p w:rsidR="00746063" w:rsidRDefault="00746063" w:rsidP="00E96AF7">
      <w:pPr>
        <w:jc w:val="both"/>
      </w:pPr>
      <w:r>
        <w:t xml:space="preserve"> Данный метод с успехом п</w:t>
      </w:r>
      <w:r w:rsidR="001B6C36" w:rsidRPr="004D1D58">
        <w:t>рименяется в рамках лекционн</w:t>
      </w:r>
      <w:r>
        <w:t>ых</w:t>
      </w:r>
      <w:r w:rsidR="001B6C36" w:rsidRPr="004D1D58">
        <w:t xml:space="preserve"> или практическ</w:t>
      </w:r>
      <w:r>
        <w:t>их</w:t>
      </w:r>
      <w:r w:rsidR="001B6C36" w:rsidRPr="004D1D58">
        <w:t xml:space="preserve"> заняти</w:t>
      </w:r>
      <w:r>
        <w:t>й</w:t>
      </w:r>
      <w:r w:rsidR="001B6C36" w:rsidRPr="004D1D58">
        <w:t xml:space="preserve">, как способ </w:t>
      </w:r>
      <w:r w:rsidR="00E00CE7">
        <w:t>у</w:t>
      </w:r>
      <w:r w:rsidR="001B6C36" w:rsidRPr="004D1D58">
        <w:t>правл</w:t>
      </w:r>
      <w:r>
        <w:t>ения</w:t>
      </w:r>
      <w:r w:rsidR="00440239">
        <w:t xml:space="preserve"> </w:t>
      </w:r>
      <w:r w:rsidRPr="004D1D58">
        <w:t>и переключ</w:t>
      </w:r>
      <w:r>
        <w:t>ения</w:t>
      </w:r>
      <w:r w:rsidR="00440239">
        <w:t xml:space="preserve"> </w:t>
      </w:r>
      <w:r w:rsidR="001B6C36" w:rsidRPr="004D1D58">
        <w:t>мышлени</w:t>
      </w:r>
      <w:r>
        <w:t>я</w:t>
      </w:r>
      <w:r w:rsidR="001B6C36" w:rsidRPr="004D1D58">
        <w:t xml:space="preserve">. </w:t>
      </w:r>
      <w:r>
        <w:t>Так как</w:t>
      </w:r>
      <w:r w:rsidR="001B6C36" w:rsidRPr="004D1D58">
        <w:t xml:space="preserve"> позволяет разделить мышление на шесть типов, или режимов. Надевая, шляпу </w:t>
      </w:r>
      <w:r>
        <w:t xml:space="preserve">студент </w:t>
      </w:r>
      <w:r w:rsidR="001B6C36" w:rsidRPr="004D1D58">
        <w:t>принимае</w:t>
      </w:r>
      <w:r>
        <w:t>т</w:t>
      </w:r>
      <w:r w:rsidR="001B6C36" w:rsidRPr="004D1D58">
        <w:t xml:space="preserve"> на себя определенную роль</w:t>
      </w:r>
      <w:r>
        <w:t xml:space="preserve">. </w:t>
      </w:r>
      <w:r w:rsidR="001B6C36" w:rsidRPr="004D1D58">
        <w:t>Красная шляпа дает возможность изложить</w:t>
      </w:r>
      <w:r>
        <w:t xml:space="preserve"> свои чувства</w:t>
      </w:r>
      <w:r w:rsidR="001B6C36" w:rsidRPr="004D1D58">
        <w:t>.</w:t>
      </w:r>
      <w:r w:rsidR="00440239">
        <w:t xml:space="preserve"> </w:t>
      </w:r>
      <w:r w:rsidR="001B6C36" w:rsidRPr="004D1D58">
        <w:t>Желтая шляпа</w:t>
      </w:r>
      <w:r>
        <w:t xml:space="preserve"> призывает </w:t>
      </w:r>
      <w:r w:rsidRPr="004D1D58">
        <w:t>выявить скрытые ресурсы</w:t>
      </w:r>
      <w:r>
        <w:t>, д</w:t>
      </w:r>
      <w:r w:rsidR="001B6C36" w:rsidRPr="004D1D58">
        <w:t>остоинства и преимущества</w:t>
      </w:r>
      <w:r>
        <w:t>,</w:t>
      </w:r>
      <w:r w:rsidR="001B6C36" w:rsidRPr="004D1D58">
        <w:t xml:space="preserve"> перспективы и возможные выигрыши</w:t>
      </w:r>
      <w:r>
        <w:t xml:space="preserve">. </w:t>
      </w:r>
      <w:r w:rsidR="001B6C36" w:rsidRPr="004D1D58">
        <w:t>Черная шляп</w:t>
      </w:r>
      <w:r w:rsidR="00245FC0" w:rsidRPr="004D1D58">
        <w:t>а - это режим критики и оценки.</w:t>
      </w:r>
      <w:r w:rsidR="00440239">
        <w:t xml:space="preserve"> </w:t>
      </w:r>
      <w:r w:rsidR="001B6C36" w:rsidRPr="004D1D58">
        <w:t xml:space="preserve">Зеленая шляпа - это режим творчества, генерации идей, нестандартных подходов и </w:t>
      </w:r>
      <w:r w:rsidR="001B6C36" w:rsidRPr="004D1D58">
        <w:lastRenderedPageBreak/>
        <w:t>альтернативных точек зрения.</w:t>
      </w:r>
      <w:r w:rsidR="00440239">
        <w:t xml:space="preserve"> </w:t>
      </w:r>
      <w:r w:rsidR="001B6C36" w:rsidRPr="004D1D58">
        <w:t>Белая шляпа</w:t>
      </w:r>
      <w:r>
        <w:t xml:space="preserve"> -</w:t>
      </w:r>
      <w:r w:rsidR="001B6C36" w:rsidRPr="004D1D58">
        <w:t xml:space="preserve"> только факты и цифры.</w:t>
      </w:r>
      <w:r>
        <w:t xml:space="preserve"> Синяя шляпа и</w:t>
      </w:r>
      <w:r w:rsidR="001B6C36" w:rsidRPr="004D1D58">
        <w:t xml:space="preserve">спользуется в начале </w:t>
      </w:r>
      <w:r>
        <w:t xml:space="preserve">или конце </w:t>
      </w:r>
      <w:r w:rsidR="001B6C36" w:rsidRPr="004D1D58">
        <w:t>обсуждений, чтобы поставить задачу мышления и решить, чего мы хотим достичь в результате. Это режим наблюдения за самим процессом мышления и управления им (формулировка целей, подведение итогов и т</w:t>
      </w:r>
      <w:r w:rsidR="00E270A1" w:rsidRPr="004D1D58">
        <w:t xml:space="preserve">. п.). </w:t>
      </w:r>
    </w:p>
    <w:p w:rsidR="00E270A1" w:rsidRPr="004D1D58" w:rsidRDefault="00E270A1" w:rsidP="00E96AF7">
      <w:pPr>
        <w:jc w:val="both"/>
        <w:rPr>
          <w:color w:val="333333"/>
          <w:shd w:val="clear" w:color="auto" w:fill="FFFFFF"/>
        </w:rPr>
      </w:pPr>
      <w:r w:rsidRPr="004D1D58">
        <w:t xml:space="preserve">Таким образом, реализация технологии критического мышления на занятиях </w:t>
      </w:r>
      <w:r w:rsidR="001E0335" w:rsidRPr="004D1D58">
        <w:t>является одним из важных условий формирования у студентов научного мировоззрения, развития мышления и познавательной самостоятельности, что в свою очередь входит в содержание исследовательской культуры. П</w:t>
      </w:r>
      <w:r w:rsidRPr="004D1D58">
        <w:t>реподаватель должен обуч</w:t>
      </w:r>
      <w:r w:rsidR="001E0335" w:rsidRPr="004D1D58">
        <w:t>а</w:t>
      </w:r>
      <w:r w:rsidRPr="004D1D58">
        <w:t xml:space="preserve">ть </w:t>
      </w:r>
      <w:r w:rsidR="001E0335" w:rsidRPr="004D1D58">
        <w:t>студентов</w:t>
      </w:r>
      <w:r w:rsidRPr="004D1D58">
        <w:t xml:space="preserve"> формам и </w:t>
      </w:r>
      <w:r w:rsidR="001E0335" w:rsidRPr="004D1D58">
        <w:t>методам</w:t>
      </w:r>
      <w:r w:rsidR="00440239">
        <w:t xml:space="preserve"> </w:t>
      </w:r>
      <w:r w:rsidRPr="004D1D58">
        <w:t>научного исследования, основам профессионального знания и научного познания, дать возможность самореализоваться студенту в процессе решения задач научного ха</w:t>
      </w:r>
      <w:r w:rsidR="001E0335" w:rsidRPr="004D1D58">
        <w:t>рактера по индивидуальной теме.</w:t>
      </w:r>
    </w:p>
    <w:p w:rsidR="00AB0CE9" w:rsidRPr="004D1D58" w:rsidRDefault="007F6F69" w:rsidP="00E96AF7">
      <w:pPr>
        <w:jc w:val="both"/>
      </w:pPr>
      <w:r w:rsidRPr="004D1D58">
        <w:t>В настоящее время широкие возможности для исследовательской деятельности студентов предоставляет участие в научно-практических конференциях и конкурсах исследов</w:t>
      </w:r>
      <w:r w:rsidR="00403026" w:rsidRPr="004D1D58">
        <w:t xml:space="preserve">ательских работ разного уровня. </w:t>
      </w:r>
    </w:p>
    <w:p w:rsidR="007F6F69" w:rsidRPr="004D1D58" w:rsidRDefault="0092638F" w:rsidP="00E96AF7">
      <w:pPr>
        <w:jc w:val="both"/>
      </w:pPr>
      <w:r w:rsidRPr="004D1D58">
        <w:t>Реализация и</w:t>
      </w:r>
      <w:r w:rsidR="00403026" w:rsidRPr="004D1D58">
        <w:t>ндивидуальн</w:t>
      </w:r>
      <w:r w:rsidRPr="004D1D58">
        <w:t>огоподхода обеспечи</w:t>
      </w:r>
      <w:r w:rsidR="00E270A1" w:rsidRPr="004D1D58">
        <w:t>в</w:t>
      </w:r>
      <w:r w:rsidRPr="004D1D58">
        <w:t xml:space="preserve">ает приобретение </w:t>
      </w:r>
      <w:r w:rsidR="00E270A1" w:rsidRPr="004D1D58">
        <w:t xml:space="preserve">студентами </w:t>
      </w:r>
      <w:r w:rsidRPr="004D1D58">
        <w:t xml:space="preserve">субъективно новых знаний путем </w:t>
      </w:r>
      <w:r w:rsidR="00E270A1" w:rsidRPr="004D1D58">
        <w:t xml:space="preserve">организации </w:t>
      </w:r>
      <w:r w:rsidRPr="004D1D58">
        <w:t>индивид</w:t>
      </w:r>
      <w:r w:rsidR="00E270A1" w:rsidRPr="004D1D58">
        <w:t xml:space="preserve">уальной познавательно-творческой </w:t>
      </w:r>
      <w:r w:rsidRPr="004D1D58">
        <w:t>деятельности</w:t>
      </w:r>
      <w:r w:rsidR="00E270A1" w:rsidRPr="004D1D58">
        <w:t>, направленной на реализацию своих исследовательских умений.</w:t>
      </w:r>
    </w:p>
    <w:p w:rsidR="0058270C" w:rsidRDefault="00C37EDB" w:rsidP="00E96AF7">
      <w:pPr>
        <w:jc w:val="both"/>
      </w:pPr>
      <w:r w:rsidRPr="004D1D58">
        <w:t>Думающий, умеющий критично относится к предлагаемой информации</w:t>
      </w:r>
      <w:r w:rsidR="003A5F0D">
        <w:t>,</w:t>
      </w:r>
      <w:r w:rsidRPr="004D1D58">
        <w:t xml:space="preserve"> специалист будет более востребован на рынке труда, т.к. современному обществу требуются специалисты, способные творчески подходить к решению различных профессиональных проблем, анализировать их и принимать решения в не</w:t>
      </w:r>
      <w:r w:rsidR="000931A2">
        <w:t>стандартных</w:t>
      </w:r>
      <w:r w:rsidRPr="004D1D58">
        <w:t xml:space="preserve"> ситуациях. </w:t>
      </w:r>
      <w:r w:rsidR="001E0335" w:rsidRPr="004D1D58">
        <w:t xml:space="preserve">Одним из важнейших условий </w:t>
      </w:r>
      <w:r w:rsidR="00CB3A22" w:rsidRPr="004D1D58">
        <w:t xml:space="preserve">формирования исследовательской культуры студентов </w:t>
      </w:r>
      <w:r w:rsidR="001E0335" w:rsidRPr="004D1D58">
        <w:t xml:space="preserve">является </w:t>
      </w:r>
      <w:r w:rsidR="00CB3A22" w:rsidRPr="004D1D58">
        <w:t>реализация комплексного подхода к организацииобразовательного</w:t>
      </w:r>
      <w:r w:rsidR="001E0335" w:rsidRPr="004D1D58">
        <w:t xml:space="preserve"> процесс</w:t>
      </w:r>
      <w:r w:rsidR="00CB3A22" w:rsidRPr="004D1D58">
        <w:t xml:space="preserve">а уже </w:t>
      </w:r>
      <w:r w:rsidR="000931A2">
        <w:t xml:space="preserve">с 1 </w:t>
      </w:r>
      <w:r w:rsidR="00CB3A22" w:rsidRPr="004D1D58">
        <w:t>курса обучения.</w:t>
      </w:r>
    </w:p>
    <w:p w:rsidR="00BE649B" w:rsidRPr="00E96AF7" w:rsidRDefault="00BE649B" w:rsidP="00E96AF7">
      <w:pPr>
        <w:jc w:val="both"/>
        <w:rPr>
          <w:b/>
        </w:rPr>
      </w:pPr>
      <w:r w:rsidRPr="00E96AF7">
        <w:rPr>
          <w:b/>
        </w:rPr>
        <w:t xml:space="preserve">Источники и литература: </w:t>
      </w:r>
    </w:p>
    <w:p w:rsidR="009024D3" w:rsidRPr="009024D3" w:rsidRDefault="009024D3" w:rsidP="00E96AF7">
      <w:pPr>
        <w:jc w:val="both"/>
        <w:rPr>
          <w:lang w:val="uk-UA"/>
        </w:rPr>
      </w:pPr>
      <w:r w:rsidRPr="009024D3">
        <w:rPr>
          <w:lang w:val="uk-UA"/>
        </w:rPr>
        <w:t>1.</w:t>
      </w:r>
      <w:r w:rsidRPr="009024D3">
        <w:rPr>
          <w:lang w:val="uk-UA"/>
        </w:rPr>
        <w:tab/>
        <w:t>Федеральный государственный образовательный стандарт среднего профессионального образования по специальности 44.02.01 Дошкольное образование, утверждённый приказом Министерства образования и науки РФ от 27.10.2014г. №1351,</w:t>
      </w:r>
    </w:p>
    <w:p w:rsidR="009024D3" w:rsidRPr="009024D3" w:rsidRDefault="009024D3" w:rsidP="00E96AF7">
      <w:pPr>
        <w:jc w:val="both"/>
        <w:rPr>
          <w:lang w:val="uk-UA"/>
        </w:rPr>
      </w:pPr>
      <w:r w:rsidRPr="009024D3">
        <w:rPr>
          <w:lang w:val="uk-UA"/>
        </w:rPr>
        <w:t>2.</w:t>
      </w:r>
      <w:r w:rsidRPr="009024D3">
        <w:rPr>
          <w:lang w:val="uk-UA"/>
        </w:rPr>
        <w:tab/>
        <w:t>Загашев И. О., Заир-Бек С. И. Критическое мышление: технология развити</w:t>
      </w:r>
      <w:r w:rsidR="00C54D8D">
        <w:rPr>
          <w:lang w:val="uk-UA"/>
        </w:rPr>
        <w:t>я. — СПб: Альянс-Дельта, 201</w:t>
      </w:r>
      <w:r w:rsidRPr="009024D3">
        <w:rPr>
          <w:lang w:val="uk-UA"/>
        </w:rPr>
        <w:t>3. — 284 с.</w:t>
      </w:r>
    </w:p>
    <w:p w:rsidR="009024D3" w:rsidRPr="009024D3" w:rsidRDefault="009024D3" w:rsidP="00E96AF7">
      <w:pPr>
        <w:jc w:val="both"/>
        <w:rPr>
          <w:lang w:val="uk-UA"/>
        </w:rPr>
      </w:pPr>
      <w:r w:rsidRPr="009024D3">
        <w:rPr>
          <w:lang w:val="uk-UA"/>
        </w:rPr>
        <w:t>3.</w:t>
      </w:r>
      <w:r w:rsidRPr="009024D3">
        <w:rPr>
          <w:lang w:val="uk-UA"/>
        </w:rPr>
        <w:tab/>
        <w:t>Загашев И. О., Заир-Бек С. И., Муштавинская И. В. Учим детей мыслить критически. Изд. 2-е. — СПб: «Альянс «Дельта» с</w:t>
      </w:r>
      <w:r w:rsidR="00C54D8D">
        <w:rPr>
          <w:lang w:val="uk-UA"/>
        </w:rPr>
        <w:t>овм. с издательством «Речь», 201</w:t>
      </w:r>
      <w:r w:rsidRPr="009024D3">
        <w:rPr>
          <w:lang w:val="uk-UA"/>
        </w:rPr>
        <w:t>3. — 192 с.</w:t>
      </w:r>
    </w:p>
    <w:sectPr w:rsidR="009024D3" w:rsidRPr="009024D3" w:rsidSect="004D1D58">
      <w:headerReference w:type="even" r:id="rId11"/>
      <w:headerReference w:type="default" r:id="rId12"/>
      <w:endnotePr>
        <w:numFmt w:val="decimal"/>
      </w:endnotePr>
      <w:type w:val="continuous"/>
      <w:pgSz w:w="11906" w:h="16838" w:code="9"/>
      <w:pgMar w:top="1134" w:right="1134" w:bottom="1134" w:left="1134" w:header="680" w:footer="680" w:gutter="0"/>
      <w:pgNumType w:start="1"/>
      <w:cols w:space="708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7112" w:rsidRDefault="00D47112" w:rsidP="00E00CE7">
      <w:r>
        <w:separator/>
      </w:r>
    </w:p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</w:endnote>
  <w:endnote w:type="continuationSeparator" w:id="1">
    <w:p w:rsidR="00D47112" w:rsidRDefault="00D47112" w:rsidP="00E00CE7">
      <w:r>
        <w:continuationSeparator/>
      </w:r>
    </w:p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7112" w:rsidRDefault="00D47112" w:rsidP="00E00CE7">
      <w:r>
        <w:separator/>
      </w:r>
    </w:p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</w:footnote>
  <w:footnote w:type="continuationSeparator" w:id="1">
    <w:p w:rsidR="00D47112" w:rsidRDefault="00D47112" w:rsidP="00E00CE7">
      <w:r>
        <w:continuationSeparator/>
      </w:r>
    </w:p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  <w:p w:rsidR="00D47112" w:rsidRDefault="00D47112" w:rsidP="00E00CE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7B7" w:rsidRDefault="002A07B7" w:rsidP="00E00CE7">
    <w:pPr>
      <w:pStyle w:val="af0"/>
    </w:pPr>
  </w:p>
  <w:p w:rsidR="002A07B7" w:rsidRDefault="002A07B7" w:rsidP="00E00CE7"/>
  <w:p w:rsidR="002A07B7" w:rsidRDefault="002A07B7" w:rsidP="00E00CE7"/>
  <w:p w:rsidR="00BB7524" w:rsidRDefault="00BB7524" w:rsidP="00E00CE7"/>
  <w:p w:rsidR="00BB7524" w:rsidRDefault="00BB7524" w:rsidP="00E00CE7"/>
  <w:p w:rsidR="00BB7524" w:rsidRDefault="00BB7524" w:rsidP="00E00CE7"/>
  <w:p w:rsidR="00BB7524" w:rsidRDefault="00BB7524" w:rsidP="00E00CE7"/>
  <w:p w:rsidR="00BB7524" w:rsidRDefault="00BB7524" w:rsidP="00E00CE7"/>
  <w:p w:rsidR="00BB7524" w:rsidRDefault="00BB7524" w:rsidP="00E00CE7"/>
  <w:p w:rsidR="00BB7524" w:rsidRDefault="00BB7524" w:rsidP="00E00CE7"/>
  <w:p w:rsidR="00BB7524" w:rsidRDefault="00BB7524" w:rsidP="00E00CE7"/>
  <w:p w:rsidR="00BB7524" w:rsidRDefault="00BB7524" w:rsidP="00E00CE7"/>
  <w:p w:rsidR="00867571" w:rsidRDefault="00867571" w:rsidP="00E00CE7"/>
  <w:p w:rsidR="00F338CA" w:rsidRDefault="00F338CA" w:rsidP="00E00CE7"/>
  <w:p w:rsidR="00045D09" w:rsidRDefault="00045D09" w:rsidP="00E00CE7"/>
  <w:p w:rsidR="00045D09" w:rsidRDefault="00045D09" w:rsidP="00E00CE7"/>
  <w:p w:rsidR="00045D09" w:rsidRDefault="00045D09" w:rsidP="00E00CE7"/>
  <w:p w:rsidR="00045D09" w:rsidRDefault="00045D09" w:rsidP="00E00CE7"/>
  <w:p w:rsidR="00045D09" w:rsidRDefault="00045D09" w:rsidP="00E00CE7"/>
  <w:p w:rsidR="00045D09" w:rsidRDefault="00045D09" w:rsidP="00E00CE7"/>
  <w:p w:rsidR="00045D09" w:rsidRDefault="00045D09" w:rsidP="00E00CE7"/>
  <w:p w:rsidR="00045D09" w:rsidRDefault="00045D09" w:rsidP="00E00CE7"/>
  <w:p w:rsidR="00045D09" w:rsidRDefault="00045D09" w:rsidP="00E00CE7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D09" w:rsidRDefault="00045D09" w:rsidP="00E00CE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74AE"/>
    <w:multiLevelType w:val="hybridMultilevel"/>
    <w:tmpl w:val="78F82C2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2372B30"/>
    <w:multiLevelType w:val="hybridMultilevel"/>
    <w:tmpl w:val="365E436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7347EBD"/>
    <w:multiLevelType w:val="hybridMultilevel"/>
    <w:tmpl w:val="5F128D90"/>
    <w:lvl w:ilvl="0" w:tplc="72E2BE26">
      <w:start w:val="1"/>
      <w:numFmt w:val="bullet"/>
      <w:pStyle w:val="a"/>
      <w:lvlText w:val=""/>
      <w:lvlJc w:val="left"/>
      <w:pPr>
        <w:tabs>
          <w:tab w:val="num" w:pos="1077"/>
        </w:tabs>
        <w:ind w:firstLine="720"/>
      </w:pPr>
      <w:rPr>
        <w:rFonts w:ascii="Symbol" w:hAnsi="Symbol" w:hint="default"/>
        <w:sz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0CD4EA3"/>
    <w:multiLevelType w:val="hybridMultilevel"/>
    <w:tmpl w:val="509275A0"/>
    <w:lvl w:ilvl="0" w:tplc="2E1E7A2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36C512B"/>
    <w:multiLevelType w:val="multilevel"/>
    <w:tmpl w:val="486CC9C0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620"/>
        </w:tabs>
        <w:ind w:left="1620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88"/>
        </w:tabs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88"/>
        </w:tabs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148"/>
        </w:tabs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48"/>
        </w:tabs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08"/>
        </w:tabs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68"/>
        </w:tabs>
        <w:ind w:left="2868" w:hanging="2160"/>
      </w:pPr>
      <w:rPr>
        <w:rFonts w:cs="Times New Roman" w:hint="default"/>
      </w:rPr>
    </w:lvl>
  </w:abstractNum>
  <w:abstractNum w:abstractNumId="5">
    <w:nsid w:val="14727E7A"/>
    <w:multiLevelType w:val="hybridMultilevel"/>
    <w:tmpl w:val="B1A819BE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19324CD4"/>
    <w:multiLevelType w:val="hybridMultilevel"/>
    <w:tmpl w:val="5956B5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6B41253"/>
    <w:multiLevelType w:val="hybridMultilevel"/>
    <w:tmpl w:val="C74E7300"/>
    <w:lvl w:ilvl="0" w:tplc="AD7AAAF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3388387A"/>
    <w:multiLevelType w:val="hybridMultilevel"/>
    <w:tmpl w:val="9918B8C0"/>
    <w:lvl w:ilvl="0" w:tplc="CE5C2A84">
      <w:start w:val="1"/>
      <w:numFmt w:val="decimal"/>
      <w:pStyle w:val="a0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60B1488"/>
    <w:multiLevelType w:val="hybridMultilevel"/>
    <w:tmpl w:val="C98CA83C"/>
    <w:lvl w:ilvl="0" w:tplc="76E0CDF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72A6DD4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DD43F4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3440EBF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44212B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897CFA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8257F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140C945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AFCA47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0">
    <w:nsid w:val="3CAA106B"/>
    <w:multiLevelType w:val="hybridMultilevel"/>
    <w:tmpl w:val="340277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CE153BA"/>
    <w:multiLevelType w:val="multilevel"/>
    <w:tmpl w:val="A6047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3876416"/>
    <w:multiLevelType w:val="hybridMultilevel"/>
    <w:tmpl w:val="C73257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42B6049"/>
    <w:multiLevelType w:val="hybridMultilevel"/>
    <w:tmpl w:val="8EE6AF92"/>
    <w:lvl w:ilvl="0" w:tplc="DF287A8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B04036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79F075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093A3F7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29980D3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BCC13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E14A580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F2CDC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E6D4197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4">
    <w:nsid w:val="569E41A0"/>
    <w:multiLevelType w:val="hybridMultilevel"/>
    <w:tmpl w:val="8FBA7E5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58173951"/>
    <w:multiLevelType w:val="hybridMultilevel"/>
    <w:tmpl w:val="22E06F3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5D8F0029"/>
    <w:multiLevelType w:val="hybridMultilevel"/>
    <w:tmpl w:val="C7C0B2FC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7">
    <w:nsid w:val="665A4588"/>
    <w:multiLevelType w:val="hybridMultilevel"/>
    <w:tmpl w:val="792C151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7C437172"/>
    <w:multiLevelType w:val="hybridMultilevel"/>
    <w:tmpl w:val="01E61A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DD34BEA"/>
    <w:multiLevelType w:val="singleLevel"/>
    <w:tmpl w:val="6FF6B1F0"/>
    <w:lvl w:ilvl="0">
      <w:start w:val="1"/>
      <w:numFmt w:val="decimal"/>
      <w:pStyle w:val="a1"/>
      <w:lvlText w:val="%1."/>
      <w:lvlJc w:val="left"/>
      <w:pPr>
        <w:tabs>
          <w:tab w:val="num" w:pos="0"/>
        </w:tabs>
        <w:ind w:firstLine="720"/>
      </w:pPr>
      <w:rPr>
        <w:rFonts w:cs="Times New Roman" w:hint="default"/>
      </w:rPr>
    </w:lvl>
  </w:abstractNum>
  <w:num w:numId="1">
    <w:abstractNumId w:val="9"/>
  </w:num>
  <w:num w:numId="2">
    <w:abstractNumId w:val="17"/>
  </w:num>
  <w:num w:numId="3">
    <w:abstractNumId w:val="7"/>
  </w:num>
  <w:num w:numId="4">
    <w:abstractNumId w:val="12"/>
  </w:num>
  <w:num w:numId="5">
    <w:abstractNumId w:val="13"/>
  </w:num>
  <w:num w:numId="6">
    <w:abstractNumId w:val="4"/>
  </w:num>
  <w:num w:numId="7">
    <w:abstractNumId w:val="5"/>
  </w:num>
  <w:num w:numId="8">
    <w:abstractNumId w:val="10"/>
  </w:num>
  <w:num w:numId="9">
    <w:abstractNumId w:val="14"/>
  </w:num>
  <w:num w:numId="10">
    <w:abstractNumId w:val="16"/>
  </w:num>
  <w:num w:numId="11">
    <w:abstractNumId w:val="18"/>
  </w:num>
  <w:num w:numId="12">
    <w:abstractNumId w:val="15"/>
  </w:num>
  <w:num w:numId="13">
    <w:abstractNumId w:val="8"/>
  </w:num>
  <w:num w:numId="14">
    <w:abstractNumId w:val="2"/>
  </w:num>
  <w:num w:numId="15">
    <w:abstractNumId w:val="19"/>
  </w:num>
  <w:num w:numId="16">
    <w:abstractNumId w:val="3"/>
  </w:num>
  <w:num w:numId="17">
    <w:abstractNumId w:val="0"/>
  </w:num>
  <w:num w:numId="18">
    <w:abstractNumId w:val="11"/>
  </w:num>
  <w:num w:numId="19">
    <w:abstractNumId w:val="1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40"/>
  <w:displayHorizontalDrawingGridEvery w:val="2"/>
  <w:noPunctuationKerning/>
  <w:characterSpacingControl w:val="doNotCompress"/>
  <w:doNotValidateAgainstSchema/>
  <w:doNotDemarcateInvalidXml/>
  <w:footnotePr>
    <w:footnote w:id="0"/>
    <w:footnote w:id="1"/>
  </w:footnotePr>
  <w:endnotePr>
    <w:pos w:val="sectEnd"/>
    <w:numFmt w:val="decimal"/>
    <w:endnote w:id="0"/>
    <w:endnote w:id="1"/>
  </w:endnotePr>
  <w:compat/>
  <w:rsids>
    <w:rsidRoot w:val="00714BEB"/>
    <w:rsid w:val="0000325A"/>
    <w:rsid w:val="00015E96"/>
    <w:rsid w:val="00016867"/>
    <w:rsid w:val="000205BE"/>
    <w:rsid w:val="00022224"/>
    <w:rsid w:val="000301F1"/>
    <w:rsid w:val="00030F47"/>
    <w:rsid w:val="00035B6D"/>
    <w:rsid w:val="000360C8"/>
    <w:rsid w:val="00045D09"/>
    <w:rsid w:val="0006339D"/>
    <w:rsid w:val="00063C7F"/>
    <w:rsid w:val="0007467B"/>
    <w:rsid w:val="00081504"/>
    <w:rsid w:val="0008257F"/>
    <w:rsid w:val="00083D8C"/>
    <w:rsid w:val="0008607A"/>
    <w:rsid w:val="000872FC"/>
    <w:rsid w:val="00087AEC"/>
    <w:rsid w:val="000931A2"/>
    <w:rsid w:val="00093751"/>
    <w:rsid w:val="000A3FA8"/>
    <w:rsid w:val="000A5AA9"/>
    <w:rsid w:val="000A6512"/>
    <w:rsid w:val="000B646B"/>
    <w:rsid w:val="000C54E0"/>
    <w:rsid w:val="000D282E"/>
    <w:rsid w:val="000D354A"/>
    <w:rsid w:val="000D5764"/>
    <w:rsid w:val="000D7515"/>
    <w:rsid w:val="000E56F7"/>
    <w:rsid w:val="000F3A87"/>
    <w:rsid w:val="000F6CEB"/>
    <w:rsid w:val="00101A9E"/>
    <w:rsid w:val="00105AE8"/>
    <w:rsid w:val="00114FA7"/>
    <w:rsid w:val="00117A61"/>
    <w:rsid w:val="00120490"/>
    <w:rsid w:val="001263CB"/>
    <w:rsid w:val="0013118C"/>
    <w:rsid w:val="00136513"/>
    <w:rsid w:val="00143069"/>
    <w:rsid w:val="00152923"/>
    <w:rsid w:val="00157A35"/>
    <w:rsid w:val="001B29C8"/>
    <w:rsid w:val="001B6C36"/>
    <w:rsid w:val="001B73D8"/>
    <w:rsid w:val="001D5B47"/>
    <w:rsid w:val="001D7BD4"/>
    <w:rsid w:val="001E0335"/>
    <w:rsid w:val="001E0C34"/>
    <w:rsid w:val="001E2E09"/>
    <w:rsid w:val="001E7684"/>
    <w:rsid w:val="001F33FA"/>
    <w:rsid w:val="0021017D"/>
    <w:rsid w:val="00211BD9"/>
    <w:rsid w:val="0021762A"/>
    <w:rsid w:val="00217EE3"/>
    <w:rsid w:val="002266C2"/>
    <w:rsid w:val="00227103"/>
    <w:rsid w:val="002349DB"/>
    <w:rsid w:val="0024001B"/>
    <w:rsid w:val="00245FC0"/>
    <w:rsid w:val="002479BA"/>
    <w:rsid w:val="00251145"/>
    <w:rsid w:val="00260CD4"/>
    <w:rsid w:val="00264ACB"/>
    <w:rsid w:val="00271052"/>
    <w:rsid w:val="00272643"/>
    <w:rsid w:val="0027469E"/>
    <w:rsid w:val="00277537"/>
    <w:rsid w:val="00281CB1"/>
    <w:rsid w:val="002873D8"/>
    <w:rsid w:val="00292F7C"/>
    <w:rsid w:val="002A07B7"/>
    <w:rsid w:val="002C01A4"/>
    <w:rsid w:val="002C7B4C"/>
    <w:rsid w:val="002E7EAC"/>
    <w:rsid w:val="002F1A51"/>
    <w:rsid w:val="00302075"/>
    <w:rsid w:val="003112C7"/>
    <w:rsid w:val="0032482D"/>
    <w:rsid w:val="00324BBE"/>
    <w:rsid w:val="00330C09"/>
    <w:rsid w:val="00343AC5"/>
    <w:rsid w:val="003508A2"/>
    <w:rsid w:val="00354A9D"/>
    <w:rsid w:val="00356B7A"/>
    <w:rsid w:val="00370A98"/>
    <w:rsid w:val="00371459"/>
    <w:rsid w:val="00373587"/>
    <w:rsid w:val="003744C6"/>
    <w:rsid w:val="00375DCB"/>
    <w:rsid w:val="0037753F"/>
    <w:rsid w:val="00380F36"/>
    <w:rsid w:val="00382CF2"/>
    <w:rsid w:val="00395E9D"/>
    <w:rsid w:val="003A3E0E"/>
    <w:rsid w:val="003A5F0D"/>
    <w:rsid w:val="003C40B5"/>
    <w:rsid w:val="003D0DDB"/>
    <w:rsid w:val="003D6B3F"/>
    <w:rsid w:val="003E0286"/>
    <w:rsid w:val="003E0573"/>
    <w:rsid w:val="003E1694"/>
    <w:rsid w:val="003E23EF"/>
    <w:rsid w:val="003E2AAD"/>
    <w:rsid w:val="003E5542"/>
    <w:rsid w:val="003F12C1"/>
    <w:rsid w:val="003F374F"/>
    <w:rsid w:val="003F6736"/>
    <w:rsid w:val="003F7CDB"/>
    <w:rsid w:val="00403026"/>
    <w:rsid w:val="00403EA3"/>
    <w:rsid w:val="004061FF"/>
    <w:rsid w:val="00412A69"/>
    <w:rsid w:val="00420F40"/>
    <w:rsid w:val="0042238A"/>
    <w:rsid w:val="00440239"/>
    <w:rsid w:val="00444824"/>
    <w:rsid w:val="00447F65"/>
    <w:rsid w:val="00454FC7"/>
    <w:rsid w:val="00455ACE"/>
    <w:rsid w:val="00456054"/>
    <w:rsid w:val="00462B07"/>
    <w:rsid w:val="00462B23"/>
    <w:rsid w:val="00463CD1"/>
    <w:rsid w:val="00470322"/>
    <w:rsid w:val="0048194D"/>
    <w:rsid w:val="004842D4"/>
    <w:rsid w:val="00486670"/>
    <w:rsid w:val="004A0795"/>
    <w:rsid w:val="004A0FA3"/>
    <w:rsid w:val="004B4013"/>
    <w:rsid w:val="004C14D6"/>
    <w:rsid w:val="004C44F5"/>
    <w:rsid w:val="004D1D58"/>
    <w:rsid w:val="004E2D60"/>
    <w:rsid w:val="004E6611"/>
    <w:rsid w:val="004F14A9"/>
    <w:rsid w:val="0051394C"/>
    <w:rsid w:val="00513FF8"/>
    <w:rsid w:val="0052197A"/>
    <w:rsid w:val="00523EDE"/>
    <w:rsid w:val="0052747A"/>
    <w:rsid w:val="00535C0B"/>
    <w:rsid w:val="0053608C"/>
    <w:rsid w:val="0053777E"/>
    <w:rsid w:val="00542C44"/>
    <w:rsid w:val="0055643D"/>
    <w:rsid w:val="0056053C"/>
    <w:rsid w:val="00560B2C"/>
    <w:rsid w:val="005637E9"/>
    <w:rsid w:val="00565134"/>
    <w:rsid w:val="005776A1"/>
    <w:rsid w:val="0058270C"/>
    <w:rsid w:val="005B35D2"/>
    <w:rsid w:val="005B799E"/>
    <w:rsid w:val="005C3088"/>
    <w:rsid w:val="005C3557"/>
    <w:rsid w:val="005D3D58"/>
    <w:rsid w:val="005D5527"/>
    <w:rsid w:val="005F41A2"/>
    <w:rsid w:val="006166B7"/>
    <w:rsid w:val="00620707"/>
    <w:rsid w:val="006258F4"/>
    <w:rsid w:val="00625F7D"/>
    <w:rsid w:val="00631498"/>
    <w:rsid w:val="0063301E"/>
    <w:rsid w:val="00652E19"/>
    <w:rsid w:val="00654091"/>
    <w:rsid w:val="006543A3"/>
    <w:rsid w:val="00672C6D"/>
    <w:rsid w:val="0069112C"/>
    <w:rsid w:val="00695189"/>
    <w:rsid w:val="006B1B80"/>
    <w:rsid w:val="006B224E"/>
    <w:rsid w:val="006B365B"/>
    <w:rsid w:val="006B74A2"/>
    <w:rsid w:val="006B7D64"/>
    <w:rsid w:val="006C5BD0"/>
    <w:rsid w:val="006E3D02"/>
    <w:rsid w:val="006E776D"/>
    <w:rsid w:val="00713A81"/>
    <w:rsid w:val="00714BEB"/>
    <w:rsid w:val="00730017"/>
    <w:rsid w:val="0073003E"/>
    <w:rsid w:val="00733CEB"/>
    <w:rsid w:val="00734CF1"/>
    <w:rsid w:val="0074126F"/>
    <w:rsid w:val="00741B68"/>
    <w:rsid w:val="00746063"/>
    <w:rsid w:val="007620D4"/>
    <w:rsid w:val="00786FBC"/>
    <w:rsid w:val="00794669"/>
    <w:rsid w:val="007A4861"/>
    <w:rsid w:val="007A497B"/>
    <w:rsid w:val="007B40C1"/>
    <w:rsid w:val="007B78CF"/>
    <w:rsid w:val="007C10CD"/>
    <w:rsid w:val="007C6EC7"/>
    <w:rsid w:val="007D149F"/>
    <w:rsid w:val="007D645F"/>
    <w:rsid w:val="007E0D86"/>
    <w:rsid w:val="007F376C"/>
    <w:rsid w:val="007F4206"/>
    <w:rsid w:val="007F6F69"/>
    <w:rsid w:val="008040AD"/>
    <w:rsid w:val="00811964"/>
    <w:rsid w:val="008158F2"/>
    <w:rsid w:val="008200EC"/>
    <w:rsid w:val="0082468B"/>
    <w:rsid w:val="00826C33"/>
    <w:rsid w:val="00837700"/>
    <w:rsid w:val="00837A3F"/>
    <w:rsid w:val="00842C00"/>
    <w:rsid w:val="00845B13"/>
    <w:rsid w:val="008502A9"/>
    <w:rsid w:val="00851F55"/>
    <w:rsid w:val="00864EA3"/>
    <w:rsid w:val="00867571"/>
    <w:rsid w:val="008804B3"/>
    <w:rsid w:val="00880BDF"/>
    <w:rsid w:val="00890D06"/>
    <w:rsid w:val="00897A61"/>
    <w:rsid w:val="008B307B"/>
    <w:rsid w:val="008B4615"/>
    <w:rsid w:val="008B50A0"/>
    <w:rsid w:val="008C69C4"/>
    <w:rsid w:val="008E6DC5"/>
    <w:rsid w:val="008F2D7B"/>
    <w:rsid w:val="009024D3"/>
    <w:rsid w:val="0091425A"/>
    <w:rsid w:val="00920292"/>
    <w:rsid w:val="0092638F"/>
    <w:rsid w:val="00927781"/>
    <w:rsid w:val="00934B3B"/>
    <w:rsid w:val="00941152"/>
    <w:rsid w:val="00942118"/>
    <w:rsid w:val="00950CA5"/>
    <w:rsid w:val="009539C5"/>
    <w:rsid w:val="00961A0B"/>
    <w:rsid w:val="00961DB4"/>
    <w:rsid w:val="009665FB"/>
    <w:rsid w:val="009853F2"/>
    <w:rsid w:val="009927C7"/>
    <w:rsid w:val="009A162E"/>
    <w:rsid w:val="009A54F5"/>
    <w:rsid w:val="009D03E7"/>
    <w:rsid w:val="009D327C"/>
    <w:rsid w:val="009D3FEF"/>
    <w:rsid w:val="009D52CC"/>
    <w:rsid w:val="009E1CA6"/>
    <w:rsid w:val="00A07792"/>
    <w:rsid w:val="00A2013A"/>
    <w:rsid w:val="00A31B75"/>
    <w:rsid w:val="00A3332E"/>
    <w:rsid w:val="00A43E80"/>
    <w:rsid w:val="00A52948"/>
    <w:rsid w:val="00A70EED"/>
    <w:rsid w:val="00A93996"/>
    <w:rsid w:val="00A9632F"/>
    <w:rsid w:val="00AA5B31"/>
    <w:rsid w:val="00AB0CE9"/>
    <w:rsid w:val="00AB4D71"/>
    <w:rsid w:val="00AB54AA"/>
    <w:rsid w:val="00AE2041"/>
    <w:rsid w:val="00B00CF4"/>
    <w:rsid w:val="00B13C79"/>
    <w:rsid w:val="00B22745"/>
    <w:rsid w:val="00B342C5"/>
    <w:rsid w:val="00B356F0"/>
    <w:rsid w:val="00B442B4"/>
    <w:rsid w:val="00B459D9"/>
    <w:rsid w:val="00B528A0"/>
    <w:rsid w:val="00B54642"/>
    <w:rsid w:val="00B62125"/>
    <w:rsid w:val="00B63E3C"/>
    <w:rsid w:val="00B83710"/>
    <w:rsid w:val="00B927AE"/>
    <w:rsid w:val="00BB7524"/>
    <w:rsid w:val="00BC1729"/>
    <w:rsid w:val="00BC20A6"/>
    <w:rsid w:val="00BC7906"/>
    <w:rsid w:val="00BE649B"/>
    <w:rsid w:val="00BF2C17"/>
    <w:rsid w:val="00C0218E"/>
    <w:rsid w:val="00C06A6D"/>
    <w:rsid w:val="00C11903"/>
    <w:rsid w:val="00C37EDB"/>
    <w:rsid w:val="00C54D8D"/>
    <w:rsid w:val="00C55333"/>
    <w:rsid w:val="00C63B02"/>
    <w:rsid w:val="00C80A90"/>
    <w:rsid w:val="00C82F2D"/>
    <w:rsid w:val="00C8684D"/>
    <w:rsid w:val="00CB12D7"/>
    <w:rsid w:val="00CB3A22"/>
    <w:rsid w:val="00CB5F33"/>
    <w:rsid w:val="00CD029A"/>
    <w:rsid w:val="00CD16F2"/>
    <w:rsid w:val="00CD2660"/>
    <w:rsid w:val="00CD4AB2"/>
    <w:rsid w:val="00CE1CD8"/>
    <w:rsid w:val="00CE33DC"/>
    <w:rsid w:val="00CE3557"/>
    <w:rsid w:val="00CE4597"/>
    <w:rsid w:val="00CF3224"/>
    <w:rsid w:val="00CF4038"/>
    <w:rsid w:val="00CF4973"/>
    <w:rsid w:val="00D023CD"/>
    <w:rsid w:val="00D107EF"/>
    <w:rsid w:val="00D16B0D"/>
    <w:rsid w:val="00D2098F"/>
    <w:rsid w:val="00D43FCF"/>
    <w:rsid w:val="00D454E7"/>
    <w:rsid w:val="00D45D9F"/>
    <w:rsid w:val="00D46EEA"/>
    <w:rsid w:val="00D47112"/>
    <w:rsid w:val="00D7161B"/>
    <w:rsid w:val="00D941C4"/>
    <w:rsid w:val="00D94E7F"/>
    <w:rsid w:val="00D95223"/>
    <w:rsid w:val="00D96C14"/>
    <w:rsid w:val="00DE17B3"/>
    <w:rsid w:val="00DE4EFA"/>
    <w:rsid w:val="00DF564A"/>
    <w:rsid w:val="00E00CE7"/>
    <w:rsid w:val="00E010AB"/>
    <w:rsid w:val="00E0470B"/>
    <w:rsid w:val="00E166D5"/>
    <w:rsid w:val="00E270A1"/>
    <w:rsid w:val="00E30A87"/>
    <w:rsid w:val="00E44CE2"/>
    <w:rsid w:val="00E5253D"/>
    <w:rsid w:val="00E74CB0"/>
    <w:rsid w:val="00E91D90"/>
    <w:rsid w:val="00E94D8B"/>
    <w:rsid w:val="00E96AF7"/>
    <w:rsid w:val="00EB3E0B"/>
    <w:rsid w:val="00EB450A"/>
    <w:rsid w:val="00EB7B72"/>
    <w:rsid w:val="00EF3E75"/>
    <w:rsid w:val="00EF5F6B"/>
    <w:rsid w:val="00EF7171"/>
    <w:rsid w:val="00F06213"/>
    <w:rsid w:val="00F1594E"/>
    <w:rsid w:val="00F1737B"/>
    <w:rsid w:val="00F22C2A"/>
    <w:rsid w:val="00F25C7F"/>
    <w:rsid w:val="00F26CBE"/>
    <w:rsid w:val="00F338CA"/>
    <w:rsid w:val="00F465A7"/>
    <w:rsid w:val="00F52DAA"/>
    <w:rsid w:val="00F645A7"/>
    <w:rsid w:val="00F733D9"/>
    <w:rsid w:val="00F82BF8"/>
    <w:rsid w:val="00F858C3"/>
    <w:rsid w:val="00FA21DE"/>
    <w:rsid w:val="00FB3590"/>
    <w:rsid w:val="00FC1A05"/>
    <w:rsid w:val="00FD36A3"/>
    <w:rsid w:val="00FD4732"/>
    <w:rsid w:val="00FD4DBF"/>
    <w:rsid w:val="00FD67F3"/>
    <w:rsid w:val="00FD6A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autoRedefine/>
    <w:qFormat/>
    <w:rsid w:val="00E00CE7"/>
    <w:pPr>
      <w:spacing w:line="360" w:lineRule="auto"/>
      <w:ind w:firstLine="709"/>
      <w:jc w:val="center"/>
    </w:pPr>
    <w:rPr>
      <w:sz w:val="22"/>
      <w:szCs w:val="28"/>
    </w:rPr>
  </w:style>
  <w:style w:type="paragraph" w:styleId="1">
    <w:name w:val="heading 1"/>
    <w:basedOn w:val="a2"/>
    <w:next w:val="a2"/>
    <w:link w:val="10"/>
    <w:uiPriority w:val="99"/>
    <w:qFormat/>
    <w:rsid w:val="006B224E"/>
    <w:pPr>
      <w:keepNext/>
      <w:ind w:firstLine="0"/>
      <w:outlineLvl w:val="0"/>
    </w:pPr>
    <w:rPr>
      <w:bCs/>
      <w:caps/>
      <w:noProof/>
      <w:kern w:val="16"/>
    </w:rPr>
  </w:style>
  <w:style w:type="paragraph" w:styleId="2">
    <w:name w:val="heading 2"/>
    <w:basedOn w:val="a2"/>
    <w:next w:val="a2"/>
    <w:link w:val="20"/>
    <w:autoRedefine/>
    <w:uiPriority w:val="99"/>
    <w:qFormat/>
    <w:rsid w:val="00D454E7"/>
    <w:pPr>
      <w:keepNext/>
      <w:tabs>
        <w:tab w:val="left" w:pos="6285"/>
      </w:tabs>
      <w:ind w:firstLine="0"/>
      <w:outlineLvl w:val="1"/>
    </w:pPr>
    <w:rPr>
      <w:bCs/>
      <w:i/>
      <w:iCs/>
      <w:smallCaps/>
      <w:noProof/>
      <w:color w:val="000000"/>
      <w:kern w:val="36"/>
      <w:position w:val="-4"/>
    </w:rPr>
  </w:style>
  <w:style w:type="paragraph" w:styleId="3">
    <w:name w:val="heading 3"/>
    <w:basedOn w:val="a2"/>
    <w:next w:val="a2"/>
    <w:link w:val="30"/>
    <w:uiPriority w:val="99"/>
    <w:qFormat/>
    <w:rsid w:val="006B224E"/>
    <w:pPr>
      <w:keepNext/>
      <w:outlineLvl w:val="2"/>
    </w:pPr>
    <w:rPr>
      <w:bCs/>
      <w:noProof/>
    </w:rPr>
  </w:style>
  <w:style w:type="paragraph" w:styleId="4">
    <w:name w:val="heading 4"/>
    <w:basedOn w:val="a2"/>
    <w:next w:val="a2"/>
    <w:link w:val="40"/>
    <w:uiPriority w:val="99"/>
    <w:qFormat/>
    <w:rsid w:val="006B224E"/>
    <w:pPr>
      <w:keepNext/>
      <w:ind w:firstLine="0"/>
      <w:outlineLvl w:val="3"/>
    </w:pPr>
    <w:rPr>
      <w:i/>
      <w:iCs/>
      <w:noProof/>
    </w:rPr>
  </w:style>
  <w:style w:type="paragraph" w:styleId="5">
    <w:name w:val="heading 5"/>
    <w:basedOn w:val="a2"/>
    <w:next w:val="a2"/>
    <w:link w:val="50"/>
    <w:uiPriority w:val="99"/>
    <w:qFormat/>
    <w:rsid w:val="006B224E"/>
    <w:pPr>
      <w:keepNext/>
      <w:ind w:left="737" w:firstLine="0"/>
      <w:jc w:val="left"/>
      <w:outlineLvl w:val="4"/>
    </w:pPr>
  </w:style>
  <w:style w:type="paragraph" w:styleId="6">
    <w:name w:val="heading 6"/>
    <w:basedOn w:val="a2"/>
    <w:next w:val="a2"/>
    <w:link w:val="60"/>
    <w:uiPriority w:val="99"/>
    <w:qFormat/>
    <w:rsid w:val="006B224E"/>
    <w:pPr>
      <w:keepNext/>
      <w:outlineLvl w:val="5"/>
    </w:pPr>
    <w:rPr>
      <w:bCs/>
      <w:sz w:val="30"/>
      <w:szCs w:val="30"/>
    </w:rPr>
  </w:style>
  <w:style w:type="paragraph" w:styleId="7">
    <w:name w:val="heading 7"/>
    <w:basedOn w:val="a2"/>
    <w:next w:val="a2"/>
    <w:link w:val="70"/>
    <w:uiPriority w:val="99"/>
    <w:qFormat/>
    <w:rsid w:val="006B224E"/>
    <w:pPr>
      <w:keepNext/>
      <w:outlineLvl w:val="6"/>
    </w:pPr>
  </w:style>
  <w:style w:type="paragraph" w:styleId="8">
    <w:name w:val="heading 8"/>
    <w:basedOn w:val="a2"/>
    <w:next w:val="a2"/>
    <w:link w:val="80"/>
    <w:uiPriority w:val="99"/>
    <w:qFormat/>
    <w:rsid w:val="006B224E"/>
    <w:pPr>
      <w:keepNext/>
      <w:outlineLvl w:val="7"/>
    </w:pPr>
    <w:rPr>
      <w:rFonts w:ascii="Arial" w:hAnsi="Arial" w:cs="Arial"/>
      <w:bCs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5B35D2"/>
    <w:rPr>
      <w:rFonts w:ascii="Calibri Light" w:hAnsi="Calibri Light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locked/>
    <w:rsid w:val="00D454E7"/>
    <w:rPr>
      <w:rFonts w:cs="Times New Roman"/>
      <w:b/>
      <w:bCs/>
      <w:i/>
      <w:iCs/>
      <w:smallCaps/>
      <w:noProof/>
      <w:color w:val="000000"/>
      <w:kern w:val="36"/>
      <w:position w:val="-4"/>
      <w:sz w:val="24"/>
      <w:szCs w:val="24"/>
    </w:rPr>
  </w:style>
  <w:style w:type="character" w:customStyle="1" w:styleId="30">
    <w:name w:val="Заголовок 3 Знак"/>
    <w:link w:val="3"/>
    <w:uiPriority w:val="9"/>
    <w:semiHidden/>
    <w:locked/>
    <w:rsid w:val="005B35D2"/>
    <w:rPr>
      <w:rFonts w:ascii="Calibri Light" w:hAnsi="Calibri Light" w:cs="Times New Roman"/>
      <w:b/>
      <w:sz w:val="26"/>
    </w:rPr>
  </w:style>
  <w:style w:type="character" w:customStyle="1" w:styleId="40">
    <w:name w:val="Заголовок 4 Знак"/>
    <w:link w:val="4"/>
    <w:uiPriority w:val="9"/>
    <w:semiHidden/>
    <w:locked/>
    <w:rsid w:val="005B35D2"/>
    <w:rPr>
      <w:rFonts w:ascii="Calibri" w:hAnsi="Calibri" w:cs="Times New Roman"/>
      <w:b/>
      <w:sz w:val="28"/>
    </w:rPr>
  </w:style>
  <w:style w:type="character" w:customStyle="1" w:styleId="50">
    <w:name w:val="Заголовок 5 Знак"/>
    <w:link w:val="5"/>
    <w:uiPriority w:val="9"/>
    <w:semiHidden/>
    <w:locked/>
    <w:rsid w:val="005B35D2"/>
    <w:rPr>
      <w:rFonts w:ascii="Calibri" w:hAnsi="Calibri" w:cs="Times New Roman"/>
      <w:b/>
      <w:i/>
      <w:sz w:val="26"/>
    </w:rPr>
  </w:style>
  <w:style w:type="character" w:customStyle="1" w:styleId="60">
    <w:name w:val="Заголовок 6 Знак"/>
    <w:link w:val="6"/>
    <w:uiPriority w:val="9"/>
    <w:semiHidden/>
    <w:locked/>
    <w:rsid w:val="005B35D2"/>
    <w:rPr>
      <w:rFonts w:ascii="Calibri" w:hAnsi="Calibri" w:cs="Times New Roman"/>
      <w:b/>
    </w:rPr>
  </w:style>
  <w:style w:type="character" w:customStyle="1" w:styleId="70">
    <w:name w:val="Заголовок 7 Знак"/>
    <w:link w:val="7"/>
    <w:uiPriority w:val="9"/>
    <w:semiHidden/>
    <w:locked/>
    <w:rsid w:val="005B35D2"/>
    <w:rPr>
      <w:rFonts w:ascii="Calibri" w:hAnsi="Calibri" w:cs="Times New Roman"/>
      <w:sz w:val="24"/>
    </w:rPr>
  </w:style>
  <w:style w:type="character" w:customStyle="1" w:styleId="80">
    <w:name w:val="Заголовок 8 Знак"/>
    <w:link w:val="8"/>
    <w:uiPriority w:val="9"/>
    <w:semiHidden/>
    <w:locked/>
    <w:rsid w:val="005B35D2"/>
    <w:rPr>
      <w:rFonts w:ascii="Calibri" w:hAnsi="Calibri" w:cs="Times New Roman"/>
      <w:i/>
      <w:sz w:val="24"/>
    </w:rPr>
  </w:style>
  <w:style w:type="character" w:styleId="a6">
    <w:name w:val="footnote reference"/>
    <w:uiPriority w:val="99"/>
    <w:semiHidden/>
    <w:rsid w:val="006B224E"/>
    <w:rPr>
      <w:rFonts w:cs="Times New Roman"/>
      <w:sz w:val="28"/>
      <w:vertAlign w:val="superscript"/>
    </w:rPr>
  </w:style>
  <w:style w:type="paragraph" w:styleId="a7">
    <w:name w:val="Normal (Web)"/>
    <w:basedOn w:val="a2"/>
    <w:uiPriority w:val="99"/>
    <w:rsid w:val="006B224E"/>
    <w:pPr>
      <w:spacing w:before="100" w:beforeAutospacing="1" w:after="100" w:afterAutospacing="1"/>
    </w:pPr>
    <w:rPr>
      <w:lang w:val="uk-UA" w:eastAsia="uk-UA"/>
    </w:rPr>
  </w:style>
  <w:style w:type="paragraph" w:customStyle="1" w:styleId="text">
    <w:name w:val="text"/>
    <w:basedOn w:val="a2"/>
    <w:uiPriority w:val="99"/>
    <w:rsid w:val="005B35D2"/>
    <w:pPr>
      <w:spacing w:before="100" w:beforeAutospacing="1" w:after="100" w:afterAutospacing="1"/>
    </w:pPr>
    <w:rPr>
      <w:rFonts w:ascii="Arial" w:hAnsi="Arial" w:cs="Arial"/>
      <w:color w:val="4D281B"/>
    </w:rPr>
  </w:style>
  <w:style w:type="character" w:styleId="a8">
    <w:name w:val="Hyperlink"/>
    <w:uiPriority w:val="99"/>
    <w:rsid w:val="006B224E"/>
    <w:rPr>
      <w:rFonts w:cs="Times New Roman"/>
      <w:color w:val="0000FF"/>
      <w:u w:val="single"/>
    </w:rPr>
  </w:style>
  <w:style w:type="paragraph" w:customStyle="1" w:styleId="title1">
    <w:name w:val="title1"/>
    <w:basedOn w:val="a2"/>
    <w:uiPriority w:val="99"/>
    <w:rsid w:val="005B35D2"/>
    <w:pPr>
      <w:spacing w:before="200" w:after="200"/>
    </w:pPr>
    <w:rPr>
      <w:bCs/>
      <w:sz w:val="40"/>
      <w:szCs w:val="40"/>
    </w:rPr>
  </w:style>
  <w:style w:type="character" w:styleId="a9">
    <w:name w:val="Strong"/>
    <w:uiPriority w:val="99"/>
    <w:qFormat/>
    <w:rsid w:val="005B35D2"/>
    <w:rPr>
      <w:rFonts w:cs="Times New Roman"/>
      <w:b/>
    </w:rPr>
  </w:style>
  <w:style w:type="character" w:customStyle="1" w:styleId="titlemain1">
    <w:name w:val="titlemain1"/>
    <w:uiPriority w:val="99"/>
    <w:rsid w:val="005B35D2"/>
    <w:rPr>
      <w:rFonts w:ascii="Arial" w:hAnsi="Arial"/>
      <w:b/>
      <w:color w:val="auto"/>
      <w:sz w:val="24"/>
    </w:rPr>
  </w:style>
  <w:style w:type="paragraph" w:styleId="aa">
    <w:name w:val="footnote text"/>
    <w:basedOn w:val="a2"/>
    <w:link w:val="ab"/>
    <w:autoRedefine/>
    <w:uiPriority w:val="99"/>
    <w:semiHidden/>
    <w:rsid w:val="00AE2041"/>
    <w:rPr>
      <w:color w:val="000000"/>
      <w:sz w:val="20"/>
      <w:szCs w:val="20"/>
    </w:rPr>
  </w:style>
  <w:style w:type="character" w:customStyle="1" w:styleId="ab">
    <w:name w:val="Текст сноски Знак"/>
    <w:link w:val="aa"/>
    <w:uiPriority w:val="99"/>
    <w:semiHidden/>
    <w:locked/>
    <w:rsid w:val="00AE2041"/>
    <w:rPr>
      <w:rFonts w:cs="Times New Roman"/>
      <w:color w:val="000000"/>
      <w:sz w:val="20"/>
    </w:rPr>
  </w:style>
  <w:style w:type="character" w:styleId="ac">
    <w:name w:val="page number"/>
    <w:uiPriority w:val="99"/>
    <w:rsid w:val="006B224E"/>
    <w:rPr>
      <w:rFonts w:cs="Times New Roman"/>
    </w:rPr>
  </w:style>
  <w:style w:type="paragraph" w:styleId="ad">
    <w:name w:val="footer"/>
    <w:basedOn w:val="a2"/>
    <w:link w:val="ae"/>
    <w:uiPriority w:val="99"/>
    <w:semiHidden/>
    <w:rsid w:val="006B224E"/>
    <w:pPr>
      <w:tabs>
        <w:tab w:val="center" w:pos="4819"/>
        <w:tab w:val="right" w:pos="9639"/>
      </w:tabs>
    </w:pPr>
  </w:style>
  <w:style w:type="character" w:customStyle="1" w:styleId="ae">
    <w:name w:val="Нижний колонтитул Знак"/>
    <w:link w:val="ad"/>
    <w:uiPriority w:val="99"/>
    <w:semiHidden/>
    <w:locked/>
    <w:rsid w:val="006B224E"/>
    <w:rPr>
      <w:rFonts w:cs="Times New Roman"/>
      <w:sz w:val="28"/>
      <w:lang w:val="ru-RU" w:eastAsia="ru-RU"/>
    </w:rPr>
  </w:style>
  <w:style w:type="character" w:customStyle="1" w:styleId="af">
    <w:name w:val="Верхний колонтитул Знак"/>
    <w:link w:val="af0"/>
    <w:uiPriority w:val="99"/>
    <w:semiHidden/>
    <w:locked/>
    <w:rsid w:val="006B224E"/>
    <w:rPr>
      <w:noProof/>
      <w:kern w:val="16"/>
      <w:sz w:val="28"/>
      <w:lang w:val="ru-RU" w:eastAsia="ru-RU"/>
    </w:rPr>
  </w:style>
  <w:style w:type="paragraph" w:styleId="af1">
    <w:name w:val="Body Text Indent"/>
    <w:basedOn w:val="a2"/>
    <w:link w:val="af2"/>
    <w:uiPriority w:val="99"/>
    <w:rsid w:val="006B224E"/>
    <w:pPr>
      <w:shd w:val="clear" w:color="auto" w:fill="FFFFFF"/>
      <w:spacing w:before="192"/>
      <w:ind w:right="-5" w:firstLine="360"/>
    </w:pPr>
  </w:style>
  <w:style w:type="character" w:customStyle="1" w:styleId="af2">
    <w:name w:val="Основной текст с отступом Знак"/>
    <w:link w:val="af1"/>
    <w:uiPriority w:val="99"/>
    <w:semiHidden/>
    <w:locked/>
    <w:rsid w:val="005B35D2"/>
    <w:rPr>
      <w:rFonts w:cs="Times New Roman"/>
      <w:sz w:val="28"/>
    </w:rPr>
  </w:style>
  <w:style w:type="paragraph" w:styleId="af3">
    <w:name w:val="endnote text"/>
    <w:basedOn w:val="a2"/>
    <w:link w:val="af4"/>
    <w:uiPriority w:val="99"/>
    <w:semiHidden/>
    <w:rsid w:val="006B224E"/>
    <w:rPr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semiHidden/>
    <w:locked/>
    <w:rsid w:val="003E2AAD"/>
    <w:rPr>
      <w:rFonts w:cs="Times New Roman"/>
      <w:lang w:val="ru-RU" w:eastAsia="ru-RU"/>
    </w:rPr>
  </w:style>
  <w:style w:type="character" w:styleId="af5">
    <w:name w:val="endnote reference"/>
    <w:uiPriority w:val="99"/>
    <w:semiHidden/>
    <w:rsid w:val="006B224E"/>
    <w:rPr>
      <w:rFonts w:cs="Times New Roman"/>
      <w:vertAlign w:val="superscript"/>
    </w:rPr>
  </w:style>
  <w:style w:type="paragraph" w:styleId="af6">
    <w:name w:val="Document Map"/>
    <w:basedOn w:val="a2"/>
    <w:link w:val="af7"/>
    <w:uiPriority w:val="99"/>
    <w:semiHidden/>
    <w:rsid w:val="005B799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7">
    <w:name w:val="Схема документа Знак"/>
    <w:link w:val="af6"/>
    <w:uiPriority w:val="99"/>
    <w:semiHidden/>
    <w:locked/>
    <w:rsid w:val="005B35D2"/>
    <w:rPr>
      <w:rFonts w:ascii="Segoe UI" w:hAnsi="Segoe UI" w:cs="Times New Roman"/>
      <w:sz w:val="16"/>
    </w:rPr>
  </w:style>
  <w:style w:type="table" w:styleId="-5">
    <w:name w:val="Table List 5"/>
    <w:basedOn w:val="a4"/>
    <w:uiPriority w:val="99"/>
    <w:rsid w:val="002266C2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1">
    <w:name w:val="Table Colorful 2"/>
    <w:basedOn w:val="a4"/>
    <w:uiPriority w:val="99"/>
    <w:rsid w:val="002266C2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8">
    <w:name w:val="Table Contemporary"/>
    <w:basedOn w:val="a4"/>
    <w:uiPriority w:val="99"/>
    <w:rsid w:val="002266C2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31">
    <w:name w:val="Table Grid 3"/>
    <w:basedOn w:val="a4"/>
    <w:uiPriority w:val="99"/>
    <w:rsid w:val="002266C2"/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1">
    <w:name w:val="Table Grid 5"/>
    <w:basedOn w:val="a4"/>
    <w:uiPriority w:val="99"/>
    <w:rsid w:val="002266C2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-1">
    <w:name w:val="Table Web 1"/>
    <w:basedOn w:val="a4"/>
    <w:uiPriority w:val="99"/>
    <w:rsid w:val="006B224E"/>
    <w:pPr>
      <w:widowControl w:val="0"/>
      <w:autoSpaceDE w:val="0"/>
      <w:autoSpaceDN w:val="0"/>
      <w:adjustRightInd w:val="0"/>
      <w:spacing w:line="360" w:lineRule="auto"/>
      <w:ind w:firstLine="709"/>
      <w:jc w:val="both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0">
    <w:name w:val="header"/>
    <w:basedOn w:val="a2"/>
    <w:next w:val="af9"/>
    <w:link w:val="af"/>
    <w:uiPriority w:val="99"/>
    <w:rsid w:val="006B224E"/>
    <w:pPr>
      <w:tabs>
        <w:tab w:val="center" w:pos="4677"/>
        <w:tab w:val="right" w:pos="9355"/>
      </w:tabs>
      <w:ind w:firstLine="0"/>
      <w:jc w:val="right"/>
    </w:pPr>
    <w:rPr>
      <w:b/>
      <w:noProof/>
      <w:kern w:val="16"/>
      <w:sz w:val="28"/>
      <w:szCs w:val="20"/>
    </w:rPr>
  </w:style>
  <w:style w:type="character" w:customStyle="1" w:styleId="11">
    <w:name w:val="Верхний колонтитул Знак1"/>
    <w:uiPriority w:val="99"/>
    <w:semiHidden/>
    <w:rsid w:val="005B35D2"/>
    <w:rPr>
      <w:rFonts w:cs="Times New Roman"/>
      <w:sz w:val="32"/>
      <w:szCs w:val="32"/>
    </w:rPr>
  </w:style>
  <w:style w:type="paragraph" w:customStyle="1" w:styleId="a0">
    <w:name w:val="лит"/>
    <w:autoRedefine/>
    <w:uiPriority w:val="99"/>
    <w:rsid w:val="006B224E"/>
    <w:pPr>
      <w:numPr>
        <w:numId w:val="13"/>
      </w:numPr>
      <w:spacing w:line="360" w:lineRule="auto"/>
      <w:jc w:val="both"/>
    </w:pPr>
    <w:rPr>
      <w:sz w:val="28"/>
      <w:szCs w:val="28"/>
    </w:rPr>
  </w:style>
  <w:style w:type="paragraph" w:styleId="af9">
    <w:name w:val="Body Text"/>
    <w:basedOn w:val="a2"/>
    <w:link w:val="afa"/>
    <w:uiPriority w:val="99"/>
    <w:rsid w:val="006B224E"/>
    <w:pPr>
      <w:ind w:firstLine="0"/>
    </w:pPr>
  </w:style>
  <w:style w:type="character" w:customStyle="1" w:styleId="afa">
    <w:name w:val="Основной текст Знак"/>
    <w:link w:val="af9"/>
    <w:uiPriority w:val="99"/>
    <w:semiHidden/>
    <w:locked/>
    <w:rsid w:val="005B35D2"/>
    <w:rPr>
      <w:rFonts w:cs="Times New Roman"/>
      <w:sz w:val="28"/>
    </w:rPr>
  </w:style>
  <w:style w:type="paragraph" w:customStyle="1" w:styleId="afb">
    <w:name w:val="выделение"/>
    <w:uiPriority w:val="99"/>
    <w:rsid w:val="006B224E"/>
    <w:pPr>
      <w:spacing w:line="360" w:lineRule="auto"/>
      <w:ind w:firstLine="709"/>
      <w:jc w:val="both"/>
    </w:pPr>
    <w:rPr>
      <w:b/>
      <w:bCs/>
      <w:i/>
      <w:iCs/>
      <w:noProof/>
      <w:sz w:val="28"/>
      <w:szCs w:val="28"/>
    </w:rPr>
  </w:style>
  <w:style w:type="paragraph" w:customStyle="1" w:styleId="22">
    <w:name w:val="Заголовок 2 дипл"/>
    <w:basedOn w:val="a2"/>
    <w:next w:val="af1"/>
    <w:uiPriority w:val="99"/>
    <w:rsid w:val="006B224E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12">
    <w:name w:val="Текст Знак1"/>
    <w:link w:val="afc"/>
    <w:uiPriority w:val="99"/>
    <w:locked/>
    <w:rsid w:val="006B224E"/>
    <w:rPr>
      <w:rFonts w:ascii="Consolas" w:hAnsi="Consolas"/>
      <w:sz w:val="21"/>
      <w:lang w:val="uk-UA" w:eastAsia="en-US"/>
    </w:rPr>
  </w:style>
  <w:style w:type="paragraph" w:styleId="afc">
    <w:name w:val="Plain Text"/>
    <w:basedOn w:val="a2"/>
    <w:link w:val="12"/>
    <w:uiPriority w:val="99"/>
    <w:rsid w:val="006B224E"/>
    <w:rPr>
      <w:rFonts w:ascii="Consolas" w:hAnsi="Consolas"/>
      <w:b/>
      <w:sz w:val="21"/>
      <w:szCs w:val="20"/>
      <w:lang w:val="uk-UA" w:eastAsia="en-US"/>
    </w:rPr>
  </w:style>
  <w:style w:type="character" w:customStyle="1" w:styleId="afd">
    <w:name w:val="Текст Знак"/>
    <w:uiPriority w:val="99"/>
    <w:semiHidden/>
    <w:rsid w:val="005B35D2"/>
    <w:rPr>
      <w:rFonts w:ascii="Courier New" w:hAnsi="Courier New" w:cs="Courier New"/>
    </w:rPr>
  </w:style>
  <w:style w:type="character" w:customStyle="1" w:styleId="61">
    <w:name w:val="Текст Знак6"/>
    <w:uiPriority w:val="99"/>
    <w:semiHidden/>
    <w:rsid w:val="005B35D2"/>
    <w:rPr>
      <w:rFonts w:ascii="Courier New" w:hAnsi="Courier New" w:cs="Courier New"/>
    </w:rPr>
  </w:style>
  <w:style w:type="character" w:customStyle="1" w:styleId="52">
    <w:name w:val="Текст Знак5"/>
    <w:uiPriority w:val="99"/>
    <w:semiHidden/>
    <w:rsid w:val="005B35D2"/>
    <w:rPr>
      <w:rFonts w:ascii="Courier New" w:hAnsi="Courier New" w:cs="Courier New"/>
    </w:rPr>
  </w:style>
  <w:style w:type="character" w:customStyle="1" w:styleId="41">
    <w:name w:val="Текст Знак4"/>
    <w:uiPriority w:val="99"/>
    <w:semiHidden/>
    <w:rsid w:val="005B35D2"/>
    <w:rPr>
      <w:rFonts w:ascii="Courier New" w:hAnsi="Courier New" w:cs="Courier New"/>
    </w:rPr>
  </w:style>
  <w:style w:type="character" w:customStyle="1" w:styleId="32">
    <w:name w:val="Текст Знак3"/>
    <w:uiPriority w:val="99"/>
    <w:semiHidden/>
    <w:rsid w:val="005B35D2"/>
    <w:rPr>
      <w:rFonts w:ascii="Courier New" w:hAnsi="Courier New" w:cs="Courier New"/>
    </w:rPr>
  </w:style>
  <w:style w:type="character" w:customStyle="1" w:styleId="23">
    <w:name w:val="Текст Знак2"/>
    <w:uiPriority w:val="99"/>
    <w:semiHidden/>
    <w:rsid w:val="005B35D2"/>
    <w:rPr>
      <w:rFonts w:ascii="Courier New" w:hAnsi="Courier New"/>
      <w:sz w:val="20"/>
    </w:rPr>
  </w:style>
  <w:style w:type="character" w:customStyle="1" w:styleId="afe">
    <w:name w:val="номер страницы"/>
    <w:uiPriority w:val="99"/>
    <w:rsid w:val="006B224E"/>
    <w:rPr>
      <w:sz w:val="28"/>
    </w:rPr>
  </w:style>
  <w:style w:type="paragraph" w:styleId="13">
    <w:name w:val="toc 1"/>
    <w:basedOn w:val="a2"/>
    <w:next w:val="a2"/>
    <w:autoRedefine/>
    <w:uiPriority w:val="99"/>
    <w:semiHidden/>
    <w:rsid w:val="006B224E"/>
    <w:pPr>
      <w:tabs>
        <w:tab w:val="right" w:leader="dot" w:pos="1400"/>
      </w:tabs>
      <w:ind w:firstLine="0"/>
    </w:pPr>
  </w:style>
  <w:style w:type="paragraph" w:styleId="24">
    <w:name w:val="toc 2"/>
    <w:basedOn w:val="a2"/>
    <w:next w:val="a2"/>
    <w:autoRedefine/>
    <w:uiPriority w:val="99"/>
    <w:semiHidden/>
    <w:rsid w:val="00E30A87"/>
    <w:pPr>
      <w:tabs>
        <w:tab w:val="left" w:leader="dot" w:pos="3500"/>
      </w:tabs>
      <w:ind w:firstLine="0"/>
      <w:jc w:val="left"/>
    </w:pPr>
    <w:rPr>
      <w:smallCaps/>
    </w:rPr>
  </w:style>
  <w:style w:type="paragraph" w:styleId="33">
    <w:name w:val="toc 3"/>
    <w:basedOn w:val="a2"/>
    <w:next w:val="a2"/>
    <w:autoRedefine/>
    <w:uiPriority w:val="99"/>
    <w:semiHidden/>
    <w:rsid w:val="006B224E"/>
    <w:pPr>
      <w:ind w:firstLine="0"/>
      <w:jc w:val="left"/>
    </w:pPr>
  </w:style>
  <w:style w:type="paragraph" w:styleId="42">
    <w:name w:val="toc 4"/>
    <w:basedOn w:val="a2"/>
    <w:next w:val="a2"/>
    <w:autoRedefine/>
    <w:uiPriority w:val="99"/>
    <w:semiHidden/>
    <w:rsid w:val="006B224E"/>
    <w:pPr>
      <w:tabs>
        <w:tab w:val="right" w:leader="dot" w:pos="9345"/>
      </w:tabs>
      <w:ind w:firstLine="0"/>
    </w:pPr>
    <w:rPr>
      <w:noProof/>
    </w:rPr>
  </w:style>
  <w:style w:type="paragraph" w:styleId="53">
    <w:name w:val="toc 5"/>
    <w:basedOn w:val="a2"/>
    <w:next w:val="a2"/>
    <w:autoRedefine/>
    <w:uiPriority w:val="99"/>
    <w:semiHidden/>
    <w:rsid w:val="006B224E"/>
    <w:pPr>
      <w:ind w:left="958"/>
    </w:pPr>
  </w:style>
  <w:style w:type="paragraph" w:styleId="25">
    <w:name w:val="Body Text Indent 2"/>
    <w:basedOn w:val="a2"/>
    <w:link w:val="26"/>
    <w:uiPriority w:val="99"/>
    <w:rsid w:val="006B224E"/>
    <w:pPr>
      <w:shd w:val="clear" w:color="auto" w:fill="FFFFFF"/>
      <w:tabs>
        <w:tab w:val="left" w:pos="163"/>
      </w:tabs>
      <w:ind w:firstLine="360"/>
    </w:pPr>
  </w:style>
  <w:style w:type="character" w:customStyle="1" w:styleId="26">
    <w:name w:val="Основной текст с отступом 2 Знак"/>
    <w:link w:val="25"/>
    <w:uiPriority w:val="99"/>
    <w:semiHidden/>
    <w:locked/>
    <w:rsid w:val="005B35D2"/>
    <w:rPr>
      <w:rFonts w:cs="Times New Roman"/>
      <w:sz w:val="28"/>
    </w:rPr>
  </w:style>
  <w:style w:type="paragraph" w:styleId="34">
    <w:name w:val="Body Text Indent 3"/>
    <w:basedOn w:val="a2"/>
    <w:link w:val="35"/>
    <w:uiPriority w:val="99"/>
    <w:rsid w:val="006B224E"/>
    <w:pPr>
      <w:shd w:val="clear" w:color="auto" w:fill="FFFFFF"/>
      <w:tabs>
        <w:tab w:val="left" w:pos="4262"/>
        <w:tab w:val="left" w:pos="5640"/>
      </w:tabs>
      <w:ind w:left="720"/>
    </w:pPr>
  </w:style>
  <w:style w:type="character" w:customStyle="1" w:styleId="35">
    <w:name w:val="Основной текст с отступом 3 Знак"/>
    <w:link w:val="34"/>
    <w:uiPriority w:val="99"/>
    <w:semiHidden/>
    <w:locked/>
    <w:rsid w:val="005B35D2"/>
    <w:rPr>
      <w:rFonts w:cs="Times New Roman"/>
      <w:sz w:val="16"/>
    </w:rPr>
  </w:style>
  <w:style w:type="table" w:styleId="aff">
    <w:name w:val="Table Grid"/>
    <w:basedOn w:val="a4"/>
    <w:uiPriority w:val="99"/>
    <w:rsid w:val="006B224E"/>
    <w:pPr>
      <w:spacing w:line="360" w:lineRule="auto"/>
    </w:pPr>
    <w:tblPr>
      <w:jc w:val="center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</w:style>
  <w:style w:type="paragraph" w:customStyle="1" w:styleId="aff0">
    <w:name w:val="содержание"/>
    <w:uiPriority w:val="99"/>
    <w:rsid w:val="006B224E"/>
    <w:pPr>
      <w:spacing w:line="360" w:lineRule="auto"/>
      <w:jc w:val="center"/>
    </w:pPr>
    <w:rPr>
      <w:b/>
      <w:bCs/>
      <w:i/>
      <w:iCs/>
      <w:smallCaps/>
      <w:noProof/>
      <w:sz w:val="28"/>
      <w:szCs w:val="28"/>
    </w:rPr>
  </w:style>
  <w:style w:type="paragraph" w:customStyle="1" w:styleId="a">
    <w:name w:val="список ненумерованный"/>
    <w:autoRedefine/>
    <w:uiPriority w:val="99"/>
    <w:rsid w:val="006B224E"/>
    <w:pPr>
      <w:numPr>
        <w:numId w:val="14"/>
      </w:numPr>
      <w:tabs>
        <w:tab w:val="num" w:pos="0"/>
      </w:tabs>
      <w:spacing w:line="360" w:lineRule="auto"/>
      <w:jc w:val="both"/>
    </w:pPr>
    <w:rPr>
      <w:noProof/>
      <w:sz w:val="28"/>
      <w:szCs w:val="28"/>
      <w:lang w:val="uk-UA"/>
    </w:rPr>
  </w:style>
  <w:style w:type="paragraph" w:customStyle="1" w:styleId="a1">
    <w:name w:val="список нумерованный"/>
    <w:autoRedefine/>
    <w:uiPriority w:val="99"/>
    <w:rsid w:val="006B224E"/>
    <w:pPr>
      <w:numPr>
        <w:numId w:val="15"/>
      </w:numPr>
      <w:spacing w:line="360" w:lineRule="auto"/>
      <w:jc w:val="both"/>
    </w:pPr>
    <w:rPr>
      <w:noProof/>
      <w:sz w:val="28"/>
      <w:szCs w:val="28"/>
    </w:rPr>
  </w:style>
  <w:style w:type="paragraph" w:customStyle="1" w:styleId="100">
    <w:name w:val="Стиль Оглавление 1 + Первая строка:  0 см"/>
    <w:basedOn w:val="13"/>
    <w:autoRedefine/>
    <w:uiPriority w:val="99"/>
    <w:rsid w:val="006B224E"/>
    <w:rPr>
      <w:bCs/>
    </w:rPr>
  </w:style>
  <w:style w:type="paragraph" w:customStyle="1" w:styleId="101">
    <w:name w:val="Стиль Оглавление 1 + Первая строка:  0 см1"/>
    <w:basedOn w:val="13"/>
    <w:autoRedefine/>
    <w:uiPriority w:val="99"/>
    <w:rsid w:val="006B224E"/>
    <w:rPr>
      <w:bCs/>
    </w:rPr>
  </w:style>
  <w:style w:type="paragraph" w:customStyle="1" w:styleId="200">
    <w:name w:val="Стиль Оглавление 2 + Слева:  0 см Первая строка:  0 см"/>
    <w:basedOn w:val="24"/>
    <w:autoRedefine/>
    <w:uiPriority w:val="99"/>
    <w:rsid w:val="006B224E"/>
  </w:style>
  <w:style w:type="paragraph" w:customStyle="1" w:styleId="31250">
    <w:name w:val="Стиль Оглавление 3 + Слева:  125 см Первая строка:  0 см"/>
    <w:basedOn w:val="33"/>
    <w:autoRedefine/>
    <w:uiPriority w:val="99"/>
    <w:rsid w:val="006B224E"/>
    <w:rPr>
      <w:i/>
      <w:iCs/>
    </w:rPr>
  </w:style>
  <w:style w:type="paragraph" w:customStyle="1" w:styleId="aff1">
    <w:name w:val="ТАБЛИЦА"/>
    <w:next w:val="a2"/>
    <w:autoRedefine/>
    <w:uiPriority w:val="99"/>
    <w:rsid w:val="006B224E"/>
    <w:pPr>
      <w:spacing w:line="360" w:lineRule="auto"/>
    </w:pPr>
    <w:rPr>
      <w:color w:val="000000"/>
    </w:rPr>
  </w:style>
  <w:style w:type="paragraph" w:customStyle="1" w:styleId="aff2">
    <w:name w:val="Стиль ТАБЛИЦА + Междустр.интервал:  полуторный"/>
    <w:basedOn w:val="aff1"/>
    <w:uiPriority w:val="99"/>
    <w:rsid w:val="006B224E"/>
  </w:style>
  <w:style w:type="paragraph" w:customStyle="1" w:styleId="14">
    <w:name w:val="Стиль ТАБЛИЦА + Междустр.интервал:  полуторный1"/>
    <w:basedOn w:val="aff1"/>
    <w:autoRedefine/>
    <w:uiPriority w:val="99"/>
    <w:rsid w:val="006B224E"/>
  </w:style>
  <w:style w:type="table" w:customStyle="1" w:styleId="15">
    <w:name w:val="Стиль таблицы1"/>
    <w:uiPriority w:val="99"/>
    <w:rsid w:val="006B224E"/>
    <w:pPr>
      <w:spacing w:line="360" w:lineRule="auto"/>
    </w:p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</w:style>
  <w:style w:type="paragraph" w:customStyle="1" w:styleId="aff3">
    <w:name w:val="схема"/>
    <w:basedOn w:val="a2"/>
    <w:autoRedefine/>
    <w:uiPriority w:val="99"/>
    <w:rsid w:val="006B224E"/>
    <w:pPr>
      <w:ind w:firstLine="0"/>
    </w:pPr>
    <w:rPr>
      <w:sz w:val="20"/>
      <w:szCs w:val="20"/>
    </w:rPr>
  </w:style>
  <w:style w:type="paragraph" w:customStyle="1" w:styleId="aff4">
    <w:name w:val="титут"/>
    <w:autoRedefine/>
    <w:uiPriority w:val="99"/>
    <w:rsid w:val="006B224E"/>
    <w:pPr>
      <w:spacing w:line="360" w:lineRule="auto"/>
      <w:jc w:val="center"/>
    </w:pPr>
    <w:rPr>
      <w:noProof/>
      <w:sz w:val="28"/>
      <w:szCs w:val="28"/>
    </w:rPr>
  </w:style>
  <w:style w:type="paragraph" w:styleId="aff5">
    <w:name w:val="Balloon Text"/>
    <w:basedOn w:val="a2"/>
    <w:link w:val="aff6"/>
    <w:uiPriority w:val="99"/>
    <w:semiHidden/>
    <w:unhideWhenUsed/>
    <w:rsid w:val="002A07B7"/>
    <w:rPr>
      <w:rFonts w:ascii="Segoe UI" w:hAnsi="Segoe UI" w:cs="Segoe UI"/>
      <w:sz w:val="18"/>
      <w:szCs w:val="18"/>
    </w:rPr>
  </w:style>
  <w:style w:type="character" w:customStyle="1" w:styleId="aff6">
    <w:name w:val="Текст выноски Знак"/>
    <w:link w:val="aff5"/>
    <w:uiPriority w:val="99"/>
    <w:semiHidden/>
    <w:locked/>
    <w:rsid w:val="002A07B7"/>
    <w:rPr>
      <w:rFonts w:ascii="Segoe UI" w:hAnsi="Segoe UI" w:cs="Segoe UI"/>
      <w:sz w:val="18"/>
      <w:szCs w:val="18"/>
    </w:rPr>
  </w:style>
  <w:style w:type="paragraph" w:styleId="aff7">
    <w:name w:val="Revision"/>
    <w:hidden/>
    <w:uiPriority w:val="99"/>
    <w:semiHidden/>
    <w:rsid w:val="0058270C"/>
    <w:rPr>
      <w:sz w:val="24"/>
      <w:szCs w:val="24"/>
    </w:rPr>
  </w:style>
  <w:style w:type="character" w:customStyle="1" w:styleId="apple-converted-space">
    <w:name w:val="apple-converted-space"/>
    <w:rsid w:val="006166B7"/>
  </w:style>
  <w:style w:type="paragraph" w:styleId="aff8">
    <w:name w:val="List Paragraph"/>
    <w:basedOn w:val="a2"/>
    <w:uiPriority w:val="34"/>
    <w:qFormat/>
    <w:rsid w:val="004E2D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335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5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C8AE87-289A-4BBD-BCA8-0032001A9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5</Pages>
  <Words>1587</Words>
  <Characters>9048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Введение</vt:lpstr>
    </vt:vector>
  </TitlesOfParts>
  <Company>avpu</Company>
  <LinksUpToDate>false</LinksUpToDate>
  <CharactersWithSpaces>10614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>anis</dc:creator>
  <cp:lastModifiedBy>Чудинова</cp:lastModifiedBy>
  <cp:revision>17</cp:revision>
  <cp:lastPrinted>2016-12-08T09:02:00Z</cp:lastPrinted>
  <dcterms:created xsi:type="dcterms:W3CDTF">2016-12-07T05:34:00Z</dcterms:created>
  <dcterms:modified xsi:type="dcterms:W3CDTF">2020-09-24T13:31:00Z</dcterms:modified>
</cp:coreProperties>
</file>