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656" w:rsidRPr="00735E4B" w:rsidRDefault="00044656" w:rsidP="00044656">
      <w:pPr>
        <w:ind w:firstLine="708"/>
        <w:jc w:val="center"/>
        <w:rPr>
          <w:b/>
          <w:sz w:val="28"/>
          <w:szCs w:val="28"/>
        </w:rPr>
      </w:pPr>
      <w:r w:rsidRPr="00735E4B">
        <w:rPr>
          <w:b/>
          <w:sz w:val="28"/>
          <w:szCs w:val="28"/>
        </w:rPr>
        <w:t xml:space="preserve">Структура, содержание и требования,       </w:t>
      </w:r>
    </w:p>
    <w:p w:rsidR="00044656" w:rsidRPr="00735E4B" w:rsidRDefault="00044656" w:rsidP="00044656">
      <w:pPr>
        <w:ind w:firstLine="708"/>
        <w:jc w:val="center"/>
        <w:rPr>
          <w:b/>
          <w:sz w:val="28"/>
          <w:szCs w:val="28"/>
        </w:rPr>
      </w:pPr>
      <w:r w:rsidRPr="00735E4B">
        <w:rPr>
          <w:b/>
          <w:sz w:val="28"/>
          <w:szCs w:val="28"/>
        </w:rPr>
        <w:t>предъявляемые к оформлению статьи</w:t>
      </w:r>
    </w:p>
    <w:p w:rsidR="00044656" w:rsidRPr="00735E4B" w:rsidRDefault="00044656" w:rsidP="00044656">
      <w:pPr>
        <w:jc w:val="center"/>
        <w:rPr>
          <w:i/>
          <w:sz w:val="28"/>
          <w:szCs w:val="28"/>
        </w:rPr>
      </w:pPr>
    </w:p>
    <w:p w:rsidR="00044656" w:rsidRDefault="00044656" w:rsidP="00044656">
      <w:pPr>
        <w:jc w:val="center"/>
        <w:rPr>
          <w:i/>
          <w:sz w:val="28"/>
          <w:szCs w:val="28"/>
        </w:rPr>
      </w:pPr>
      <w:r w:rsidRPr="00735E4B">
        <w:rPr>
          <w:i/>
          <w:sz w:val="28"/>
          <w:szCs w:val="28"/>
        </w:rPr>
        <w:t>Методические рекомендации</w:t>
      </w:r>
    </w:p>
    <w:p w:rsidR="00564E4F" w:rsidRDefault="00564E4F" w:rsidP="00044656">
      <w:pPr>
        <w:jc w:val="center"/>
        <w:rPr>
          <w:i/>
          <w:sz w:val="28"/>
          <w:szCs w:val="28"/>
        </w:rPr>
      </w:pPr>
    </w:p>
    <w:p w:rsidR="00564E4F" w:rsidRDefault="00564E4F" w:rsidP="00564E4F">
      <w:pPr>
        <w:jc w:val="right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Нарышева</w:t>
      </w:r>
      <w:proofErr w:type="spellEnd"/>
      <w:r>
        <w:rPr>
          <w:i/>
          <w:sz w:val="28"/>
          <w:szCs w:val="28"/>
        </w:rPr>
        <w:t xml:space="preserve"> Надежда Евгеньевна,</w:t>
      </w:r>
    </w:p>
    <w:p w:rsidR="00564E4F" w:rsidRDefault="00564E4F" w:rsidP="00564E4F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методист МКОУ Детский дом №1 </w:t>
      </w:r>
    </w:p>
    <w:p w:rsidR="00564E4F" w:rsidRDefault="00564E4F" w:rsidP="00564E4F">
      <w:pPr>
        <w:jc w:val="right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г</w:t>
      </w:r>
      <w:proofErr w:type="gramStart"/>
      <w:r>
        <w:rPr>
          <w:i/>
          <w:sz w:val="28"/>
          <w:szCs w:val="28"/>
        </w:rPr>
        <w:t>.Г</w:t>
      </w:r>
      <w:proofErr w:type="gramEnd"/>
      <w:r>
        <w:rPr>
          <w:i/>
          <w:sz w:val="28"/>
          <w:szCs w:val="28"/>
        </w:rPr>
        <w:t>урьевска</w:t>
      </w:r>
      <w:proofErr w:type="spellEnd"/>
      <w:r>
        <w:rPr>
          <w:i/>
          <w:sz w:val="28"/>
          <w:szCs w:val="28"/>
        </w:rPr>
        <w:t xml:space="preserve"> Кемеровской области</w:t>
      </w:r>
    </w:p>
    <w:p w:rsidR="00735E4B" w:rsidRPr="00735E4B" w:rsidRDefault="00735E4B" w:rsidP="00044656">
      <w:pPr>
        <w:jc w:val="center"/>
        <w:rPr>
          <w:i/>
          <w:sz w:val="28"/>
          <w:szCs w:val="28"/>
        </w:rPr>
      </w:pPr>
    </w:p>
    <w:p w:rsidR="00044656" w:rsidRPr="00735E4B" w:rsidRDefault="00044656" w:rsidP="00044656">
      <w:pPr>
        <w:ind w:firstLine="708"/>
        <w:jc w:val="center"/>
        <w:rPr>
          <w:b/>
          <w:sz w:val="28"/>
          <w:szCs w:val="28"/>
        </w:rPr>
      </w:pPr>
      <w:r w:rsidRPr="00735E4B">
        <w:rPr>
          <w:b/>
          <w:sz w:val="28"/>
          <w:szCs w:val="28"/>
        </w:rPr>
        <w:t>Основные этапы работы над статьей</w:t>
      </w:r>
    </w:p>
    <w:p w:rsidR="00044656" w:rsidRPr="00735E4B" w:rsidRDefault="00044656" w:rsidP="00044656">
      <w:pPr>
        <w:ind w:firstLine="708"/>
        <w:jc w:val="center"/>
        <w:rPr>
          <w:b/>
          <w:sz w:val="28"/>
          <w:szCs w:val="28"/>
        </w:rPr>
      </w:pPr>
    </w:p>
    <w:p w:rsidR="00044656" w:rsidRPr="00735E4B" w:rsidRDefault="00044656" w:rsidP="00044656">
      <w:pPr>
        <w:ind w:firstLine="708"/>
        <w:jc w:val="both"/>
        <w:rPr>
          <w:sz w:val="28"/>
          <w:szCs w:val="28"/>
        </w:rPr>
      </w:pPr>
      <w:r w:rsidRPr="00735E4B">
        <w:rPr>
          <w:b/>
          <w:sz w:val="28"/>
          <w:szCs w:val="28"/>
        </w:rPr>
        <w:t>Статья</w:t>
      </w:r>
      <w:r w:rsidR="00564E4F">
        <w:rPr>
          <w:b/>
          <w:sz w:val="28"/>
          <w:szCs w:val="28"/>
        </w:rPr>
        <w:t xml:space="preserve"> </w:t>
      </w:r>
      <w:r w:rsidRPr="00735E4B">
        <w:rPr>
          <w:sz w:val="28"/>
          <w:szCs w:val="28"/>
        </w:rPr>
        <w:t>-</w:t>
      </w:r>
      <w:r w:rsidR="00564E4F">
        <w:rPr>
          <w:sz w:val="28"/>
          <w:szCs w:val="28"/>
        </w:rPr>
        <w:t xml:space="preserve"> </w:t>
      </w:r>
      <w:bookmarkStart w:id="0" w:name="_GoBack"/>
      <w:bookmarkEnd w:id="0"/>
      <w:r w:rsidRPr="00735E4B">
        <w:rPr>
          <w:sz w:val="28"/>
          <w:szCs w:val="28"/>
        </w:rPr>
        <w:t>это самостоятельное научное произведение, представляющее изложение своих мыслей по актуальной научной проблеме.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 xml:space="preserve">Для того чтобы написать качественную, интересную, хорошую статью, необходимо знать, что такое статья, какова ее суть и роль. Статья относится к аналитическому жанру. Автор статьи ставит проблему, проводит ее анализ и предлагает решение (делает выводы). 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Статья должна иметь практическую ценность, а также тематическую направленность на конкретную целевую аудиторию.</w:t>
      </w:r>
    </w:p>
    <w:p w:rsidR="00044656" w:rsidRPr="00735E4B" w:rsidRDefault="00044656" w:rsidP="00044656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 xml:space="preserve">В статье следует сжато и четко </w:t>
      </w:r>
      <w:proofErr w:type="gramStart"/>
      <w:r w:rsidRPr="00735E4B">
        <w:rPr>
          <w:sz w:val="28"/>
          <w:szCs w:val="28"/>
        </w:rPr>
        <w:t>изложить</w:t>
      </w:r>
      <w:proofErr w:type="gramEnd"/>
      <w:r w:rsidRPr="00735E4B">
        <w:rPr>
          <w:sz w:val="28"/>
          <w:szCs w:val="28"/>
        </w:rPr>
        <w:t xml:space="preserve"> современное состояние вопроса, цель работы, методику исследования, результаты и обсуждение полученных данных. Это могут быть результаты собственных экспериментальных исследований, обобщения педагогического опыта, а также аналитический обзор информации в рассматриваемой области.</w:t>
      </w:r>
    </w:p>
    <w:p w:rsidR="00044656" w:rsidRPr="00735E4B" w:rsidRDefault="00044656" w:rsidP="00044656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Прежде чем браться за статью, ответьте себе на вопросы:</w:t>
      </w:r>
    </w:p>
    <w:p w:rsidR="00044656" w:rsidRPr="00735E4B" w:rsidRDefault="00044656" w:rsidP="00044656">
      <w:pPr>
        <w:jc w:val="both"/>
        <w:rPr>
          <w:sz w:val="28"/>
          <w:szCs w:val="28"/>
        </w:rPr>
      </w:pPr>
      <w:r w:rsidRPr="00735E4B">
        <w:rPr>
          <w:sz w:val="28"/>
          <w:szCs w:val="28"/>
        </w:rPr>
        <w:t>-к какому выводу необходимо подвести материал?</w:t>
      </w:r>
    </w:p>
    <w:p w:rsidR="00044656" w:rsidRPr="00735E4B" w:rsidRDefault="00044656" w:rsidP="00044656">
      <w:pPr>
        <w:jc w:val="both"/>
        <w:rPr>
          <w:sz w:val="28"/>
          <w:szCs w:val="28"/>
        </w:rPr>
      </w:pPr>
      <w:r w:rsidRPr="00735E4B">
        <w:rPr>
          <w:sz w:val="28"/>
          <w:szCs w:val="28"/>
        </w:rPr>
        <w:t>-что будет составлять содержание работы?</w:t>
      </w:r>
    </w:p>
    <w:p w:rsidR="00044656" w:rsidRPr="00735E4B" w:rsidRDefault="00044656" w:rsidP="00044656">
      <w:pPr>
        <w:jc w:val="both"/>
        <w:rPr>
          <w:sz w:val="28"/>
          <w:szCs w:val="28"/>
        </w:rPr>
      </w:pPr>
      <w:r w:rsidRPr="00735E4B">
        <w:rPr>
          <w:sz w:val="28"/>
          <w:szCs w:val="28"/>
        </w:rPr>
        <w:t>-для чего пишется статья?</w:t>
      </w:r>
    </w:p>
    <w:p w:rsidR="00044656" w:rsidRPr="00735E4B" w:rsidRDefault="00044656" w:rsidP="00044656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Исходя из темы вашего исследования, определите круг проблем, которые могут стать предметом анализа в статье. Продумайте каждое из направлений, ответив себе на вопросы, приведенные выше.</w:t>
      </w:r>
    </w:p>
    <w:p w:rsidR="00044656" w:rsidRPr="00735E4B" w:rsidRDefault="00044656" w:rsidP="00044656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 xml:space="preserve">При написании статьи необходимо определиться с ее объемом. Объем зависит от запроса и цели написания статьи. 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 xml:space="preserve">Статьи группируют по видам и целевому признаку. 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Виды статей определяют по трем основным группам: информационные, аналитические, художественно-публицистические: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 xml:space="preserve">-информационные - это статьи пояснительного характера, несущие определенную информацию. </w:t>
      </w:r>
      <w:proofErr w:type="gramStart"/>
      <w:r w:rsidRPr="00735E4B">
        <w:rPr>
          <w:sz w:val="28"/>
          <w:szCs w:val="28"/>
        </w:rPr>
        <w:t>К ним относят: заметки, новостные статьи, информационную корреспонденцию, информационные отчеты, информационные интервью, блиц-опрос, вопрос-ответ, репортажи;</w:t>
      </w:r>
      <w:proofErr w:type="gramEnd"/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 xml:space="preserve">-аналитические - статьи, в которых обязательно присутствует рассуждение, анализ и итог. К ним причисляют: аналитические отчеты, аналитическую корреспонденцию, аналитические интервью, аналитические опросы, беседы, комментарии, социологические резюме, анкеты, </w:t>
      </w:r>
      <w:r w:rsidRPr="00735E4B">
        <w:rPr>
          <w:sz w:val="28"/>
          <w:szCs w:val="28"/>
        </w:rPr>
        <w:lastRenderedPageBreak/>
        <w:t>мониторинги, рейтинги, рецензии, журналистские расследования, обозрения, обзоры СМИ, прогнозы, версии, эксперименты, рекомендации;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-художественно-публицистические статьи являются симбиозом образно-выразительных средств и понятий, с яркой, эмоционально окрашенной, экспрессивной силой воздействия на читателя. Это эссе, очерки, зарисовки и др.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По целевому назначению выделяют следующие виды статей: проблемные, информационные критические, новостные, научные, рекламные и т.д.</w:t>
      </w:r>
    </w:p>
    <w:p w:rsidR="00044656" w:rsidRPr="00735E4B" w:rsidRDefault="00044656" w:rsidP="0004465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 xml:space="preserve">Статья должна иметь </w:t>
      </w:r>
      <w:r w:rsidRPr="00735E4B">
        <w:rPr>
          <w:b/>
          <w:iCs/>
          <w:sz w:val="28"/>
          <w:szCs w:val="28"/>
        </w:rPr>
        <w:t xml:space="preserve">название. </w:t>
      </w:r>
      <w:r w:rsidRPr="00735E4B">
        <w:rPr>
          <w:sz w:val="28"/>
          <w:szCs w:val="28"/>
        </w:rPr>
        <w:t>Поиску удачного названия всегда следует посвятить время, хотя речь идет всего лишь об одной фразе. Название должно отражать содержание статьи и в то же время быть привлекательным, броским. Это особенно важно сейчас - в связи с огромным потоком информации. Из-за неточного названия важная и нужная статья может оказаться незамеченной. Первоначально нужно определить, что мы хотим сказать, выделить главную мысль статьи, а затем выяснить - посредством чего мы это делаем? И отразить это кратко в заголовке.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 xml:space="preserve">Заголовок это фраза, обозначающая проблему, которую предлагает проанализировать автор. Заголовок статьи должен быть кратким и ясным, привлекать внимание, вызывать интерес. 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Существуют правила хорошего заголовка:</w:t>
      </w:r>
    </w:p>
    <w:p w:rsidR="00044656" w:rsidRPr="00735E4B" w:rsidRDefault="00044656" w:rsidP="00044656">
      <w:pPr>
        <w:ind w:firstLine="708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-важно, что бы заголовок обращал на себя внимание, «цеплял»;</w:t>
      </w:r>
    </w:p>
    <w:p w:rsidR="00044656" w:rsidRPr="00735E4B" w:rsidRDefault="00044656" w:rsidP="00044656">
      <w:pPr>
        <w:ind w:firstLine="708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-важно пробудить любопытство и мотивировать к прочтению статьи.</w:t>
      </w:r>
    </w:p>
    <w:p w:rsidR="00044656" w:rsidRPr="00735E4B" w:rsidRDefault="00044656" w:rsidP="00044656">
      <w:pPr>
        <w:ind w:firstLine="709"/>
        <w:jc w:val="both"/>
        <w:rPr>
          <w:sz w:val="28"/>
          <w:szCs w:val="28"/>
        </w:rPr>
      </w:pPr>
      <w:r w:rsidRPr="00735E4B">
        <w:rPr>
          <w:sz w:val="28"/>
          <w:szCs w:val="28"/>
        </w:rPr>
        <w:t xml:space="preserve">Чаще привлекают те статьи, названия которых содержат намек, надежду на удовлетворение потребности, либо на решение проблемы. </w:t>
      </w:r>
    </w:p>
    <w:p w:rsidR="00044656" w:rsidRPr="00735E4B" w:rsidRDefault="00044656" w:rsidP="00044656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735E4B">
        <w:rPr>
          <w:bCs/>
          <w:sz w:val="28"/>
          <w:szCs w:val="28"/>
        </w:rPr>
        <w:t>Таким образом, название статьи должно быть:</w:t>
      </w:r>
    </w:p>
    <w:p w:rsidR="00044656" w:rsidRPr="00735E4B" w:rsidRDefault="00044656" w:rsidP="00044656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735E4B">
        <w:rPr>
          <w:bCs/>
          <w:sz w:val="28"/>
          <w:szCs w:val="28"/>
        </w:rPr>
        <w:t xml:space="preserve">-информативным; </w:t>
      </w:r>
    </w:p>
    <w:p w:rsidR="00044656" w:rsidRPr="00735E4B" w:rsidRDefault="00044656" w:rsidP="00044656">
      <w:pPr>
        <w:widowControl w:val="0"/>
        <w:tabs>
          <w:tab w:val="num" w:pos="636"/>
        </w:tabs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35E4B">
        <w:rPr>
          <w:bCs/>
          <w:sz w:val="28"/>
          <w:szCs w:val="28"/>
        </w:rPr>
        <w:tab/>
        <w:t xml:space="preserve">-привлекать внимание читателя; </w:t>
      </w:r>
    </w:p>
    <w:p w:rsidR="00044656" w:rsidRPr="00735E4B" w:rsidRDefault="00044656" w:rsidP="00044656">
      <w:pPr>
        <w:widowControl w:val="0"/>
        <w:tabs>
          <w:tab w:val="num" w:pos="636"/>
        </w:tabs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35E4B">
        <w:rPr>
          <w:bCs/>
          <w:sz w:val="28"/>
          <w:szCs w:val="28"/>
        </w:rPr>
        <w:tab/>
        <w:t xml:space="preserve">-изложено научным стилем; </w:t>
      </w:r>
    </w:p>
    <w:p w:rsidR="00044656" w:rsidRPr="00735E4B" w:rsidRDefault="00044656" w:rsidP="00044656">
      <w:pPr>
        <w:widowControl w:val="0"/>
        <w:tabs>
          <w:tab w:val="num" w:pos="636"/>
        </w:tabs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35E4B">
        <w:rPr>
          <w:sz w:val="28"/>
          <w:szCs w:val="28"/>
        </w:rPr>
        <w:tab/>
      </w:r>
      <w:r w:rsidRPr="00735E4B">
        <w:rPr>
          <w:bCs/>
          <w:sz w:val="28"/>
          <w:szCs w:val="28"/>
        </w:rPr>
        <w:t xml:space="preserve">-отражать главную тему, представленную в тексте; </w:t>
      </w:r>
    </w:p>
    <w:p w:rsidR="00044656" w:rsidRPr="00735E4B" w:rsidRDefault="00044656" w:rsidP="00044656">
      <w:pPr>
        <w:widowControl w:val="0"/>
        <w:tabs>
          <w:tab w:val="num" w:pos="622"/>
        </w:tabs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35E4B">
        <w:rPr>
          <w:bCs/>
          <w:sz w:val="28"/>
          <w:szCs w:val="28"/>
        </w:rPr>
        <w:tab/>
        <w:t xml:space="preserve">-включать основные ключевые слов, отражающие суть статьи. Желательно, чтобы название начиналось с ключевых слов. </w:t>
      </w:r>
    </w:p>
    <w:p w:rsidR="00044656" w:rsidRPr="00735E4B" w:rsidRDefault="00044656" w:rsidP="0004465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iCs/>
          <w:sz w:val="28"/>
          <w:szCs w:val="28"/>
        </w:rPr>
      </w:pPr>
      <w:r w:rsidRPr="00735E4B">
        <w:rPr>
          <w:sz w:val="28"/>
          <w:szCs w:val="28"/>
        </w:rPr>
        <w:t xml:space="preserve">Статья может иметь </w:t>
      </w:r>
      <w:r w:rsidRPr="00735E4B">
        <w:rPr>
          <w:b/>
          <w:iCs/>
          <w:sz w:val="28"/>
          <w:szCs w:val="28"/>
        </w:rPr>
        <w:t>эпиграф.</w:t>
      </w:r>
    </w:p>
    <w:p w:rsidR="00044656" w:rsidRPr="00735E4B" w:rsidRDefault="00044656" w:rsidP="00044656">
      <w:pPr>
        <w:shd w:val="clear" w:color="auto" w:fill="FFFFFF"/>
        <w:autoSpaceDE w:val="0"/>
        <w:autoSpaceDN w:val="0"/>
        <w:adjustRightInd w:val="0"/>
        <w:ind w:firstLine="708"/>
        <w:jc w:val="center"/>
        <w:rPr>
          <w:b/>
          <w:iCs/>
          <w:sz w:val="28"/>
          <w:szCs w:val="28"/>
        </w:rPr>
      </w:pPr>
    </w:p>
    <w:p w:rsidR="00044656" w:rsidRPr="00735E4B" w:rsidRDefault="00044656" w:rsidP="00044656">
      <w:pPr>
        <w:shd w:val="clear" w:color="auto" w:fill="FFFFFF"/>
        <w:autoSpaceDE w:val="0"/>
        <w:autoSpaceDN w:val="0"/>
        <w:adjustRightInd w:val="0"/>
        <w:ind w:firstLine="708"/>
        <w:jc w:val="center"/>
        <w:rPr>
          <w:b/>
          <w:iCs/>
          <w:sz w:val="28"/>
          <w:szCs w:val="28"/>
        </w:rPr>
      </w:pPr>
      <w:r w:rsidRPr="00735E4B">
        <w:rPr>
          <w:b/>
          <w:iCs/>
          <w:sz w:val="28"/>
          <w:szCs w:val="28"/>
        </w:rPr>
        <w:t>Аннотация</w:t>
      </w:r>
    </w:p>
    <w:p w:rsidR="00044656" w:rsidRPr="00735E4B" w:rsidRDefault="00044656" w:rsidP="00044656">
      <w:pPr>
        <w:shd w:val="clear" w:color="auto" w:fill="FFFFFF"/>
        <w:autoSpaceDE w:val="0"/>
        <w:autoSpaceDN w:val="0"/>
        <w:adjustRightInd w:val="0"/>
        <w:ind w:firstLine="708"/>
        <w:jc w:val="center"/>
        <w:rPr>
          <w:b/>
          <w:iCs/>
          <w:sz w:val="28"/>
          <w:szCs w:val="28"/>
        </w:rPr>
      </w:pPr>
    </w:p>
    <w:p w:rsidR="00044656" w:rsidRPr="00735E4B" w:rsidRDefault="00044656" w:rsidP="0004465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5E4B">
        <w:rPr>
          <w:bCs/>
          <w:sz w:val="28"/>
          <w:szCs w:val="28"/>
        </w:rPr>
        <w:t>Авторская аннотация к статье это краткая характеристика работы, содержащая только перечень основных вопросов.</w:t>
      </w:r>
    </w:p>
    <w:p w:rsidR="00044656" w:rsidRPr="00735E4B" w:rsidRDefault="00044656" w:rsidP="0004465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5E4B">
        <w:rPr>
          <w:bCs/>
          <w:iCs/>
          <w:sz w:val="28"/>
          <w:szCs w:val="28"/>
        </w:rPr>
        <w:t>Аннотация решает следующие задачи:</w:t>
      </w:r>
    </w:p>
    <w:p w:rsidR="00044656" w:rsidRPr="00735E4B" w:rsidRDefault="00044656" w:rsidP="00044656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735E4B">
        <w:rPr>
          <w:bCs/>
          <w:sz w:val="28"/>
          <w:szCs w:val="28"/>
        </w:rPr>
        <w:t xml:space="preserve">-она помогает читателю сориентироваться в огромном объеме информации, где далеко не все представляет для него интерес; </w:t>
      </w:r>
    </w:p>
    <w:p w:rsidR="00044656" w:rsidRPr="00735E4B" w:rsidRDefault="00044656" w:rsidP="00044656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5E4B">
        <w:rPr>
          <w:bCs/>
          <w:sz w:val="28"/>
          <w:szCs w:val="28"/>
        </w:rPr>
        <w:t xml:space="preserve">-на основе аннотации потенциальный читатель решает, стоит ли читать саму статью; </w:t>
      </w:r>
    </w:p>
    <w:p w:rsidR="00044656" w:rsidRPr="00735E4B" w:rsidRDefault="00044656" w:rsidP="00044656">
      <w:pPr>
        <w:widowControl w:val="0"/>
        <w:tabs>
          <w:tab w:val="num" w:pos="536"/>
        </w:tabs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35E4B">
        <w:rPr>
          <w:bCs/>
          <w:sz w:val="28"/>
          <w:szCs w:val="28"/>
        </w:rPr>
        <w:tab/>
        <w:t xml:space="preserve">  -служит для поиска информации в автоматизированных поисковых системах</w:t>
      </w:r>
      <w:r w:rsidR="00735E4B">
        <w:rPr>
          <w:bCs/>
          <w:sz w:val="28"/>
          <w:szCs w:val="28"/>
        </w:rPr>
        <w:t>.</w:t>
      </w:r>
      <w:r w:rsidRPr="00735E4B">
        <w:rPr>
          <w:bCs/>
          <w:sz w:val="28"/>
          <w:szCs w:val="28"/>
        </w:rPr>
        <w:t xml:space="preserve"> </w:t>
      </w:r>
    </w:p>
    <w:p w:rsidR="00044656" w:rsidRPr="00735E4B" w:rsidRDefault="00044656" w:rsidP="0004465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5E4B">
        <w:rPr>
          <w:bCs/>
          <w:sz w:val="28"/>
          <w:szCs w:val="28"/>
        </w:rPr>
        <w:lastRenderedPageBreak/>
        <w:t>Основные компоненты аннотации (п</w:t>
      </w:r>
      <w:r w:rsidRPr="00735E4B">
        <w:rPr>
          <w:iCs/>
          <w:sz w:val="28"/>
          <w:szCs w:val="28"/>
        </w:rPr>
        <w:t>о П. В. Сысоеву):</w:t>
      </w:r>
    </w:p>
    <w:p w:rsidR="00044656" w:rsidRPr="00735E4B" w:rsidRDefault="00044656" w:rsidP="0004465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5E4B">
        <w:rPr>
          <w:b/>
          <w:bCs/>
          <w:iCs/>
          <w:sz w:val="28"/>
          <w:szCs w:val="28"/>
        </w:rPr>
        <w:t xml:space="preserve">Актуальность </w:t>
      </w:r>
      <w:r w:rsidRPr="00735E4B">
        <w:rPr>
          <w:bCs/>
          <w:iCs/>
          <w:sz w:val="28"/>
          <w:szCs w:val="28"/>
        </w:rPr>
        <w:t>- с</w:t>
      </w:r>
      <w:r w:rsidRPr="00735E4B">
        <w:rPr>
          <w:bCs/>
          <w:sz w:val="28"/>
          <w:szCs w:val="28"/>
        </w:rPr>
        <w:t xml:space="preserve"> самого начала необходимо показать важность изучаемой проблемы. У читателя сразу должно сложиться представление, почему обсуждаемая проблема требует изучения</w:t>
      </w:r>
    </w:p>
    <w:p w:rsidR="00044656" w:rsidRPr="00735E4B" w:rsidRDefault="00044656" w:rsidP="00044656">
      <w:pPr>
        <w:widowControl w:val="0"/>
        <w:autoSpaceDE w:val="0"/>
        <w:autoSpaceDN w:val="0"/>
        <w:adjustRightInd w:val="0"/>
        <w:ind w:firstLine="708"/>
        <w:jc w:val="both"/>
        <w:rPr>
          <w:b/>
          <w:bCs/>
          <w:iCs/>
          <w:sz w:val="28"/>
          <w:szCs w:val="28"/>
        </w:rPr>
      </w:pPr>
      <w:r w:rsidRPr="00735E4B">
        <w:rPr>
          <w:b/>
          <w:bCs/>
          <w:iCs/>
          <w:sz w:val="28"/>
          <w:szCs w:val="28"/>
        </w:rPr>
        <w:t xml:space="preserve">Постановка проблемы </w:t>
      </w:r>
      <w:r w:rsidRPr="00735E4B">
        <w:rPr>
          <w:bCs/>
          <w:iCs/>
          <w:sz w:val="28"/>
          <w:szCs w:val="28"/>
        </w:rPr>
        <w:t>- п</w:t>
      </w:r>
      <w:r w:rsidRPr="00735E4B">
        <w:rPr>
          <w:bCs/>
          <w:sz w:val="28"/>
          <w:szCs w:val="28"/>
        </w:rPr>
        <w:t>осле раскрытия актуальности необходимо обозначить существующую проблему, на решение которой и будет направлена статья. При чтении данного раздела аннотации у читателя должно сложиться впечатление, что без вашего проекта «дальнейшая жизнь просто невозможна».</w:t>
      </w:r>
      <w:r w:rsidRPr="00735E4B">
        <w:rPr>
          <w:b/>
          <w:bCs/>
          <w:iCs/>
          <w:sz w:val="28"/>
          <w:szCs w:val="28"/>
        </w:rPr>
        <w:t xml:space="preserve"> </w:t>
      </w:r>
    </w:p>
    <w:p w:rsidR="00044656" w:rsidRPr="00735E4B" w:rsidRDefault="00044656" w:rsidP="00044656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735E4B">
        <w:rPr>
          <w:b/>
          <w:bCs/>
          <w:iCs/>
          <w:sz w:val="28"/>
          <w:szCs w:val="28"/>
        </w:rPr>
        <w:t xml:space="preserve">Пути решения проблемы </w:t>
      </w:r>
      <w:r w:rsidRPr="00735E4B">
        <w:rPr>
          <w:bCs/>
          <w:iCs/>
          <w:sz w:val="28"/>
          <w:szCs w:val="28"/>
        </w:rPr>
        <w:t>- в</w:t>
      </w:r>
      <w:r w:rsidRPr="00735E4B">
        <w:rPr>
          <w:bCs/>
          <w:sz w:val="28"/>
          <w:szCs w:val="28"/>
        </w:rPr>
        <w:t xml:space="preserve"> данном разделе аннотации необходимо перечислить конкретные шаги, направленные на решение существующей проблемы. В качественных исследованиях (в которых нет описания эксперимента и анализа его результатов) это может быть перечисление исследуемых теоретических вопросов. В количественных исследованиях (если в работах имеются статистические данные эксперимента) в этом разделе аннотации перечисляются методики проведения экспериментальной работы.</w:t>
      </w:r>
    </w:p>
    <w:p w:rsidR="00044656" w:rsidRPr="00735E4B" w:rsidRDefault="00044656" w:rsidP="0004465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5E4B">
        <w:rPr>
          <w:b/>
          <w:bCs/>
          <w:iCs/>
          <w:sz w:val="28"/>
          <w:szCs w:val="28"/>
        </w:rPr>
        <w:t xml:space="preserve">Результаты </w:t>
      </w:r>
      <w:r w:rsidRPr="00735E4B">
        <w:rPr>
          <w:bCs/>
          <w:iCs/>
          <w:sz w:val="28"/>
          <w:szCs w:val="28"/>
        </w:rPr>
        <w:t>- в</w:t>
      </w:r>
      <w:r w:rsidRPr="00735E4B">
        <w:rPr>
          <w:bCs/>
          <w:sz w:val="28"/>
          <w:szCs w:val="28"/>
        </w:rPr>
        <w:t xml:space="preserve"> данном разделе представляются количественные или качественные результаты исследования. Рекомендуется использовать общие слова типа «доказана эффективность», не упоминая конкретные цифры, которые могут быть неверно интерпретированы</w:t>
      </w:r>
      <w:r w:rsidRPr="00735E4B">
        <w:rPr>
          <w:sz w:val="28"/>
          <w:szCs w:val="28"/>
        </w:rPr>
        <w:t>.</w:t>
      </w:r>
    </w:p>
    <w:p w:rsidR="00044656" w:rsidRPr="00735E4B" w:rsidRDefault="00044656" w:rsidP="00044656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735E4B">
        <w:rPr>
          <w:b/>
          <w:bCs/>
          <w:iCs/>
          <w:sz w:val="28"/>
          <w:szCs w:val="28"/>
        </w:rPr>
        <w:t xml:space="preserve">Вывод </w:t>
      </w:r>
      <w:r w:rsidRPr="00735E4B">
        <w:rPr>
          <w:bCs/>
          <w:iCs/>
          <w:sz w:val="28"/>
          <w:szCs w:val="28"/>
        </w:rPr>
        <w:t>- в</w:t>
      </w:r>
      <w:r w:rsidRPr="00735E4B">
        <w:rPr>
          <w:bCs/>
          <w:sz w:val="28"/>
          <w:szCs w:val="28"/>
        </w:rPr>
        <w:t xml:space="preserve">  заключение  необходимо  обозначить  сферу  внедрения  результатов исследования, насколько проведенная работа расширила существующие представления об изучаемом вопросе или предложила новое решение существующей проблемы.</w:t>
      </w:r>
    </w:p>
    <w:p w:rsidR="00044656" w:rsidRPr="00735E4B" w:rsidRDefault="00044656" w:rsidP="0004465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5E4B">
        <w:rPr>
          <w:b/>
          <w:bCs/>
          <w:sz w:val="28"/>
          <w:szCs w:val="28"/>
        </w:rPr>
        <w:t>Ключевые слова</w:t>
      </w:r>
      <w:r w:rsidRPr="00735E4B">
        <w:rPr>
          <w:bCs/>
          <w:sz w:val="28"/>
          <w:szCs w:val="28"/>
        </w:rPr>
        <w:t xml:space="preserve"> выражают основное смысловое содержание статьи, служат ориентиром для читателя и используются для поиска статей в электронных базах. Размещаются после аннотации в количестве 4–10 слов, приводятся на русском и английском языках. Должны отражать область науки, в рамках которой написана статья, тему, цель, объект исследования.</w:t>
      </w:r>
    </w:p>
    <w:p w:rsidR="00044656" w:rsidRPr="00735E4B" w:rsidRDefault="00044656" w:rsidP="00044656">
      <w:pPr>
        <w:ind w:firstLine="708"/>
        <w:jc w:val="both"/>
        <w:rPr>
          <w:sz w:val="28"/>
          <w:szCs w:val="28"/>
        </w:rPr>
      </w:pPr>
    </w:p>
    <w:p w:rsidR="00044656" w:rsidRPr="00735E4B" w:rsidRDefault="00044656" w:rsidP="00044656">
      <w:pPr>
        <w:jc w:val="center"/>
        <w:rPr>
          <w:b/>
          <w:sz w:val="28"/>
          <w:szCs w:val="28"/>
        </w:rPr>
      </w:pPr>
      <w:r w:rsidRPr="00735E4B">
        <w:rPr>
          <w:b/>
          <w:sz w:val="28"/>
          <w:szCs w:val="28"/>
        </w:rPr>
        <w:t>Структура статьи</w:t>
      </w:r>
    </w:p>
    <w:p w:rsidR="00044656" w:rsidRPr="00735E4B" w:rsidRDefault="00044656" w:rsidP="00044656">
      <w:pPr>
        <w:ind w:firstLine="708"/>
        <w:jc w:val="both"/>
        <w:rPr>
          <w:sz w:val="28"/>
          <w:szCs w:val="28"/>
        </w:rPr>
      </w:pPr>
    </w:p>
    <w:p w:rsidR="00044656" w:rsidRPr="00735E4B" w:rsidRDefault="00044656" w:rsidP="00044656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 xml:space="preserve">Статья как любое законченное произведение должна иметь введение, основную часть и заключение. </w:t>
      </w:r>
    </w:p>
    <w:p w:rsidR="00044656" w:rsidRPr="00735E4B" w:rsidRDefault="00044656" w:rsidP="00044656">
      <w:pPr>
        <w:ind w:firstLine="708"/>
        <w:jc w:val="both"/>
        <w:rPr>
          <w:b/>
          <w:sz w:val="28"/>
          <w:szCs w:val="28"/>
        </w:rPr>
      </w:pPr>
      <w:r w:rsidRPr="00735E4B">
        <w:rPr>
          <w:b/>
          <w:sz w:val="28"/>
          <w:szCs w:val="28"/>
        </w:rPr>
        <w:t>Введение (вступление)</w:t>
      </w:r>
    </w:p>
    <w:p w:rsidR="00044656" w:rsidRPr="00735E4B" w:rsidRDefault="00044656" w:rsidP="00044656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Введение не должно быть большим по объему, здесь дается краткое описание - чьи идеи использовались, выводы по работам, на которые автор опирается, постановка проблемы (т.н. целевая установка). Во введении обосновывается актуальность темы, отображается известный вариант мышления, его достоинства или недостатки, а также новизна работы.</w:t>
      </w:r>
    </w:p>
    <w:p w:rsidR="00044656" w:rsidRPr="00735E4B" w:rsidRDefault="00044656" w:rsidP="00044656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Актуальность темы - степень ее важности в данный момент и в данной ситуации для решения данной проблемы (задачи, вопроса).</w:t>
      </w:r>
    </w:p>
    <w:p w:rsidR="00044656" w:rsidRPr="00735E4B" w:rsidRDefault="00044656" w:rsidP="00044656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Новизна - это то, что отличает результат данной работы от результатов других авторов.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lastRenderedPageBreak/>
        <w:t>Во введении можно прописать:</w:t>
      </w:r>
    </w:p>
    <w:p w:rsidR="00044656" w:rsidRPr="00735E4B" w:rsidRDefault="00044656" w:rsidP="00044656">
      <w:pPr>
        <w:ind w:firstLine="708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-Для чего пишете статью? Для кого Вы пишите статью? Краткое изложение проблемы. Исследование проблем, вопросов.</w:t>
      </w:r>
    </w:p>
    <w:p w:rsidR="00044656" w:rsidRPr="00735E4B" w:rsidRDefault="00044656" w:rsidP="00044656">
      <w:pPr>
        <w:ind w:firstLine="708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-Реклама своего опыта.</w:t>
      </w:r>
    </w:p>
    <w:p w:rsidR="00044656" w:rsidRPr="00735E4B" w:rsidRDefault="00044656" w:rsidP="00044656">
      <w:pPr>
        <w:ind w:firstLine="708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 xml:space="preserve">-Желание повлиять на умы других. </w:t>
      </w:r>
    </w:p>
    <w:p w:rsidR="00044656" w:rsidRPr="00735E4B" w:rsidRDefault="00044656" w:rsidP="00044656">
      <w:pPr>
        <w:jc w:val="both"/>
        <w:rPr>
          <w:sz w:val="28"/>
          <w:szCs w:val="28"/>
        </w:rPr>
      </w:pPr>
      <w:r w:rsidRPr="00735E4B">
        <w:rPr>
          <w:sz w:val="28"/>
          <w:szCs w:val="28"/>
        </w:rPr>
        <w:tab/>
        <w:t xml:space="preserve">Необходимо убедить нас, что ваша работа имеет большое значение. Важно начать статью с кульминационного момента. Вот хорошая схема тезисов из четырех предложений: изложить проблему, рассказать, почему это интересно, рассказать о вашем решении, показать, что следует из вашего решения проблемы. Потратьте время на то, чтобы объяснить значимость вашей работы. </w:t>
      </w:r>
    </w:p>
    <w:p w:rsidR="00044656" w:rsidRPr="00735E4B" w:rsidRDefault="00044656" w:rsidP="00044656">
      <w:pPr>
        <w:ind w:firstLine="708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Введение не предполагает изложение сути статьи. Оно должно мягко подводить читателя к основной теме.</w:t>
      </w:r>
    </w:p>
    <w:p w:rsidR="00044656" w:rsidRPr="00735E4B" w:rsidRDefault="00044656" w:rsidP="00044656">
      <w:pPr>
        <w:ind w:firstLine="708"/>
        <w:jc w:val="both"/>
        <w:rPr>
          <w:b/>
          <w:sz w:val="28"/>
          <w:szCs w:val="28"/>
        </w:rPr>
      </w:pPr>
      <w:r w:rsidRPr="00735E4B">
        <w:rPr>
          <w:b/>
          <w:sz w:val="28"/>
          <w:szCs w:val="28"/>
        </w:rPr>
        <w:t>Основная часть</w:t>
      </w:r>
    </w:p>
    <w:p w:rsidR="00044656" w:rsidRPr="00735E4B" w:rsidRDefault="00044656" w:rsidP="00044656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Основная часть включает описание основных целей, задач, путей их решения. Может содержать авторское видение проблемы и мини-выводы. Для наглядности можно использовать различные средства визуализации: таблицы, графики, схемы.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Основная часть статьи это 90 % всего материала. Изложение собранных и проанализированных материалов: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-Описание сути проблемы.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-Описание методики исследования этой проблемы.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-Оценка точности полученных результатов и их объяснение.</w:t>
      </w:r>
    </w:p>
    <w:p w:rsidR="00044656" w:rsidRPr="00735E4B" w:rsidRDefault="00044656" w:rsidP="00044656">
      <w:pPr>
        <w:ind w:firstLine="709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-Если есть отрицательный результат, то его описать и наметить пути устранения отрицательного результата.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 xml:space="preserve">Здесь можно привести несколько важных практических рекомендаций или разъяснить основные понятия данной темы. В описании тезисов должна быть конкретика, полезная и ценная информация. 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Главное в основной части - полностью передать информацию по проблеме. И не бойтесь создавать статьи, основанные на личном опыте.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Дозируйте сложную для понимания информацию. Для объяснения сложных и почти абстрактных ситуаций используйте простые и конкретные примеры из жизни.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Содержание статьи должно быть грамотным, а изложение - плавным, чтобы текст выглядел единым целым, а не набором оторванных друг от друга мыслей.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>Связывайте новые мысли между собой с помощью специальных конструкций, чтобы текст читался как одно целое. Начинайте каждый новый абзац фразой, которая соединяла бы его с предыдущей мыслью.</w:t>
      </w:r>
    </w:p>
    <w:p w:rsidR="00044656" w:rsidRPr="00735E4B" w:rsidRDefault="00044656" w:rsidP="00044656">
      <w:pPr>
        <w:ind w:firstLine="708"/>
        <w:jc w:val="both"/>
        <w:rPr>
          <w:b/>
          <w:sz w:val="28"/>
          <w:szCs w:val="28"/>
        </w:rPr>
      </w:pPr>
      <w:r w:rsidRPr="00735E4B">
        <w:rPr>
          <w:b/>
          <w:sz w:val="28"/>
          <w:szCs w:val="28"/>
        </w:rPr>
        <w:t>Заключение (выводы)</w:t>
      </w:r>
    </w:p>
    <w:p w:rsidR="00044656" w:rsidRPr="00735E4B" w:rsidRDefault="00044656" w:rsidP="00044656">
      <w:pPr>
        <w:ind w:firstLine="709"/>
        <w:jc w:val="both"/>
        <w:rPr>
          <w:b/>
          <w:sz w:val="28"/>
          <w:szCs w:val="28"/>
        </w:rPr>
      </w:pPr>
      <w:r w:rsidRPr="00735E4B">
        <w:rPr>
          <w:sz w:val="28"/>
          <w:szCs w:val="28"/>
        </w:rPr>
        <w:t xml:space="preserve">Заключение это один абзац с выводами, это итог, обобщение сказанного, завершение текста. Заключительная часть должна быть краткой, но емкой, органически связанной с предыдущим текстом. В нём может быть выражено личное отношение автора к проблеме. Оно излагается корректно, без чрезмерных восторженных оценок, имеет четко выраженный </w:t>
      </w:r>
      <w:r w:rsidRPr="00735E4B">
        <w:rPr>
          <w:sz w:val="28"/>
          <w:szCs w:val="28"/>
        </w:rPr>
        <w:lastRenderedPageBreak/>
        <w:t>определенный смысл. Здесь вы подводите итоги, акцентируя внимание на положительном результате, а так же на то, что информация, приведенная в основной части поможет справиться с проблемой.</w:t>
      </w:r>
    </w:p>
    <w:p w:rsidR="00044656" w:rsidRPr="00735E4B" w:rsidRDefault="00044656" w:rsidP="00044656">
      <w:pPr>
        <w:ind w:firstLine="709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Заключение произведет более сильное впечатление, если в нем будет содержаться небольшой пример, который подведёт читателя к новым выводам. Заключение должно направлять читателя, удовлетворяя его стремление к знаниям.</w:t>
      </w:r>
    </w:p>
    <w:p w:rsidR="00735E4B" w:rsidRPr="00735E4B" w:rsidRDefault="00735E4B" w:rsidP="00735E4B">
      <w:pPr>
        <w:jc w:val="both"/>
        <w:rPr>
          <w:sz w:val="28"/>
          <w:szCs w:val="28"/>
        </w:rPr>
      </w:pPr>
    </w:p>
    <w:p w:rsidR="00735E4B" w:rsidRPr="00735E4B" w:rsidRDefault="00735E4B" w:rsidP="00735E4B">
      <w:pPr>
        <w:ind w:left="708"/>
        <w:jc w:val="center"/>
        <w:rPr>
          <w:b/>
          <w:sz w:val="28"/>
          <w:szCs w:val="28"/>
        </w:rPr>
      </w:pPr>
      <w:r w:rsidRPr="00735E4B">
        <w:rPr>
          <w:b/>
          <w:sz w:val="28"/>
          <w:szCs w:val="28"/>
        </w:rPr>
        <w:t>Характерные недочеты в оформлении текста</w:t>
      </w:r>
    </w:p>
    <w:p w:rsidR="00735E4B" w:rsidRPr="00735E4B" w:rsidRDefault="00735E4B" w:rsidP="00735E4B">
      <w:pPr>
        <w:ind w:left="708"/>
        <w:jc w:val="center"/>
        <w:rPr>
          <w:b/>
          <w:sz w:val="28"/>
          <w:szCs w:val="28"/>
        </w:rPr>
      </w:pPr>
    </w:p>
    <w:p w:rsidR="00735E4B" w:rsidRPr="00735E4B" w:rsidRDefault="00735E4B" w:rsidP="00735E4B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1.Отклонение от темы, подмена ее другой.</w:t>
      </w:r>
    </w:p>
    <w:p w:rsidR="00735E4B" w:rsidRPr="00735E4B" w:rsidRDefault="00735E4B" w:rsidP="00735E4B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2.Неоправданно большая вступительная часть, отсутствие четких выводов.</w:t>
      </w:r>
    </w:p>
    <w:p w:rsidR="00735E4B" w:rsidRPr="00735E4B" w:rsidRDefault="00735E4B" w:rsidP="00735E4B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3.Неумение выделить абзацы, указывающие на определенные этапы в изложении мысли.</w:t>
      </w:r>
    </w:p>
    <w:p w:rsidR="00735E4B" w:rsidRPr="00735E4B" w:rsidRDefault="00735E4B" w:rsidP="00735E4B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4.Длинноты в изложении материала и неоправданная избыточность.</w:t>
      </w:r>
    </w:p>
    <w:p w:rsidR="00735E4B" w:rsidRPr="00735E4B" w:rsidRDefault="00735E4B" w:rsidP="00735E4B">
      <w:pPr>
        <w:ind w:firstLine="708"/>
        <w:jc w:val="both"/>
        <w:rPr>
          <w:sz w:val="28"/>
          <w:szCs w:val="28"/>
        </w:rPr>
      </w:pPr>
      <w:r w:rsidRPr="00735E4B">
        <w:rPr>
          <w:sz w:val="28"/>
          <w:szCs w:val="28"/>
        </w:rPr>
        <w:t>5.Разного рода речевые и стилистические ошибки.</w:t>
      </w:r>
    </w:p>
    <w:p w:rsidR="00735E4B" w:rsidRPr="00735E4B" w:rsidRDefault="00735E4B" w:rsidP="00735E4B">
      <w:pPr>
        <w:jc w:val="both"/>
        <w:rPr>
          <w:sz w:val="28"/>
          <w:szCs w:val="28"/>
        </w:rPr>
      </w:pPr>
    </w:p>
    <w:p w:rsidR="00735E4B" w:rsidRPr="00735E4B" w:rsidRDefault="00735E4B" w:rsidP="00735E4B">
      <w:pPr>
        <w:rPr>
          <w:b/>
          <w:sz w:val="28"/>
          <w:szCs w:val="28"/>
        </w:rPr>
      </w:pPr>
    </w:p>
    <w:p w:rsidR="00735E4B" w:rsidRPr="00735E4B" w:rsidRDefault="00735E4B" w:rsidP="00735E4B">
      <w:pPr>
        <w:jc w:val="center"/>
        <w:rPr>
          <w:b/>
          <w:sz w:val="28"/>
          <w:szCs w:val="28"/>
        </w:rPr>
      </w:pPr>
      <w:r w:rsidRPr="00735E4B">
        <w:rPr>
          <w:b/>
          <w:sz w:val="28"/>
          <w:szCs w:val="28"/>
        </w:rPr>
        <w:t>Список литературы</w:t>
      </w:r>
    </w:p>
    <w:p w:rsidR="00735E4B" w:rsidRPr="00735E4B" w:rsidRDefault="00735E4B" w:rsidP="00735E4B">
      <w:pPr>
        <w:jc w:val="center"/>
        <w:rPr>
          <w:b/>
          <w:sz w:val="28"/>
          <w:szCs w:val="28"/>
        </w:rPr>
      </w:pPr>
    </w:p>
    <w:p w:rsidR="00735E4B" w:rsidRPr="00735E4B" w:rsidRDefault="00735E4B" w:rsidP="00735E4B">
      <w:pPr>
        <w:shd w:val="clear" w:color="auto" w:fill="FFFFFF"/>
        <w:jc w:val="both"/>
        <w:textAlignment w:val="top"/>
        <w:rPr>
          <w:sz w:val="28"/>
          <w:szCs w:val="28"/>
        </w:rPr>
      </w:pPr>
      <w:r>
        <w:rPr>
          <w:bCs/>
          <w:sz w:val="28"/>
          <w:szCs w:val="28"/>
        </w:rPr>
        <w:t>1.</w:t>
      </w:r>
      <w:r w:rsidRPr="00735E4B">
        <w:rPr>
          <w:bCs/>
          <w:sz w:val="28"/>
          <w:szCs w:val="28"/>
        </w:rPr>
        <w:t>Вашлаева Л.П. Подготовка статьи в соответствии с требованиями российского индекса научного цитировани</w:t>
      </w:r>
      <w:proofErr w:type="gramStart"/>
      <w:r w:rsidRPr="00735E4B">
        <w:rPr>
          <w:bCs/>
          <w:sz w:val="28"/>
          <w:szCs w:val="28"/>
        </w:rPr>
        <w:t>я</w:t>
      </w:r>
      <w:r w:rsidRPr="00735E4B">
        <w:rPr>
          <w:sz w:val="28"/>
          <w:szCs w:val="28"/>
        </w:rPr>
        <w:t>[</w:t>
      </w:r>
      <w:proofErr w:type="gramEnd"/>
      <w:r w:rsidRPr="00735E4B">
        <w:rPr>
          <w:sz w:val="28"/>
          <w:szCs w:val="28"/>
        </w:rPr>
        <w:t xml:space="preserve">Электронный ресурс] // </w:t>
      </w:r>
      <w:proofErr w:type="spellStart"/>
      <w:r w:rsidRPr="00735E4B">
        <w:rPr>
          <w:sz w:val="28"/>
          <w:szCs w:val="28"/>
        </w:rPr>
        <w:t>КРИПКиПРО</w:t>
      </w:r>
      <w:proofErr w:type="spellEnd"/>
      <w:r w:rsidRPr="00735E4B">
        <w:rPr>
          <w:sz w:val="28"/>
          <w:szCs w:val="28"/>
        </w:rPr>
        <w:t xml:space="preserve"> : сайт / Л.П. </w:t>
      </w:r>
      <w:proofErr w:type="spellStart"/>
      <w:r w:rsidRPr="00735E4B">
        <w:rPr>
          <w:sz w:val="28"/>
          <w:szCs w:val="28"/>
        </w:rPr>
        <w:t>Вашлаева</w:t>
      </w:r>
      <w:proofErr w:type="spellEnd"/>
      <w:r w:rsidRPr="00735E4B">
        <w:rPr>
          <w:sz w:val="28"/>
          <w:szCs w:val="28"/>
        </w:rPr>
        <w:t xml:space="preserve"> – Режим доступа </w:t>
      </w:r>
      <w:r w:rsidRPr="00735E4B">
        <w:rPr>
          <w:sz w:val="28"/>
          <w:szCs w:val="28"/>
          <w:lang w:val="en-US"/>
        </w:rPr>
        <w:t>http</w:t>
      </w:r>
      <w:r w:rsidRPr="00735E4B">
        <w:rPr>
          <w:sz w:val="28"/>
          <w:szCs w:val="28"/>
        </w:rPr>
        <w:t>://</w:t>
      </w:r>
      <w:hyperlink r:id="rId5" w:tgtFrame="_blank" w:history="1">
        <w:r w:rsidRPr="00735E4B">
          <w:rPr>
            <w:bCs/>
            <w:sz w:val="28"/>
            <w:szCs w:val="28"/>
          </w:rPr>
          <w:t>ipk.kuz-edu.ru</w:t>
        </w:r>
      </w:hyperlink>
      <w:r w:rsidRPr="00735E4B">
        <w:rPr>
          <w:sz w:val="28"/>
          <w:szCs w:val="28"/>
        </w:rPr>
        <w:t xml:space="preserve"> Редакционно-издательский отдел.</w:t>
      </w:r>
    </w:p>
    <w:p w:rsidR="00735E4B" w:rsidRPr="00735E4B" w:rsidRDefault="00735E4B" w:rsidP="00735E4B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35E4B">
        <w:rPr>
          <w:sz w:val="28"/>
          <w:szCs w:val="28"/>
        </w:rPr>
        <w:t xml:space="preserve">Гендина, Н. И. Нормативно-методическое обеспечение учебного процесса в ВУЗе [текст]: стандарты высшего учебного заведения / Н. И. </w:t>
      </w:r>
      <w:proofErr w:type="spellStart"/>
      <w:r w:rsidRPr="00735E4B">
        <w:rPr>
          <w:sz w:val="28"/>
          <w:szCs w:val="28"/>
        </w:rPr>
        <w:t>Гендина</w:t>
      </w:r>
      <w:proofErr w:type="spellEnd"/>
      <w:r w:rsidRPr="00735E4B">
        <w:rPr>
          <w:sz w:val="28"/>
          <w:szCs w:val="28"/>
        </w:rPr>
        <w:t xml:space="preserve">, Н. И. </w:t>
      </w:r>
      <w:proofErr w:type="spellStart"/>
      <w:r w:rsidRPr="00735E4B">
        <w:rPr>
          <w:sz w:val="28"/>
          <w:szCs w:val="28"/>
        </w:rPr>
        <w:t>Колкова</w:t>
      </w:r>
      <w:proofErr w:type="spellEnd"/>
      <w:r w:rsidRPr="00735E4B">
        <w:rPr>
          <w:sz w:val="28"/>
          <w:szCs w:val="28"/>
        </w:rPr>
        <w:t>. – Кемерово, 1998. – 170 с.</w:t>
      </w:r>
    </w:p>
    <w:p w:rsidR="00735E4B" w:rsidRPr="00735E4B" w:rsidRDefault="00735E4B" w:rsidP="00735E4B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735E4B">
        <w:rPr>
          <w:sz w:val="28"/>
          <w:szCs w:val="28"/>
        </w:rPr>
        <w:t xml:space="preserve">Гендина, Н. И. Информационная культура личности: диагностика, технология формирования [текст]: </w:t>
      </w:r>
      <w:proofErr w:type="gramStart"/>
      <w:r w:rsidRPr="00735E4B">
        <w:rPr>
          <w:sz w:val="28"/>
          <w:szCs w:val="28"/>
        </w:rPr>
        <w:t>учебно-метод</w:t>
      </w:r>
      <w:proofErr w:type="gramEnd"/>
      <w:r w:rsidRPr="00735E4B">
        <w:rPr>
          <w:sz w:val="28"/>
          <w:szCs w:val="28"/>
        </w:rPr>
        <w:t xml:space="preserve">. пособие. Часть </w:t>
      </w:r>
      <w:r w:rsidRPr="00735E4B">
        <w:rPr>
          <w:sz w:val="28"/>
          <w:szCs w:val="28"/>
          <w:lang w:val="en-US"/>
        </w:rPr>
        <w:t>II</w:t>
      </w:r>
      <w:r w:rsidRPr="00735E4B">
        <w:rPr>
          <w:sz w:val="28"/>
          <w:szCs w:val="28"/>
        </w:rPr>
        <w:t xml:space="preserve"> /  Н. И. </w:t>
      </w:r>
      <w:proofErr w:type="spellStart"/>
      <w:r w:rsidRPr="00735E4B">
        <w:rPr>
          <w:sz w:val="28"/>
          <w:szCs w:val="28"/>
        </w:rPr>
        <w:t>Гендина</w:t>
      </w:r>
      <w:proofErr w:type="spellEnd"/>
      <w:r w:rsidRPr="00735E4B">
        <w:rPr>
          <w:sz w:val="28"/>
          <w:szCs w:val="28"/>
        </w:rPr>
        <w:t xml:space="preserve">, Н. И. </w:t>
      </w:r>
      <w:proofErr w:type="spellStart"/>
      <w:r w:rsidRPr="00735E4B">
        <w:rPr>
          <w:sz w:val="28"/>
          <w:szCs w:val="28"/>
        </w:rPr>
        <w:t>Колкова</w:t>
      </w:r>
      <w:proofErr w:type="spellEnd"/>
      <w:r w:rsidRPr="00735E4B">
        <w:rPr>
          <w:sz w:val="28"/>
          <w:szCs w:val="28"/>
        </w:rPr>
        <w:t xml:space="preserve">, И. А. </w:t>
      </w:r>
      <w:proofErr w:type="spellStart"/>
      <w:r w:rsidRPr="00735E4B">
        <w:rPr>
          <w:sz w:val="28"/>
          <w:szCs w:val="28"/>
        </w:rPr>
        <w:t>Скипор</w:t>
      </w:r>
      <w:proofErr w:type="spellEnd"/>
      <w:r w:rsidRPr="00735E4B">
        <w:rPr>
          <w:sz w:val="28"/>
          <w:szCs w:val="28"/>
        </w:rPr>
        <w:t>. – Кемерово: Изд-во Кемеровской гос. академии культуры и искусств, 1999. – 146 с.</w:t>
      </w:r>
    </w:p>
    <w:p w:rsidR="00735E4B" w:rsidRPr="00735E4B" w:rsidRDefault="00735E4B" w:rsidP="00735E4B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735E4B">
        <w:rPr>
          <w:sz w:val="28"/>
          <w:szCs w:val="28"/>
        </w:rPr>
        <w:t xml:space="preserve">Гендина, Н. И. Информационная культура личности: диагностика, технология формирования [текст]: </w:t>
      </w:r>
      <w:proofErr w:type="gramStart"/>
      <w:r w:rsidRPr="00735E4B">
        <w:rPr>
          <w:sz w:val="28"/>
          <w:szCs w:val="28"/>
        </w:rPr>
        <w:t>учебно-метод</w:t>
      </w:r>
      <w:proofErr w:type="gramEnd"/>
      <w:r w:rsidRPr="00735E4B">
        <w:rPr>
          <w:sz w:val="28"/>
          <w:szCs w:val="28"/>
        </w:rPr>
        <w:t xml:space="preserve">. пособие. Часть </w:t>
      </w:r>
      <w:r w:rsidRPr="00735E4B">
        <w:rPr>
          <w:sz w:val="28"/>
          <w:szCs w:val="28"/>
          <w:lang w:val="en-US"/>
        </w:rPr>
        <w:t>I</w:t>
      </w:r>
      <w:r w:rsidRPr="00735E4B">
        <w:rPr>
          <w:sz w:val="28"/>
          <w:szCs w:val="28"/>
        </w:rPr>
        <w:t xml:space="preserve"> /  Н. И. </w:t>
      </w:r>
      <w:proofErr w:type="spellStart"/>
      <w:r w:rsidRPr="00735E4B">
        <w:rPr>
          <w:sz w:val="28"/>
          <w:szCs w:val="28"/>
        </w:rPr>
        <w:t>Гендина</w:t>
      </w:r>
      <w:proofErr w:type="spellEnd"/>
      <w:r w:rsidRPr="00735E4B">
        <w:rPr>
          <w:sz w:val="28"/>
          <w:szCs w:val="28"/>
        </w:rPr>
        <w:t xml:space="preserve">, Н. И. </w:t>
      </w:r>
      <w:proofErr w:type="spellStart"/>
      <w:r w:rsidRPr="00735E4B">
        <w:rPr>
          <w:sz w:val="28"/>
          <w:szCs w:val="28"/>
        </w:rPr>
        <w:t>Колкова</w:t>
      </w:r>
      <w:proofErr w:type="spellEnd"/>
      <w:r w:rsidRPr="00735E4B">
        <w:rPr>
          <w:sz w:val="28"/>
          <w:szCs w:val="28"/>
        </w:rPr>
        <w:t>, Г. А. Стародубова. – Кемерово: Изд-во Кемеровской гос. академии культуры и искусств, 1999. – 143 с.</w:t>
      </w:r>
    </w:p>
    <w:p w:rsidR="00735E4B" w:rsidRPr="00735E4B" w:rsidRDefault="00735E4B" w:rsidP="00735E4B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735E4B">
        <w:rPr>
          <w:sz w:val="28"/>
          <w:szCs w:val="28"/>
        </w:rPr>
        <w:t xml:space="preserve">Описание и представление системы работы педагога в условиях профессионального конкурса [текст]: методическое пособие / </w:t>
      </w:r>
      <w:proofErr w:type="spellStart"/>
      <w:r w:rsidRPr="00735E4B">
        <w:rPr>
          <w:sz w:val="28"/>
          <w:szCs w:val="28"/>
        </w:rPr>
        <w:t>Авт</w:t>
      </w:r>
      <w:proofErr w:type="spellEnd"/>
      <w:r w:rsidRPr="00735E4B">
        <w:rPr>
          <w:sz w:val="28"/>
          <w:szCs w:val="28"/>
        </w:rPr>
        <w:t xml:space="preserve">-сост. И. А. Свиридова, Т. Н. </w:t>
      </w:r>
      <w:proofErr w:type="spellStart"/>
      <w:r w:rsidRPr="00735E4B">
        <w:rPr>
          <w:sz w:val="28"/>
          <w:szCs w:val="28"/>
        </w:rPr>
        <w:t>Семенкова</w:t>
      </w:r>
      <w:proofErr w:type="spellEnd"/>
      <w:r w:rsidRPr="00735E4B">
        <w:rPr>
          <w:sz w:val="28"/>
          <w:szCs w:val="28"/>
        </w:rPr>
        <w:t xml:space="preserve">, Н. А. Заруба и др. – Кемерово: Изд-во </w:t>
      </w:r>
      <w:proofErr w:type="spellStart"/>
      <w:r w:rsidRPr="00735E4B">
        <w:rPr>
          <w:sz w:val="28"/>
          <w:szCs w:val="28"/>
        </w:rPr>
        <w:t>КРИПКиПРО</w:t>
      </w:r>
      <w:proofErr w:type="spellEnd"/>
      <w:r w:rsidRPr="00735E4B">
        <w:rPr>
          <w:sz w:val="28"/>
          <w:szCs w:val="28"/>
        </w:rPr>
        <w:t>, 2005. – 98 с.</w:t>
      </w:r>
      <w:r>
        <w:rPr>
          <w:sz w:val="28"/>
          <w:szCs w:val="28"/>
        </w:rPr>
        <w:t>6.</w:t>
      </w:r>
    </w:p>
    <w:p w:rsidR="00735E4B" w:rsidRPr="00735E4B" w:rsidRDefault="00735E4B" w:rsidP="00735E4B">
      <w:pPr>
        <w:jc w:val="both"/>
        <w:rPr>
          <w:sz w:val="28"/>
          <w:szCs w:val="28"/>
        </w:rPr>
      </w:pPr>
      <w:r w:rsidRPr="00735E4B">
        <w:rPr>
          <w:sz w:val="28"/>
          <w:szCs w:val="28"/>
        </w:rPr>
        <w:t xml:space="preserve">Региональные конкурсы профессионального мастерства педагогов Кузбасса [текст]: научно-методическое пособие / </w:t>
      </w:r>
      <w:proofErr w:type="spellStart"/>
      <w:r w:rsidRPr="00735E4B">
        <w:rPr>
          <w:sz w:val="28"/>
          <w:szCs w:val="28"/>
        </w:rPr>
        <w:t>Авт</w:t>
      </w:r>
      <w:proofErr w:type="spellEnd"/>
      <w:r w:rsidRPr="00735E4B">
        <w:rPr>
          <w:sz w:val="28"/>
          <w:szCs w:val="28"/>
        </w:rPr>
        <w:t xml:space="preserve">-сост. И. А. Свиридова, Т. Н. </w:t>
      </w:r>
      <w:proofErr w:type="spellStart"/>
      <w:r w:rsidRPr="00735E4B">
        <w:rPr>
          <w:sz w:val="28"/>
          <w:szCs w:val="28"/>
        </w:rPr>
        <w:t>Семенкова</w:t>
      </w:r>
      <w:proofErr w:type="spellEnd"/>
      <w:r w:rsidRPr="00735E4B">
        <w:rPr>
          <w:sz w:val="28"/>
          <w:szCs w:val="28"/>
        </w:rPr>
        <w:t xml:space="preserve">, Н. А. Заруба и др. – Кемерово: Изд-во </w:t>
      </w:r>
      <w:proofErr w:type="spellStart"/>
      <w:r w:rsidRPr="00735E4B">
        <w:rPr>
          <w:sz w:val="28"/>
          <w:szCs w:val="28"/>
        </w:rPr>
        <w:t>КРИПКиПРО</w:t>
      </w:r>
      <w:proofErr w:type="spellEnd"/>
      <w:r w:rsidRPr="00735E4B">
        <w:rPr>
          <w:sz w:val="28"/>
          <w:szCs w:val="28"/>
        </w:rPr>
        <w:t>, 2005. – 155 с.</w:t>
      </w:r>
    </w:p>
    <w:p w:rsidR="00735E4B" w:rsidRPr="00735E4B" w:rsidRDefault="00735E4B" w:rsidP="00735E4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7.</w:t>
      </w:r>
      <w:r w:rsidRPr="00735E4B">
        <w:rPr>
          <w:sz w:val="28"/>
          <w:szCs w:val="28"/>
        </w:rPr>
        <w:t>Методические рекомендации к оформлению педагогических разработок [Электронный ресурс]//МБУ «ИМЦ в системе ДПО (ПК) ГМР»</w:t>
      </w:r>
      <w:proofErr w:type="gramStart"/>
      <w:r w:rsidRPr="00735E4B">
        <w:rPr>
          <w:sz w:val="28"/>
          <w:szCs w:val="28"/>
        </w:rPr>
        <w:t xml:space="preserve"> :</w:t>
      </w:r>
      <w:proofErr w:type="gramEnd"/>
      <w:r w:rsidRPr="00735E4B">
        <w:rPr>
          <w:sz w:val="28"/>
          <w:szCs w:val="28"/>
        </w:rPr>
        <w:t xml:space="preserve"> сайт/ Режим доступа: // </w:t>
      </w:r>
      <w:hyperlink r:id="rId6" w:history="1">
        <w:r w:rsidRPr="00735E4B">
          <w:rPr>
            <w:rStyle w:val="a3"/>
            <w:sz w:val="28"/>
            <w:szCs w:val="28"/>
          </w:rPr>
          <w:t>http://gurimc.ucoz.net/RMO/sbornik_metod-rekomendacij_po_oformleniju.pdf</w:t>
        </w:r>
      </w:hyperlink>
    </w:p>
    <w:sectPr w:rsidR="00735E4B" w:rsidRPr="00735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656"/>
    <w:rsid w:val="00044656"/>
    <w:rsid w:val="001D7D3E"/>
    <w:rsid w:val="00564E4F"/>
    <w:rsid w:val="0073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x">
    <w:name w:val="tx"/>
    <w:basedOn w:val="a"/>
    <w:rsid w:val="00044656"/>
    <w:pPr>
      <w:spacing w:before="100" w:beforeAutospacing="1"/>
      <w:ind w:left="973" w:right="195"/>
      <w:jc w:val="both"/>
    </w:pPr>
  </w:style>
  <w:style w:type="character" w:styleId="a3">
    <w:name w:val="Hyperlink"/>
    <w:basedOn w:val="a0"/>
    <w:uiPriority w:val="99"/>
    <w:unhideWhenUsed/>
    <w:rsid w:val="00735E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x">
    <w:name w:val="tx"/>
    <w:basedOn w:val="a"/>
    <w:rsid w:val="00044656"/>
    <w:pPr>
      <w:spacing w:before="100" w:beforeAutospacing="1"/>
      <w:ind w:left="973" w:right="195"/>
      <w:jc w:val="both"/>
    </w:pPr>
  </w:style>
  <w:style w:type="character" w:styleId="a3">
    <w:name w:val="Hyperlink"/>
    <w:basedOn w:val="a0"/>
    <w:uiPriority w:val="99"/>
    <w:unhideWhenUsed/>
    <w:rsid w:val="00735E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gurimc.ucoz.net/RMO/sbornik_metod-rekomendacij_po_oformleniju.pdf" TargetMode="External"/><Relationship Id="rId5" Type="http://schemas.openxmlformats.org/officeDocument/2006/relationships/hyperlink" Target="https://ipk.kuz-edu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1755</Words>
  <Characters>10005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2020-09-15T04:52:00Z</dcterms:created>
  <dcterms:modified xsi:type="dcterms:W3CDTF">2020-09-18T06:11:00Z</dcterms:modified>
</cp:coreProperties>
</file>