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737" w:rsidRDefault="00213737" w:rsidP="0021373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Комитет образования администрации </w:t>
      </w:r>
    </w:p>
    <w:p w:rsidR="00213737" w:rsidRDefault="00213737" w:rsidP="0021373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Котовска Тамбовской области</w:t>
      </w:r>
    </w:p>
    <w:p w:rsidR="00213737" w:rsidRDefault="00213737" w:rsidP="0021373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</w:t>
      </w:r>
    </w:p>
    <w:p w:rsidR="00213737" w:rsidRDefault="00213737" w:rsidP="0021373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</w:p>
    <w:p w:rsidR="00213737" w:rsidRDefault="00213737" w:rsidP="0021373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«Дом детского творчества»</w:t>
      </w:r>
    </w:p>
    <w:p w:rsidR="00213737" w:rsidRDefault="00213737" w:rsidP="002137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13737" w:rsidRDefault="00213737" w:rsidP="002137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D42DC" w:rsidRDefault="00BD42DC" w:rsidP="002137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D42DC" w:rsidRDefault="00BD42DC" w:rsidP="002137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D42DC" w:rsidRPr="00BD42DC" w:rsidRDefault="00BD42DC" w:rsidP="0074071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/>
          <w:sz w:val="32"/>
          <w:szCs w:val="32"/>
          <w:lang w:eastAsia="en-US"/>
        </w:rPr>
      </w:pPr>
      <w:r w:rsidRPr="00BD42DC">
        <w:rPr>
          <w:rFonts w:ascii="Times New Roman" w:eastAsiaTheme="minorHAnsi" w:hAnsi="Times New Roman" w:cs="Times New Roman"/>
          <w:b/>
          <w:bCs/>
          <w:color w:val="000000"/>
          <w:sz w:val="32"/>
          <w:szCs w:val="32"/>
          <w:lang w:eastAsia="en-US"/>
        </w:rPr>
        <w:t>Всероссийский педагогический конкурс</w:t>
      </w:r>
    </w:p>
    <w:p w:rsidR="00213737" w:rsidRPr="00740714" w:rsidRDefault="00BD42DC" w:rsidP="0074071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40714">
        <w:rPr>
          <w:rFonts w:ascii="Times New Roman" w:hAnsi="Times New Roman" w:cs="Times New Roman"/>
          <w:b/>
          <w:color w:val="000000"/>
          <w:sz w:val="32"/>
          <w:szCs w:val="32"/>
        </w:rPr>
        <w:t>«Моя лучшая методическая разработка»</w:t>
      </w:r>
    </w:p>
    <w:p w:rsidR="00213737" w:rsidRDefault="00213737" w:rsidP="002137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13737" w:rsidRDefault="00213737" w:rsidP="002137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13737" w:rsidRDefault="00213737" w:rsidP="002137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40714" w:rsidRDefault="00740714" w:rsidP="002137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13737" w:rsidRDefault="00213737" w:rsidP="002137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13737" w:rsidRPr="00740714" w:rsidRDefault="00213737" w:rsidP="00213737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  <w:r w:rsidRPr="00740714">
        <w:rPr>
          <w:rFonts w:ascii="Times New Roman" w:hAnsi="Times New Roman" w:cs="Times New Roman"/>
          <w:b/>
          <w:i/>
          <w:sz w:val="40"/>
          <w:szCs w:val="40"/>
          <w:u w:val="single"/>
        </w:rPr>
        <w:t xml:space="preserve">Творческо-исследовательский проект </w:t>
      </w:r>
    </w:p>
    <w:p w:rsidR="00213737" w:rsidRPr="00740714" w:rsidRDefault="00213737" w:rsidP="00213737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  <w:r w:rsidRPr="00740714">
        <w:rPr>
          <w:rFonts w:ascii="Times New Roman" w:hAnsi="Times New Roman" w:cs="Times New Roman"/>
          <w:b/>
          <w:i/>
          <w:sz w:val="40"/>
          <w:szCs w:val="40"/>
          <w:u w:val="single"/>
        </w:rPr>
        <w:t>«Вечный огонь нашей памяти»</w:t>
      </w:r>
    </w:p>
    <w:p w:rsidR="00213737" w:rsidRPr="00740714" w:rsidRDefault="00213737" w:rsidP="00213737">
      <w:pPr>
        <w:pStyle w:val="a3"/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213737" w:rsidRDefault="00213737" w:rsidP="00213737">
      <w:pPr>
        <w:pStyle w:val="Default"/>
        <w:rPr>
          <w:sz w:val="28"/>
          <w:szCs w:val="28"/>
        </w:rPr>
      </w:pPr>
    </w:p>
    <w:p w:rsidR="00213737" w:rsidRDefault="00213737" w:rsidP="00213737">
      <w:pPr>
        <w:pStyle w:val="Default"/>
        <w:jc w:val="center"/>
        <w:rPr>
          <w:sz w:val="28"/>
          <w:szCs w:val="28"/>
        </w:rPr>
      </w:pPr>
    </w:p>
    <w:p w:rsidR="00213737" w:rsidRDefault="00213737" w:rsidP="00EE4413">
      <w:pPr>
        <w:pStyle w:val="Default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Автор:</w:t>
      </w:r>
    </w:p>
    <w:p w:rsidR="00213737" w:rsidRDefault="00213737" w:rsidP="00EE4413">
      <w:pPr>
        <w:pStyle w:val="Default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Никитина Виктория Борисовна, </w:t>
      </w:r>
    </w:p>
    <w:p w:rsidR="00213737" w:rsidRDefault="00740714" w:rsidP="00EE4413">
      <w:pPr>
        <w:pStyle w:val="Default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педагог-организатор</w:t>
      </w:r>
    </w:p>
    <w:p w:rsidR="00740714" w:rsidRDefault="00740714" w:rsidP="00EE4413">
      <w:pPr>
        <w:pStyle w:val="Default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МБУ ДО «ДДТ»</w:t>
      </w:r>
    </w:p>
    <w:p w:rsidR="00213737" w:rsidRDefault="00213737" w:rsidP="00213737">
      <w:pPr>
        <w:pStyle w:val="Default"/>
        <w:rPr>
          <w:sz w:val="28"/>
          <w:szCs w:val="28"/>
        </w:rPr>
      </w:pPr>
    </w:p>
    <w:p w:rsidR="00213737" w:rsidRDefault="00213737" w:rsidP="00213737">
      <w:pPr>
        <w:pStyle w:val="Default"/>
        <w:rPr>
          <w:sz w:val="28"/>
          <w:szCs w:val="28"/>
        </w:rPr>
      </w:pPr>
    </w:p>
    <w:p w:rsidR="00213737" w:rsidRDefault="00213737" w:rsidP="00213737">
      <w:pPr>
        <w:pStyle w:val="Default"/>
        <w:rPr>
          <w:sz w:val="28"/>
          <w:szCs w:val="28"/>
        </w:rPr>
      </w:pPr>
    </w:p>
    <w:p w:rsidR="00213737" w:rsidRDefault="00213737" w:rsidP="00213737">
      <w:pPr>
        <w:pStyle w:val="Default"/>
        <w:rPr>
          <w:sz w:val="28"/>
          <w:szCs w:val="28"/>
        </w:rPr>
      </w:pPr>
    </w:p>
    <w:p w:rsidR="00213737" w:rsidRDefault="00213737" w:rsidP="00213737">
      <w:pPr>
        <w:pStyle w:val="Default"/>
        <w:rPr>
          <w:sz w:val="28"/>
          <w:szCs w:val="28"/>
        </w:rPr>
      </w:pPr>
    </w:p>
    <w:p w:rsidR="00213737" w:rsidRDefault="00213737" w:rsidP="00213737">
      <w:pPr>
        <w:pStyle w:val="Default"/>
        <w:rPr>
          <w:sz w:val="28"/>
          <w:szCs w:val="28"/>
        </w:rPr>
      </w:pPr>
    </w:p>
    <w:p w:rsidR="00213737" w:rsidRDefault="00213737" w:rsidP="00213737">
      <w:pPr>
        <w:pStyle w:val="Default"/>
        <w:rPr>
          <w:sz w:val="28"/>
          <w:szCs w:val="28"/>
        </w:rPr>
      </w:pPr>
    </w:p>
    <w:p w:rsidR="00BD42DC" w:rsidRDefault="00BD42DC" w:rsidP="00213737">
      <w:pPr>
        <w:pStyle w:val="Default"/>
        <w:rPr>
          <w:sz w:val="28"/>
          <w:szCs w:val="28"/>
        </w:rPr>
      </w:pPr>
    </w:p>
    <w:p w:rsidR="00213737" w:rsidRDefault="00213737" w:rsidP="00EE4413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Котовск</w:t>
      </w:r>
    </w:p>
    <w:p w:rsidR="00213737" w:rsidRDefault="000809C9" w:rsidP="000809C9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2020</w:t>
      </w:r>
    </w:p>
    <w:p w:rsidR="00213737" w:rsidRPr="00EE4413" w:rsidRDefault="00213737" w:rsidP="00EE441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413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213737" w:rsidRDefault="00213737" w:rsidP="00EE441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413" w:rsidRPr="00EE4413" w:rsidRDefault="00EE4413" w:rsidP="00EE4413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E4413">
        <w:rPr>
          <w:rFonts w:ascii="Times New Roman" w:hAnsi="Times New Roman" w:cs="Times New Roman"/>
          <w:sz w:val="24"/>
          <w:szCs w:val="24"/>
        </w:rPr>
        <w:t>Страницы</w:t>
      </w:r>
    </w:p>
    <w:p w:rsidR="00EE4413" w:rsidRDefault="00EE4413" w:rsidP="00EE4413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Введение ----------------------------------------------------------------------------------   </w:t>
      </w:r>
      <w:r w:rsidR="005003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EE4413" w:rsidRDefault="00EE4413" w:rsidP="00EE4413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и задачи ----------------------------------------------------------------------------</w:t>
      </w:r>
      <w:r w:rsidR="005003D3">
        <w:rPr>
          <w:rFonts w:ascii="Times New Roman" w:hAnsi="Times New Roman" w:cs="Times New Roman"/>
          <w:sz w:val="24"/>
          <w:szCs w:val="24"/>
        </w:rPr>
        <w:t xml:space="preserve">     4</w:t>
      </w:r>
    </w:p>
    <w:p w:rsidR="00EE4413" w:rsidRDefault="00EE4413" w:rsidP="00EE4413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проведения ----------------------------------------------------------------------</w:t>
      </w:r>
      <w:r w:rsidR="00740714">
        <w:rPr>
          <w:rFonts w:ascii="Times New Roman" w:hAnsi="Times New Roman" w:cs="Times New Roman"/>
          <w:sz w:val="24"/>
          <w:szCs w:val="24"/>
        </w:rPr>
        <w:t xml:space="preserve">     </w:t>
      </w:r>
      <w:r w:rsidR="00AA4CFF">
        <w:rPr>
          <w:rFonts w:ascii="Times New Roman" w:hAnsi="Times New Roman" w:cs="Times New Roman"/>
          <w:sz w:val="24"/>
          <w:szCs w:val="24"/>
        </w:rPr>
        <w:t xml:space="preserve"> </w:t>
      </w:r>
      <w:r w:rsidR="005003D3">
        <w:rPr>
          <w:rFonts w:ascii="Times New Roman" w:hAnsi="Times New Roman" w:cs="Times New Roman"/>
          <w:sz w:val="24"/>
          <w:szCs w:val="24"/>
        </w:rPr>
        <w:t>5</w:t>
      </w:r>
    </w:p>
    <w:p w:rsidR="00EE4413" w:rsidRDefault="00EE4413" w:rsidP="00EE4413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проведения ------------------------------------</w:t>
      </w:r>
      <w:r w:rsidR="005003D3">
        <w:rPr>
          <w:rFonts w:ascii="Times New Roman" w:hAnsi="Times New Roman" w:cs="Times New Roman"/>
          <w:sz w:val="24"/>
          <w:szCs w:val="24"/>
        </w:rPr>
        <w:t>-----</w:t>
      </w:r>
      <w:r w:rsidR="00740714">
        <w:rPr>
          <w:rFonts w:ascii="Times New Roman" w:hAnsi="Times New Roman" w:cs="Times New Roman"/>
          <w:sz w:val="24"/>
          <w:szCs w:val="24"/>
        </w:rPr>
        <w:t xml:space="preserve">--------------------------    </w:t>
      </w:r>
      <w:r w:rsidR="00AA4CFF">
        <w:rPr>
          <w:rFonts w:ascii="Times New Roman" w:hAnsi="Times New Roman" w:cs="Times New Roman"/>
          <w:sz w:val="24"/>
          <w:szCs w:val="24"/>
        </w:rPr>
        <w:t xml:space="preserve"> </w:t>
      </w:r>
      <w:r w:rsidR="00740714">
        <w:rPr>
          <w:rFonts w:ascii="Times New Roman" w:hAnsi="Times New Roman" w:cs="Times New Roman"/>
          <w:sz w:val="24"/>
          <w:szCs w:val="24"/>
        </w:rPr>
        <w:t xml:space="preserve"> </w:t>
      </w:r>
      <w:r w:rsidR="005003D3">
        <w:rPr>
          <w:rFonts w:ascii="Times New Roman" w:hAnsi="Times New Roman" w:cs="Times New Roman"/>
          <w:sz w:val="24"/>
          <w:szCs w:val="24"/>
        </w:rPr>
        <w:t>6</w:t>
      </w:r>
      <w:r w:rsidR="00CE54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4413" w:rsidRDefault="00EE4413" w:rsidP="00EE4413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-------------------------------------------------------------------------------</w:t>
      </w:r>
      <w:r w:rsidR="00526999">
        <w:rPr>
          <w:rFonts w:ascii="Times New Roman" w:hAnsi="Times New Roman" w:cs="Times New Roman"/>
          <w:sz w:val="24"/>
          <w:szCs w:val="24"/>
        </w:rPr>
        <w:t xml:space="preserve">   </w:t>
      </w:r>
      <w:r w:rsidR="00BA2963">
        <w:rPr>
          <w:rFonts w:ascii="Times New Roman" w:hAnsi="Times New Roman" w:cs="Times New Roman"/>
          <w:sz w:val="24"/>
          <w:szCs w:val="24"/>
        </w:rPr>
        <w:t xml:space="preserve"> </w:t>
      </w:r>
      <w:r w:rsidR="00740714">
        <w:rPr>
          <w:rFonts w:ascii="Times New Roman" w:hAnsi="Times New Roman" w:cs="Times New Roman"/>
          <w:sz w:val="24"/>
          <w:szCs w:val="24"/>
        </w:rPr>
        <w:t xml:space="preserve"> </w:t>
      </w:r>
      <w:r w:rsidR="005003D3">
        <w:rPr>
          <w:rFonts w:ascii="Times New Roman" w:hAnsi="Times New Roman" w:cs="Times New Roman"/>
          <w:sz w:val="24"/>
          <w:szCs w:val="24"/>
        </w:rPr>
        <w:t>7</w:t>
      </w:r>
    </w:p>
    <w:p w:rsidR="00EE4413" w:rsidRDefault="00EE4413" w:rsidP="00EE4413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использованных источников ----------------</w:t>
      </w:r>
      <w:r w:rsidR="00D37BF8">
        <w:rPr>
          <w:rFonts w:ascii="Times New Roman" w:hAnsi="Times New Roman" w:cs="Times New Roman"/>
          <w:sz w:val="24"/>
          <w:szCs w:val="24"/>
        </w:rPr>
        <w:t>-------------------------------</w:t>
      </w:r>
      <w:r w:rsidR="00526999">
        <w:rPr>
          <w:rFonts w:ascii="Times New Roman" w:hAnsi="Times New Roman" w:cs="Times New Roman"/>
          <w:sz w:val="24"/>
          <w:szCs w:val="24"/>
        </w:rPr>
        <w:t xml:space="preserve">   </w:t>
      </w:r>
      <w:r w:rsidR="00F70F63">
        <w:rPr>
          <w:rFonts w:ascii="Times New Roman" w:hAnsi="Times New Roman" w:cs="Times New Roman"/>
          <w:sz w:val="24"/>
          <w:szCs w:val="24"/>
        </w:rPr>
        <w:t xml:space="preserve"> </w:t>
      </w:r>
      <w:r w:rsidR="00740714">
        <w:rPr>
          <w:rFonts w:ascii="Times New Roman" w:hAnsi="Times New Roman" w:cs="Times New Roman"/>
          <w:sz w:val="24"/>
          <w:szCs w:val="24"/>
        </w:rPr>
        <w:t xml:space="preserve"> </w:t>
      </w:r>
      <w:r w:rsidR="00AA4CFF">
        <w:rPr>
          <w:rFonts w:ascii="Times New Roman" w:hAnsi="Times New Roman" w:cs="Times New Roman"/>
          <w:sz w:val="24"/>
          <w:szCs w:val="24"/>
        </w:rPr>
        <w:t xml:space="preserve"> </w:t>
      </w:r>
      <w:r w:rsidR="00740714">
        <w:rPr>
          <w:rFonts w:ascii="Times New Roman" w:hAnsi="Times New Roman" w:cs="Times New Roman"/>
          <w:sz w:val="24"/>
          <w:szCs w:val="24"/>
        </w:rPr>
        <w:t>8</w:t>
      </w:r>
    </w:p>
    <w:p w:rsidR="00EE4413" w:rsidRPr="00EE4413" w:rsidRDefault="00EE4413" w:rsidP="00EE4413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-----------------------------------------------------------------------------</w:t>
      </w:r>
      <w:r w:rsidR="00D37BF8">
        <w:rPr>
          <w:rFonts w:ascii="Times New Roman" w:hAnsi="Times New Roman" w:cs="Times New Roman"/>
          <w:sz w:val="24"/>
          <w:szCs w:val="24"/>
        </w:rPr>
        <w:t>-</w:t>
      </w:r>
      <w:r w:rsidR="00740714">
        <w:rPr>
          <w:rFonts w:ascii="Times New Roman" w:hAnsi="Times New Roman" w:cs="Times New Roman"/>
          <w:sz w:val="24"/>
          <w:szCs w:val="24"/>
        </w:rPr>
        <w:t xml:space="preserve">  9-15</w:t>
      </w:r>
    </w:p>
    <w:p w:rsidR="00EE4413" w:rsidRPr="00EE4413" w:rsidRDefault="00EE4413" w:rsidP="00EE441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3737" w:rsidRDefault="00213737" w:rsidP="00EE4413">
      <w:pPr>
        <w:pStyle w:val="Default"/>
        <w:spacing w:line="360" w:lineRule="auto"/>
        <w:jc w:val="center"/>
        <w:rPr>
          <w:b/>
          <w:sz w:val="28"/>
          <w:szCs w:val="28"/>
        </w:rPr>
      </w:pPr>
    </w:p>
    <w:p w:rsidR="00213737" w:rsidRPr="00213737" w:rsidRDefault="00213737" w:rsidP="00213737">
      <w:pPr>
        <w:pStyle w:val="Default"/>
        <w:jc w:val="center"/>
        <w:rPr>
          <w:b/>
          <w:sz w:val="28"/>
          <w:szCs w:val="28"/>
        </w:rPr>
      </w:pPr>
    </w:p>
    <w:p w:rsidR="00213737" w:rsidRDefault="00213737" w:rsidP="00213737">
      <w:pPr>
        <w:pStyle w:val="Default"/>
        <w:rPr>
          <w:sz w:val="28"/>
          <w:szCs w:val="28"/>
        </w:rPr>
      </w:pPr>
    </w:p>
    <w:p w:rsidR="00213737" w:rsidRDefault="00213737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213737" w:rsidRDefault="00213737" w:rsidP="00213737">
      <w:pPr>
        <w:pStyle w:val="Default"/>
        <w:rPr>
          <w:sz w:val="28"/>
          <w:szCs w:val="28"/>
        </w:rPr>
      </w:pPr>
    </w:p>
    <w:p w:rsidR="000809C9" w:rsidRDefault="000809C9" w:rsidP="00213737">
      <w:pPr>
        <w:pStyle w:val="Default"/>
        <w:rPr>
          <w:sz w:val="28"/>
          <w:szCs w:val="28"/>
        </w:rPr>
      </w:pPr>
    </w:p>
    <w:p w:rsidR="00990119" w:rsidRDefault="00EE4413" w:rsidP="0099011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90119" w:rsidRDefault="00990119" w:rsidP="00701056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2020 </w:t>
      </w:r>
      <w:r w:rsidR="00701056">
        <w:rPr>
          <w:rFonts w:ascii="Times New Roman" w:hAnsi="Times New Roman" w:cs="Times New Roman"/>
          <w:sz w:val="24"/>
          <w:szCs w:val="24"/>
        </w:rPr>
        <w:t xml:space="preserve">год </w:t>
      </w:r>
      <w:r w:rsidR="00701056" w:rsidRPr="00701056">
        <w:rPr>
          <w:rFonts w:ascii="Times New Roman" w:hAnsi="Times New Roman" w:cs="Times New Roman"/>
          <w:sz w:val="24"/>
          <w:szCs w:val="24"/>
        </w:rPr>
        <w:t>очень важный для нашей страны</w:t>
      </w:r>
      <w:r w:rsidR="00701056">
        <w:rPr>
          <w:rFonts w:ascii="Times New Roman" w:hAnsi="Times New Roman" w:cs="Times New Roman"/>
          <w:sz w:val="24"/>
          <w:szCs w:val="24"/>
        </w:rPr>
        <w:t>, ведь это</w:t>
      </w:r>
      <w:r w:rsidR="00701056" w:rsidRPr="00701056">
        <w:rPr>
          <w:rFonts w:ascii="Times New Roman" w:hAnsi="Times New Roman" w:cs="Times New Roman"/>
          <w:sz w:val="24"/>
          <w:szCs w:val="24"/>
        </w:rPr>
        <w:t xml:space="preserve"> год 75-летия Великой Победы.</w:t>
      </w:r>
      <w:r w:rsidR="00701056">
        <w:rPr>
          <w:rFonts w:ascii="Times New Roman" w:hAnsi="Times New Roman" w:cs="Times New Roman"/>
          <w:sz w:val="24"/>
          <w:szCs w:val="24"/>
        </w:rPr>
        <w:t xml:space="preserve"> У</w:t>
      </w:r>
      <w:r w:rsidR="00701056" w:rsidRPr="00701056">
        <w:rPr>
          <w:rFonts w:ascii="Times New Roman" w:eastAsia="Times New Roman" w:hAnsi="Times New Roman" w:cs="Times New Roman"/>
          <w:sz w:val="24"/>
          <w:szCs w:val="24"/>
        </w:rPr>
        <w:t>казом Президента Российской Федерации Вла</w:t>
      </w:r>
      <w:r w:rsidR="00CE54F3">
        <w:rPr>
          <w:rFonts w:ascii="Times New Roman" w:eastAsia="Times New Roman" w:hAnsi="Times New Roman" w:cs="Times New Roman"/>
          <w:sz w:val="24"/>
          <w:szCs w:val="24"/>
        </w:rPr>
        <w:t>димира Владимировича Путина 2020</w:t>
      </w:r>
      <w:r w:rsidR="00701056" w:rsidRPr="00701056">
        <w:rPr>
          <w:rFonts w:ascii="Times New Roman" w:eastAsia="Times New Roman" w:hAnsi="Times New Roman" w:cs="Times New Roman"/>
          <w:sz w:val="24"/>
          <w:szCs w:val="24"/>
        </w:rPr>
        <w:t xml:space="preserve"> год в России объявлен Годом памяти и славы. И цель его проведения — сохранение исторической памяти и празднование 75-летия Победы в Великой Отечественной войне 1941-1945 годов</w:t>
      </w:r>
      <w:r w:rsidR="00701056">
        <w:rPr>
          <w:rFonts w:ascii="Times New Roman" w:eastAsia="Times New Roman" w:hAnsi="Times New Roman" w:cs="Times New Roman"/>
          <w:sz w:val="24"/>
          <w:szCs w:val="24"/>
        </w:rPr>
        <w:t>.</w:t>
      </w:r>
      <w:r w:rsidR="00701056" w:rsidRPr="00701056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701056" w:rsidRPr="00990119" w:rsidRDefault="00990119" w:rsidP="00990119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90119">
        <w:rPr>
          <w:rFonts w:ascii="Times New Roman" w:hAnsi="Times New Roman" w:cs="Times New Roman"/>
          <w:sz w:val="24"/>
          <w:szCs w:val="24"/>
        </w:rPr>
        <w:t xml:space="preserve">Всё больше лет проходит со времён той войны. Всё меньше остаётся живых свидетелей тех времён, которые помнят ужасы войны и радость Победы. Но всё равно </w:t>
      </w:r>
      <w:r w:rsidR="00701056" w:rsidRPr="00990119">
        <w:rPr>
          <w:rFonts w:ascii="Times New Roman" w:eastAsia="Times New Roman" w:hAnsi="Times New Roman" w:cs="Times New Roman"/>
          <w:sz w:val="24"/>
          <w:szCs w:val="24"/>
        </w:rPr>
        <w:t xml:space="preserve">День Победы для нашей страны </w:t>
      </w:r>
      <w:r w:rsidRPr="00990119">
        <w:rPr>
          <w:rFonts w:ascii="Times New Roman" w:eastAsia="Times New Roman" w:hAnsi="Times New Roman" w:cs="Times New Roman"/>
          <w:sz w:val="24"/>
          <w:szCs w:val="24"/>
        </w:rPr>
        <w:t>остаётся одним</w:t>
      </w:r>
      <w:r w:rsidR="00701056" w:rsidRPr="00990119">
        <w:rPr>
          <w:rFonts w:ascii="Times New Roman" w:eastAsia="Times New Roman" w:hAnsi="Times New Roman" w:cs="Times New Roman"/>
          <w:sz w:val="24"/>
          <w:szCs w:val="24"/>
        </w:rPr>
        <w:t xml:space="preserve"> из главных праздников. Это праздник со слезами на глазах, со словами благодарности, с чувством памяти и гордости за свою страну и её людей. И как важно, что</w:t>
      </w:r>
      <w:r w:rsidRPr="00990119">
        <w:rPr>
          <w:rFonts w:ascii="Times New Roman" w:eastAsia="Times New Roman" w:hAnsi="Times New Roman" w:cs="Times New Roman"/>
          <w:sz w:val="24"/>
          <w:szCs w:val="24"/>
        </w:rPr>
        <w:t>бы</w:t>
      </w:r>
      <w:r w:rsidR="00701056" w:rsidRPr="00990119">
        <w:rPr>
          <w:rFonts w:ascii="Times New Roman" w:eastAsia="Times New Roman" w:hAnsi="Times New Roman" w:cs="Times New Roman"/>
          <w:sz w:val="24"/>
          <w:szCs w:val="24"/>
        </w:rPr>
        <w:t xml:space="preserve"> не только старшее, но и подрастающее поколение помнили о том времени, чтили эту память и гордились теми, кто завоевал для нас эту Победу.</w:t>
      </w:r>
    </w:p>
    <w:p w:rsidR="00701056" w:rsidRDefault="00701056" w:rsidP="0070105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701056">
        <w:rPr>
          <w:rFonts w:ascii="Times New Roman" w:hAnsi="Times New Roman" w:cs="Times New Roman"/>
          <w:sz w:val="24"/>
          <w:szCs w:val="24"/>
        </w:rPr>
        <w:t>В то время, когда некоторые страны хотят переписать историю второй мировой войны и отнять у Росс</w:t>
      </w:r>
      <w:r>
        <w:rPr>
          <w:rFonts w:ascii="Times New Roman" w:hAnsi="Times New Roman" w:cs="Times New Roman"/>
          <w:sz w:val="24"/>
          <w:szCs w:val="24"/>
        </w:rPr>
        <w:t xml:space="preserve">ии право  победителей, мы </w:t>
      </w:r>
      <w:r w:rsidRPr="00701056">
        <w:rPr>
          <w:rFonts w:ascii="Times New Roman" w:hAnsi="Times New Roman" w:cs="Times New Roman"/>
          <w:sz w:val="24"/>
          <w:szCs w:val="24"/>
        </w:rPr>
        <w:t xml:space="preserve"> не должны забывать о той войне, о людях, победивших фашизм и принесших свободу и мирное небо народам не только России, но и всей Европы.</w:t>
      </w:r>
    </w:p>
    <w:p w:rsidR="008635DB" w:rsidRPr="00701056" w:rsidRDefault="00701056" w:rsidP="008635D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635DB">
        <w:rPr>
          <w:rFonts w:ascii="Times New Roman" w:hAnsi="Times New Roman" w:cs="Times New Roman"/>
          <w:sz w:val="24"/>
          <w:szCs w:val="24"/>
        </w:rPr>
        <w:t>Содействие вовлечению школьников в продуктивную краеведческую деятельность в год 75-летия Великой Победы – один из путей решения  актуальных задач патриотического воспитания современных детей и подростков.</w:t>
      </w:r>
    </w:p>
    <w:p w:rsidR="00D57AF1" w:rsidRPr="006236B8" w:rsidRDefault="00701056" w:rsidP="006236B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57AF1">
        <w:rPr>
          <w:rFonts w:ascii="Times New Roman" w:hAnsi="Times New Roman" w:cs="Times New Roman"/>
          <w:sz w:val="24"/>
          <w:szCs w:val="24"/>
        </w:rPr>
        <w:t>Творческо-исследовательский  п</w:t>
      </w:r>
      <w:r w:rsidR="00D57AF1" w:rsidRPr="00D57AF1">
        <w:rPr>
          <w:rFonts w:ascii="Times New Roman" w:hAnsi="Times New Roman" w:cs="Times New Roman"/>
          <w:sz w:val="24"/>
          <w:szCs w:val="24"/>
        </w:rPr>
        <w:t>роект «Вечный огон</w:t>
      </w:r>
      <w:r w:rsidR="00D57AF1">
        <w:rPr>
          <w:rFonts w:ascii="Times New Roman" w:hAnsi="Times New Roman" w:cs="Times New Roman"/>
          <w:sz w:val="24"/>
          <w:szCs w:val="24"/>
        </w:rPr>
        <w:t xml:space="preserve">ь нашей памяти» (далее – Проект), </w:t>
      </w:r>
      <w:r w:rsidR="00D57AF1" w:rsidRPr="00D57AF1">
        <w:rPr>
          <w:rFonts w:ascii="Times New Roman" w:hAnsi="Times New Roman" w:cs="Times New Roman"/>
          <w:sz w:val="24"/>
          <w:szCs w:val="24"/>
        </w:rPr>
        <w:t xml:space="preserve"> </w:t>
      </w:r>
      <w:r w:rsidR="00D57AF1">
        <w:rPr>
          <w:rFonts w:ascii="Times New Roman" w:hAnsi="Times New Roman" w:cs="Times New Roman"/>
          <w:sz w:val="24"/>
          <w:szCs w:val="24"/>
        </w:rPr>
        <w:t xml:space="preserve">посвящённый </w:t>
      </w:r>
      <w:r w:rsidR="00D57AF1" w:rsidRPr="00D57AF1">
        <w:rPr>
          <w:rFonts w:ascii="Times New Roman" w:hAnsi="Times New Roman" w:cs="Times New Roman"/>
          <w:sz w:val="24"/>
          <w:szCs w:val="24"/>
        </w:rPr>
        <w:t>75-летию Победы в Великой Отечественной войне 1941-1945 гг.</w:t>
      </w:r>
      <w:r w:rsidR="00D57AF1">
        <w:rPr>
          <w:rFonts w:ascii="Times New Roman" w:hAnsi="Times New Roman" w:cs="Times New Roman"/>
          <w:sz w:val="24"/>
          <w:szCs w:val="24"/>
        </w:rPr>
        <w:t>, был реализован</w:t>
      </w:r>
      <w:r w:rsidR="00BD42DC">
        <w:rPr>
          <w:rFonts w:ascii="Times New Roman" w:hAnsi="Times New Roman" w:cs="Times New Roman"/>
          <w:sz w:val="24"/>
          <w:szCs w:val="24"/>
        </w:rPr>
        <w:t xml:space="preserve"> в образовательном пространстве города Котовска. Организационно-методическое сопровождение проекта осуществлял  </w:t>
      </w:r>
      <w:r w:rsidR="00D57AF1">
        <w:rPr>
          <w:rFonts w:ascii="Times New Roman" w:hAnsi="Times New Roman" w:cs="Times New Roman"/>
          <w:sz w:val="24"/>
          <w:szCs w:val="24"/>
        </w:rPr>
        <w:t xml:space="preserve"> МБУ ДО «ДДТ»</w:t>
      </w:r>
      <w:r w:rsidR="006236B8">
        <w:rPr>
          <w:rFonts w:ascii="Times New Roman" w:hAnsi="Times New Roman" w:cs="Times New Roman"/>
          <w:sz w:val="24"/>
          <w:szCs w:val="24"/>
        </w:rPr>
        <w:t>.</w:t>
      </w:r>
    </w:p>
    <w:p w:rsidR="00A968A6" w:rsidRDefault="006236B8" w:rsidP="00A968A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Актуальность Проекта заключается в том, что он помог</w:t>
      </w:r>
      <w:r w:rsidR="00BD42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обеспечить</w:t>
      </w:r>
      <w:r w:rsidR="00D57AF1" w:rsidRPr="00D57AF1">
        <w:rPr>
          <w:rFonts w:ascii="Times New Roman" w:hAnsi="Times New Roman" w:cs="Times New Roman"/>
          <w:sz w:val="24"/>
          <w:szCs w:val="24"/>
        </w:rPr>
        <w:t xml:space="preserve">  включение </w:t>
      </w:r>
      <w:r w:rsidR="00BD42DC">
        <w:rPr>
          <w:rFonts w:ascii="Times New Roman" w:hAnsi="Times New Roman" w:cs="Times New Roman"/>
          <w:sz w:val="24"/>
          <w:szCs w:val="24"/>
        </w:rPr>
        <w:t>детей и подростков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7AF1" w:rsidRPr="00D57AF1">
        <w:rPr>
          <w:rFonts w:ascii="Times New Roman" w:hAnsi="Times New Roman" w:cs="Times New Roman"/>
          <w:sz w:val="24"/>
          <w:szCs w:val="24"/>
        </w:rPr>
        <w:t>в творческую, исследовательскую, поисковую деятельность, связанную с историей  создания, открытия, функционирования, обновления городского Парка Воинской Славы.  Особое внимание  уделялось объектам Парка, связанным с Великой Отечественной войной 1941-1945гг: Аллея Памяти, Обелиск «Вечный огонь», Мемориал «Бессмертный полк»; и связи семей обучающихся с городским Парком Воинской Славы, увековечением памяти о родных и близких героях войны и труда.</w:t>
      </w:r>
    </w:p>
    <w:p w:rsidR="00A968A6" w:rsidRPr="00A968A6" w:rsidRDefault="00A968A6" w:rsidP="00A968A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</w:t>
      </w:r>
      <w:r w:rsidRPr="00A968A6">
        <w:rPr>
          <w:rFonts w:ascii="Times New Roman" w:hAnsi="Times New Roman" w:cs="Times New Roman"/>
          <w:sz w:val="24"/>
          <w:szCs w:val="24"/>
        </w:rPr>
        <w:t xml:space="preserve"> Проекте </w:t>
      </w:r>
      <w:r>
        <w:rPr>
          <w:rFonts w:ascii="Times New Roman" w:hAnsi="Times New Roman" w:cs="Times New Roman"/>
          <w:sz w:val="24"/>
          <w:szCs w:val="24"/>
        </w:rPr>
        <w:t>прин</w:t>
      </w:r>
      <w:r w:rsidR="00BD42DC">
        <w:rPr>
          <w:rFonts w:ascii="Times New Roman" w:hAnsi="Times New Roman" w:cs="Times New Roman"/>
          <w:sz w:val="24"/>
          <w:szCs w:val="24"/>
        </w:rPr>
        <w:t>яли участие обучающиеся</w:t>
      </w:r>
      <w:r>
        <w:rPr>
          <w:rFonts w:ascii="Times New Roman" w:hAnsi="Times New Roman" w:cs="Times New Roman"/>
          <w:sz w:val="24"/>
          <w:szCs w:val="24"/>
        </w:rPr>
        <w:t xml:space="preserve"> в возрасте 7-15</w:t>
      </w:r>
      <w:r w:rsidRPr="00A968A6">
        <w:rPr>
          <w:rFonts w:ascii="Times New Roman" w:hAnsi="Times New Roman" w:cs="Times New Roman"/>
          <w:sz w:val="24"/>
          <w:szCs w:val="24"/>
        </w:rPr>
        <w:t xml:space="preserve"> лет, в том числе дети, находящиеся в трудной жизненной ситуации. </w:t>
      </w:r>
    </w:p>
    <w:p w:rsidR="00EE4413" w:rsidRPr="00EE4413" w:rsidRDefault="00EE4413" w:rsidP="00EE441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1056" w:rsidRDefault="00701056" w:rsidP="00EE4413">
      <w:pPr>
        <w:pStyle w:val="Default"/>
        <w:rPr>
          <w:sz w:val="28"/>
          <w:szCs w:val="28"/>
        </w:rPr>
      </w:pPr>
    </w:p>
    <w:p w:rsidR="007C2862" w:rsidRDefault="007C2862" w:rsidP="00EE4413">
      <w:pPr>
        <w:pStyle w:val="Default"/>
        <w:rPr>
          <w:sz w:val="28"/>
          <w:szCs w:val="28"/>
        </w:rPr>
      </w:pPr>
    </w:p>
    <w:p w:rsidR="00D57AF1" w:rsidRPr="00D57AF1" w:rsidRDefault="00D57AF1" w:rsidP="00D57AF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 и задачи</w:t>
      </w:r>
    </w:p>
    <w:p w:rsidR="00D57AF1" w:rsidRPr="00D57AF1" w:rsidRDefault="00D57AF1" w:rsidP="00D57AF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7AF1">
        <w:rPr>
          <w:rFonts w:ascii="Times New Roman" w:eastAsia="Times New Roman" w:hAnsi="Times New Roman" w:cs="Times New Roman"/>
          <w:sz w:val="24"/>
          <w:szCs w:val="24"/>
        </w:rPr>
        <w:t xml:space="preserve">Цель Проекта - </w:t>
      </w:r>
      <w:r w:rsidRPr="00D57AF1">
        <w:rPr>
          <w:rFonts w:ascii="Times New Roman" w:hAnsi="Times New Roman" w:cs="Times New Roman"/>
          <w:sz w:val="24"/>
          <w:szCs w:val="24"/>
        </w:rPr>
        <w:t xml:space="preserve">патриотическое воспитание </w:t>
      </w:r>
      <w:r w:rsidR="007C2862">
        <w:rPr>
          <w:rFonts w:ascii="Times New Roman" w:hAnsi="Times New Roman" w:cs="Times New Roman"/>
          <w:sz w:val="24"/>
          <w:szCs w:val="24"/>
        </w:rPr>
        <w:t>подрастающего поколения посредством вовлечения в краеведческую деятельность.</w:t>
      </w:r>
    </w:p>
    <w:p w:rsidR="00D57AF1" w:rsidRPr="00D57AF1" w:rsidRDefault="00D57AF1" w:rsidP="00D57AF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7AF1">
        <w:rPr>
          <w:rFonts w:ascii="Times New Roman" w:hAnsi="Times New Roman" w:cs="Times New Roman"/>
          <w:sz w:val="24"/>
          <w:szCs w:val="24"/>
        </w:rPr>
        <w:t>Задачи:</w:t>
      </w:r>
    </w:p>
    <w:p w:rsidR="00D57AF1" w:rsidRPr="00D57AF1" w:rsidRDefault="00D57AF1" w:rsidP="00D57AF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7AF1">
        <w:rPr>
          <w:rFonts w:ascii="Times New Roman" w:hAnsi="Times New Roman" w:cs="Times New Roman"/>
          <w:sz w:val="24"/>
          <w:szCs w:val="24"/>
        </w:rPr>
        <w:t xml:space="preserve">-организация работы по подготовке к </w:t>
      </w:r>
      <w:r>
        <w:rPr>
          <w:rFonts w:ascii="Times New Roman" w:hAnsi="Times New Roman" w:cs="Times New Roman"/>
          <w:sz w:val="24"/>
          <w:szCs w:val="24"/>
        </w:rPr>
        <w:t xml:space="preserve"> 75-летнему юбилею</w:t>
      </w:r>
      <w:r w:rsidRPr="00D57AF1">
        <w:rPr>
          <w:rFonts w:ascii="Times New Roman" w:hAnsi="Times New Roman" w:cs="Times New Roman"/>
          <w:sz w:val="24"/>
          <w:szCs w:val="24"/>
        </w:rPr>
        <w:t xml:space="preserve"> Великой Победы;</w:t>
      </w:r>
    </w:p>
    <w:p w:rsidR="00D57AF1" w:rsidRPr="00D57AF1" w:rsidRDefault="00D57AF1" w:rsidP="00D57AF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-формирование  интереса </w:t>
      </w:r>
      <w:r w:rsidRPr="00D57AF1">
        <w:rPr>
          <w:rFonts w:ascii="Times New Roman" w:hAnsi="Times New Roman" w:cs="Times New Roman"/>
          <w:sz w:val="24"/>
          <w:szCs w:val="24"/>
        </w:rPr>
        <w:t>к истории страны, города, семьи;</w:t>
      </w:r>
    </w:p>
    <w:p w:rsidR="00D57AF1" w:rsidRPr="00D57AF1" w:rsidRDefault="00D57AF1" w:rsidP="00D57AF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7AF1">
        <w:rPr>
          <w:rFonts w:ascii="Times New Roman" w:hAnsi="Times New Roman" w:cs="Times New Roman"/>
          <w:sz w:val="24"/>
          <w:szCs w:val="24"/>
        </w:rPr>
        <w:t xml:space="preserve">-развитие исследовательских компетенций; </w:t>
      </w:r>
    </w:p>
    <w:p w:rsidR="00D57AF1" w:rsidRPr="00D57AF1" w:rsidRDefault="00D57AF1" w:rsidP="00D57AF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7AF1">
        <w:rPr>
          <w:rFonts w:ascii="Times New Roman" w:hAnsi="Times New Roman" w:cs="Times New Roman"/>
          <w:sz w:val="24"/>
          <w:szCs w:val="24"/>
        </w:rPr>
        <w:t>-развитие твор</w:t>
      </w:r>
      <w:r>
        <w:rPr>
          <w:rFonts w:ascii="Times New Roman" w:hAnsi="Times New Roman" w:cs="Times New Roman"/>
          <w:sz w:val="24"/>
          <w:szCs w:val="24"/>
        </w:rPr>
        <w:t>ческих</w:t>
      </w:r>
      <w:r w:rsidR="007C2862">
        <w:rPr>
          <w:rFonts w:ascii="Times New Roman" w:hAnsi="Times New Roman" w:cs="Times New Roman"/>
          <w:sz w:val="24"/>
          <w:szCs w:val="24"/>
        </w:rPr>
        <w:t xml:space="preserve"> способностей</w:t>
      </w:r>
      <w:r w:rsidRPr="00D57AF1">
        <w:rPr>
          <w:rFonts w:ascii="Times New Roman" w:hAnsi="Times New Roman" w:cs="Times New Roman"/>
          <w:sz w:val="24"/>
          <w:szCs w:val="24"/>
        </w:rPr>
        <w:t>;</w:t>
      </w:r>
    </w:p>
    <w:p w:rsidR="00D57AF1" w:rsidRPr="00D57AF1" w:rsidRDefault="00716A94" w:rsidP="00D57AF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-создание условий для</w:t>
      </w:r>
      <w:r w:rsidR="00D57AF1">
        <w:rPr>
          <w:rFonts w:ascii="Times New Roman" w:hAnsi="Times New Roman" w:cs="Times New Roman"/>
          <w:sz w:val="24"/>
          <w:szCs w:val="24"/>
        </w:rPr>
        <w:t xml:space="preserve"> </w:t>
      </w:r>
      <w:r w:rsidR="00D57AF1" w:rsidRPr="00D57AF1">
        <w:rPr>
          <w:rFonts w:ascii="Times New Roman" w:hAnsi="Times New Roman" w:cs="Times New Roman"/>
          <w:sz w:val="24"/>
          <w:szCs w:val="24"/>
        </w:rPr>
        <w:t>включения в п</w:t>
      </w:r>
      <w:r w:rsidR="00AA4CFF">
        <w:rPr>
          <w:rFonts w:ascii="Times New Roman" w:hAnsi="Times New Roman" w:cs="Times New Roman"/>
          <w:sz w:val="24"/>
          <w:szCs w:val="24"/>
        </w:rPr>
        <w:t>оисково-исследовательскую деятельность</w:t>
      </w:r>
      <w:r w:rsidR="00D57AF1" w:rsidRPr="00D57AF1">
        <w:rPr>
          <w:rFonts w:ascii="Times New Roman" w:hAnsi="Times New Roman" w:cs="Times New Roman"/>
          <w:sz w:val="24"/>
          <w:szCs w:val="24"/>
        </w:rPr>
        <w:t>.</w:t>
      </w:r>
    </w:p>
    <w:p w:rsidR="00EE4413" w:rsidRDefault="00EE4413" w:rsidP="00213737">
      <w:pPr>
        <w:pStyle w:val="Default"/>
        <w:rPr>
          <w:sz w:val="28"/>
          <w:szCs w:val="28"/>
        </w:rPr>
      </w:pPr>
    </w:p>
    <w:p w:rsidR="00EE4413" w:rsidRDefault="00EE4413" w:rsidP="00213737">
      <w:pPr>
        <w:pStyle w:val="Default"/>
        <w:rPr>
          <w:sz w:val="28"/>
          <w:szCs w:val="28"/>
        </w:rPr>
      </w:pPr>
    </w:p>
    <w:p w:rsidR="006236B8" w:rsidRDefault="006236B8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740714" w:rsidRDefault="00740714" w:rsidP="00213737">
      <w:pPr>
        <w:pStyle w:val="Default"/>
        <w:rPr>
          <w:sz w:val="28"/>
          <w:szCs w:val="28"/>
        </w:rPr>
      </w:pPr>
    </w:p>
    <w:p w:rsidR="006236B8" w:rsidRDefault="006236B8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6B8">
        <w:rPr>
          <w:rFonts w:ascii="Times New Roman" w:hAnsi="Times New Roman" w:cs="Times New Roman"/>
          <w:b/>
          <w:sz w:val="28"/>
          <w:szCs w:val="28"/>
        </w:rPr>
        <w:lastRenderedPageBreak/>
        <w:t>Этапы проведения</w:t>
      </w:r>
    </w:p>
    <w:p w:rsidR="006236B8" w:rsidRPr="006236B8" w:rsidRDefault="00BD42DC" w:rsidP="0021586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 этапа реализации</w:t>
      </w:r>
      <w:r w:rsidR="00716A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Проекта:</w:t>
      </w:r>
    </w:p>
    <w:p w:rsidR="000809C9" w:rsidRDefault="000809C9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</w:t>
      </w:r>
      <w:r w:rsidR="006236B8" w:rsidRPr="008604CE">
        <w:rPr>
          <w:rFonts w:ascii="Times New Roman" w:hAnsi="Times New Roman" w:cs="Times New Roman"/>
          <w:sz w:val="24"/>
          <w:szCs w:val="24"/>
          <w:u w:val="single"/>
        </w:rPr>
        <w:t>одготовительный этап</w:t>
      </w:r>
      <w:r w:rsidRPr="000809C9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809C9" w:rsidRDefault="000809C9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604CE">
        <w:rPr>
          <w:rFonts w:ascii="Times New Roman" w:hAnsi="Times New Roman" w:cs="Times New Roman"/>
          <w:sz w:val="24"/>
          <w:szCs w:val="24"/>
        </w:rPr>
        <w:t>знакомство с условиями проекта;</w:t>
      </w:r>
      <w:r w:rsidR="006236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09C9" w:rsidRDefault="000809C9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36B8">
        <w:rPr>
          <w:rFonts w:ascii="Times New Roman" w:hAnsi="Times New Roman" w:cs="Times New Roman"/>
          <w:sz w:val="24"/>
          <w:szCs w:val="24"/>
        </w:rPr>
        <w:t>экскурсии в</w:t>
      </w:r>
      <w:r w:rsidR="008604CE">
        <w:rPr>
          <w:rFonts w:ascii="Times New Roman" w:hAnsi="Times New Roman" w:cs="Times New Roman"/>
          <w:sz w:val="24"/>
          <w:szCs w:val="24"/>
        </w:rPr>
        <w:t xml:space="preserve"> городской Парк Воинской Славы, </w:t>
      </w:r>
      <w:r w:rsidR="006236B8">
        <w:rPr>
          <w:rFonts w:ascii="Times New Roman" w:hAnsi="Times New Roman" w:cs="Times New Roman"/>
          <w:sz w:val="24"/>
          <w:szCs w:val="24"/>
        </w:rPr>
        <w:t xml:space="preserve"> </w:t>
      </w:r>
      <w:r w:rsidR="008604CE">
        <w:rPr>
          <w:rFonts w:ascii="Times New Roman" w:hAnsi="Times New Roman" w:cs="Times New Roman"/>
          <w:sz w:val="24"/>
          <w:szCs w:val="24"/>
        </w:rPr>
        <w:t xml:space="preserve">в </w:t>
      </w:r>
      <w:r w:rsidR="006236B8">
        <w:rPr>
          <w:rFonts w:ascii="Times New Roman" w:hAnsi="Times New Roman" w:cs="Times New Roman"/>
          <w:sz w:val="24"/>
          <w:szCs w:val="24"/>
        </w:rPr>
        <w:t>МИПОК</w:t>
      </w:r>
      <w:r w:rsidR="008604CE">
        <w:rPr>
          <w:rFonts w:ascii="Times New Roman" w:hAnsi="Times New Roman" w:cs="Times New Roman"/>
          <w:sz w:val="24"/>
          <w:szCs w:val="24"/>
        </w:rPr>
        <w:t xml:space="preserve"> (</w:t>
      </w:r>
      <w:r w:rsidR="00AA4CFF">
        <w:rPr>
          <w:rFonts w:ascii="Times New Roman" w:hAnsi="Times New Roman" w:cs="Times New Roman"/>
          <w:sz w:val="24"/>
          <w:szCs w:val="24"/>
        </w:rPr>
        <w:t>музейный историко-просветительны</w:t>
      </w:r>
      <w:bookmarkStart w:id="0" w:name="_GoBack"/>
      <w:bookmarkEnd w:id="0"/>
      <w:r w:rsidR="008604CE">
        <w:rPr>
          <w:rFonts w:ascii="Times New Roman" w:hAnsi="Times New Roman" w:cs="Times New Roman"/>
          <w:sz w:val="24"/>
          <w:szCs w:val="24"/>
        </w:rPr>
        <w:t xml:space="preserve">й образовательный комплекс г. Котовска), в городскую детскую библиотеку; </w:t>
      </w:r>
    </w:p>
    <w:p w:rsidR="006236B8" w:rsidRDefault="000809C9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604CE">
        <w:rPr>
          <w:rFonts w:ascii="Times New Roman" w:hAnsi="Times New Roman" w:cs="Times New Roman"/>
          <w:sz w:val="24"/>
          <w:szCs w:val="24"/>
        </w:rPr>
        <w:t>знакомство с Интернет ресурсами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809C9" w:rsidRDefault="000809C9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-работа с семейными архивами.</w:t>
      </w:r>
    </w:p>
    <w:p w:rsidR="000809C9" w:rsidRDefault="000809C9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</w:t>
      </w:r>
      <w:r w:rsidR="008604CE">
        <w:rPr>
          <w:rFonts w:ascii="Times New Roman" w:hAnsi="Times New Roman" w:cs="Times New Roman"/>
          <w:sz w:val="24"/>
          <w:szCs w:val="24"/>
          <w:u w:val="single"/>
        </w:rPr>
        <w:t>сновно</w:t>
      </w:r>
      <w:r w:rsidR="006236B8" w:rsidRPr="008604CE">
        <w:rPr>
          <w:rFonts w:ascii="Times New Roman" w:hAnsi="Times New Roman" w:cs="Times New Roman"/>
          <w:sz w:val="24"/>
          <w:szCs w:val="24"/>
          <w:u w:val="single"/>
        </w:rPr>
        <w:t>й этап</w:t>
      </w:r>
      <w:r w:rsidRPr="000809C9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809C9" w:rsidRDefault="000809C9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E54F3">
        <w:rPr>
          <w:rFonts w:ascii="Times New Roman" w:hAnsi="Times New Roman" w:cs="Times New Roman"/>
          <w:sz w:val="24"/>
          <w:szCs w:val="24"/>
        </w:rPr>
        <w:t xml:space="preserve">подготовка </w:t>
      </w:r>
      <w:r w:rsidR="008604CE">
        <w:rPr>
          <w:rFonts w:ascii="Times New Roman" w:hAnsi="Times New Roman" w:cs="Times New Roman"/>
          <w:sz w:val="24"/>
          <w:szCs w:val="24"/>
        </w:rPr>
        <w:t xml:space="preserve"> </w:t>
      </w:r>
      <w:r w:rsidR="006236B8" w:rsidRPr="006236B8">
        <w:rPr>
          <w:rFonts w:ascii="Times New Roman" w:hAnsi="Times New Roman" w:cs="Times New Roman"/>
          <w:sz w:val="24"/>
          <w:szCs w:val="24"/>
        </w:rPr>
        <w:t xml:space="preserve"> </w:t>
      </w:r>
      <w:r w:rsidR="008604CE">
        <w:rPr>
          <w:rFonts w:ascii="Times New Roman" w:hAnsi="Times New Roman" w:cs="Times New Roman"/>
          <w:sz w:val="24"/>
          <w:szCs w:val="24"/>
        </w:rPr>
        <w:t>материалов П</w:t>
      </w:r>
      <w:r w:rsidR="006236B8" w:rsidRPr="006236B8">
        <w:rPr>
          <w:rFonts w:ascii="Times New Roman" w:hAnsi="Times New Roman" w:cs="Times New Roman"/>
          <w:sz w:val="24"/>
          <w:szCs w:val="24"/>
        </w:rPr>
        <w:t>роекта</w:t>
      </w:r>
      <w:r>
        <w:rPr>
          <w:rFonts w:ascii="Times New Roman" w:hAnsi="Times New Roman" w:cs="Times New Roman"/>
          <w:sz w:val="24"/>
          <w:szCs w:val="24"/>
        </w:rPr>
        <w:t xml:space="preserve"> по номинациям</w:t>
      </w:r>
      <w:r w:rsidR="008604C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809C9" w:rsidRDefault="000809C9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-подготовка </w:t>
      </w:r>
      <w:r w:rsidR="008604CE">
        <w:rPr>
          <w:rFonts w:ascii="Times New Roman" w:hAnsi="Times New Roman" w:cs="Times New Roman"/>
          <w:sz w:val="24"/>
          <w:szCs w:val="24"/>
        </w:rPr>
        <w:t xml:space="preserve"> презентации</w:t>
      </w:r>
      <w:r>
        <w:rPr>
          <w:rFonts w:ascii="Times New Roman" w:hAnsi="Times New Roman" w:cs="Times New Roman"/>
          <w:sz w:val="24"/>
          <w:szCs w:val="24"/>
        </w:rPr>
        <w:t xml:space="preserve"> материалов П</w:t>
      </w:r>
      <w:r w:rsidRPr="006236B8">
        <w:rPr>
          <w:rFonts w:ascii="Times New Roman" w:hAnsi="Times New Roman" w:cs="Times New Roman"/>
          <w:sz w:val="24"/>
          <w:szCs w:val="24"/>
        </w:rPr>
        <w:t>роекта</w:t>
      </w:r>
      <w:r w:rsidR="008604C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236B8" w:rsidRPr="006236B8" w:rsidRDefault="000809C9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-предоставление </w:t>
      </w:r>
      <w:r w:rsidR="008604CE">
        <w:rPr>
          <w:rFonts w:ascii="Times New Roman" w:hAnsi="Times New Roman" w:cs="Times New Roman"/>
          <w:sz w:val="24"/>
          <w:szCs w:val="24"/>
        </w:rPr>
        <w:t xml:space="preserve"> материалов</w:t>
      </w:r>
      <w:r w:rsidR="006236B8" w:rsidRPr="006236B8">
        <w:rPr>
          <w:rFonts w:ascii="Times New Roman" w:hAnsi="Times New Roman" w:cs="Times New Roman"/>
          <w:sz w:val="24"/>
          <w:szCs w:val="24"/>
        </w:rPr>
        <w:t xml:space="preserve"> в организационный комитет</w:t>
      </w:r>
      <w:r w:rsidR="008604CE">
        <w:rPr>
          <w:rFonts w:ascii="Times New Roman" w:hAnsi="Times New Roman" w:cs="Times New Roman"/>
          <w:sz w:val="24"/>
          <w:szCs w:val="24"/>
        </w:rPr>
        <w:t xml:space="preserve"> Проект</w:t>
      </w:r>
      <w:r>
        <w:rPr>
          <w:rFonts w:ascii="Times New Roman" w:hAnsi="Times New Roman" w:cs="Times New Roman"/>
          <w:sz w:val="24"/>
          <w:szCs w:val="24"/>
        </w:rPr>
        <w:t>а.</w:t>
      </w:r>
    </w:p>
    <w:p w:rsidR="000809C9" w:rsidRDefault="000809C9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9C9">
        <w:rPr>
          <w:rFonts w:ascii="Times New Roman" w:hAnsi="Times New Roman" w:cs="Times New Roman"/>
          <w:sz w:val="24"/>
          <w:szCs w:val="24"/>
          <w:u w:val="single"/>
        </w:rPr>
        <w:t>И</w:t>
      </w:r>
      <w:r w:rsidR="008604CE" w:rsidRPr="008604CE">
        <w:rPr>
          <w:rFonts w:ascii="Times New Roman" w:hAnsi="Times New Roman" w:cs="Times New Roman"/>
          <w:sz w:val="24"/>
          <w:szCs w:val="24"/>
          <w:u w:val="single"/>
        </w:rPr>
        <w:t>тогов</w:t>
      </w:r>
      <w:r w:rsidR="006236B8" w:rsidRPr="008604CE">
        <w:rPr>
          <w:rFonts w:ascii="Times New Roman" w:hAnsi="Times New Roman" w:cs="Times New Roman"/>
          <w:sz w:val="24"/>
          <w:szCs w:val="24"/>
          <w:u w:val="single"/>
        </w:rPr>
        <w:t>ый этап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09C9" w:rsidRDefault="000809C9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-подведение итогов П</w:t>
      </w:r>
      <w:r w:rsidR="008604CE">
        <w:rPr>
          <w:rFonts w:ascii="Times New Roman" w:hAnsi="Times New Roman" w:cs="Times New Roman"/>
          <w:sz w:val="24"/>
          <w:szCs w:val="24"/>
        </w:rPr>
        <w:t xml:space="preserve">роекта, </w:t>
      </w:r>
    </w:p>
    <w:p w:rsidR="000809C9" w:rsidRDefault="000809C9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604CE">
        <w:rPr>
          <w:rFonts w:ascii="Times New Roman" w:hAnsi="Times New Roman" w:cs="Times New Roman"/>
          <w:sz w:val="24"/>
          <w:szCs w:val="24"/>
        </w:rPr>
        <w:t>презентация</w:t>
      </w:r>
      <w:r w:rsidR="008604CE" w:rsidRPr="008604CE">
        <w:rPr>
          <w:rFonts w:ascii="Times New Roman" w:hAnsi="Times New Roman" w:cs="Times New Roman"/>
          <w:sz w:val="24"/>
          <w:szCs w:val="24"/>
        </w:rPr>
        <w:t xml:space="preserve"> </w:t>
      </w:r>
      <w:r w:rsidR="008604CE">
        <w:rPr>
          <w:rFonts w:ascii="Times New Roman" w:hAnsi="Times New Roman" w:cs="Times New Roman"/>
          <w:sz w:val="24"/>
          <w:szCs w:val="24"/>
        </w:rPr>
        <w:t xml:space="preserve">материалов, </w:t>
      </w:r>
    </w:p>
    <w:p w:rsidR="006236B8" w:rsidRDefault="000809C9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604CE">
        <w:rPr>
          <w:rFonts w:ascii="Times New Roman" w:hAnsi="Times New Roman" w:cs="Times New Roman"/>
          <w:sz w:val="24"/>
          <w:szCs w:val="24"/>
        </w:rPr>
        <w:t>награждение участников Проекта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8604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04CE" w:rsidRDefault="008604CE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04CE" w:rsidRDefault="008604CE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04CE" w:rsidRDefault="008604CE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04CE" w:rsidRDefault="008604CE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2DC" w:rsidRDefault="00BD42DC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714" w:rsidRDefault="00740714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714" w:rsidRDefault="00740714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714" w:rsidRDefault="00740714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714" w:rsidRDefault="00740714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714" w:rsidRDefault="00740714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714" w:rsidRDefault="00740714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714" w:rsidRDefault="00740714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714" w:rsidRDefault="00740714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714" w:rsidRDefault="00740714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714" w:rsidRDefault="00740714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714" w:rsidRDefault="00740714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714" w:rsidRDefault="00740714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714" w:rsidRDefault="00740714" w:rsidP="006236B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04CE" w:rsidRDefault="008604CE" w:rsidP="008604C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Условия проведения</w:t>
      </w:r>
    </w:p>
    <w:p w:rsidR="008604CE" w:rsidRPr="00A968A6" w:rsidRDefault="00CE54F3" w:rsidP="00A968A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716A94">
        <w:rPr>
          <w:rFonts w:ascii="Times New Roman" w:hAnsi="Times New Roman" w:cs="Times New Roman"/>
          <w:sz w:val="24"/>
          <w:szCs w:val="24"/>
        </w:rPr>
        <w:t>оминации Проекта</w:t>
      </w:r>
      <w:r w:rsidR="008604CE" w:rsidRPr="00A968A6">
        <w:rPr>
          <w:rFonts w:ascii="Times New Roman" w:hAnsi="Times New Roman" w:cs="Times New Roman"/>
          <w:sz w:val="24"/>
          <w:szCs w:val="24"/>
        </w:rPr>
        <w:t>:</w:t>
      </w:r>
    </w:p>
    <w:p w:rsidR="008604CE" w:rsidRPr="00A968A6" w:rsidRDefault="008604CE" w:rsidP="00A968A6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8A6">
        <w:rPr>
          <w:rFonts w:ascii="Times New Roman" w:hAnsi="Times New Roman" w:cs="Times New Roman"/>
          <w:sz w:val="24"/>
          <w:szCs w:val="24"/>
        </w:rPr>
        <w:t>Рисунки «Городской Парк Воинской Славы».</w:t>
      </w:r>
    </w:p>
    <w:p w:rsidR="008604CE" w:rsidRPr="00A968A6" w:rsidRDefault="008604CE" w:rsidP="00A968A6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8A6">
        <w:rPr>
          <w:rFonts w:ascii="Times New Roman" w:hAnsi="Times New Roman" w:cs="Times New Roman"/>
          <w:sz w:val="24"/>
          <w:szCs w:val="24"/>
        </w:rPr>
        <w:t>Фотографии «У Вечного огня».</w:t>
      </w:r>
    </w:p>
    <w:p w:rsidR="008604CE" w:rsidRPr="00A968A6" w:rsidRDefault="008604CE" w:rsidP="00A968A6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8A6">
        <w:rPr>
          <w:rFonts w:ascii="Times New Roman" w:hAnsi="Times New Roman" w:cs="Times New Roman"/>
          <w:sz w:val="24"/>
          <w:szCs w:val="24"/>
        </w:rPr>
        <w:t>Моделирование и макетирование объектов Парка  Воинской Славы.</w:t>
      </w:r>
    </w:p>
    <w:p w:rsidR="008604CE" w:rsidRDefault="008635DB" w:rsidP="00A968A6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Творческо-исследовательская </w:t>
      </w:r>
      <w:r w:rsidR="008604CE" w:rsidRPr="00A968A6">
        <w:rPr>
          <w:rFonts w:ascii="Times New Roman" w:hAnsi="Times New Roman" w:cs="Times New Roman"/>
          <w:sz w:val="24"/>
          <w:szCs w:val="24"/>
        </w:rPr>
        <w:t>работа «Вечный огонь моей памяти».</w:t>
      </w:r>
    </w:p>
    <w:p w:rsidR="00A968A6" w:rsidRDefault="00A968A6" w:rsidP="00A968A6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968A6" w:rsidRPr="00A968A6" w:rsidRDefault="00BA2963" w:rsidP="00BA2963">
      <w:pPr>
        <w:pStyle w:val="a3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968A6">
        <w:rPr>
          <w:rFonts w:ascii="Times New Roman" w:hAnsi="Times New Roman" w:cs="Times New Roman"/>
          <w:sz w:val="24"/>
          <w:szCs w:val="24"/>
        </w:rPr>
        <w:t>Требования к работам:</w:t>
      </w:r>
    </w:p>
    <w:p w:rsidR="008604CE" w:rsidRPr="00A968A6" w:rsidRDefault="008604CE" w:rsidP="00A968A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968A6">
        <w:rPr>
          <w:rFonts w:ascii="Times New Roman" w:hAnsi="Times New Roman" w:cs="Times New Roman"/>
          <w:sz w:val="24"/>
          <w:szCs w:val="24"/>
          <w:u w:val="single"/>
        </w:rPr>
        <w:t>Рисунки «Городской Парк Воинской Славы».</w:t>
      </w:r>
    </w:p>
    <w:p w:rsidR="008604CE" w:rsidRPr="00A968A6" w:rsidRDefault="008604CE" w:rsidP="00A968A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8A6">
        <w:rPr>
          <w:rFonts w:ascii="Times New Roman" w:hAnsi="Times New Roman" w:cs="Times New Roman"/>
          <w:sz w:val="24"/>
          <w:szCs w:val="24"/>
        </w:rPr>
        <w:t>Работы должны отвечать целям</w:t>
      </w:r>
      <w:r w:rsidR="00A968A6">
        <w:rPr>
          <w:rFonts w:ascii="Times New Roman" w:hAnsi="Times New Roman" w:cs="Times New Roman"/>
          <w:sz w:val="24"/>
          <w:szCs w:val="24"/>
        </w:rPr>
        <w:t xml:space="preserve"> </w:t>
      </w:r>
      <w:r w:rsidRPr="00A968A6">
        <w:rPr>
          <w:rFonts w:ascii="Times New Roman" w:hAnsi="Times New Roman" w:cs="Times New Roman"/>
          <w:sz w:val="24"/>
          <w:szCs w:val="24"/>
        </w:rPr>
        <w:t>и задачам Проекта. На рисунках должны быть  изображены значимые места городского Парка Воинской Славы. Формат рисунков – А</w:t>
      </w:r>
      <w:proofErr w:type="gramStart"/>
      <w:r w:rsidRPr="00A968A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A968A6">
        <w:rPr>
          <w:rFonts w:ascii="Times New Roman" w:hAnsi="Times New Roman" w:cs="Times New Roman"/>
          <w:sz w:val="24"/>
          <w:szCs w:val="24"/>
        </w:rPr>
        <w:t xml:space="preserve"> </w:t>
      </w:r>
      <w:r w:rsidRPr="00A968A6">
        <w:rPr>
          <w:rFonts w:ascii="Times New Roman" w:hAnsi="Times New Roman" w:cs="Times New Roman"/>
          <w:sz w:val="24"/>
          <w:szCs w:val="24"/>
        </w:rPr>
        <w:t>или А3.Работы могут быть выполнены в любой технике (карандаш, фломастер, гуашь, акварель, пастель).</w:t>
      </w:r>
    </w:p>
    <w:p w:rsidR="008604CE" w:rsidRPr="00A968A6" w:rsidRDefault="008604CE" w:rsidP="00A968A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968A6">
        <w:rPr>
          <w:rFonts w:ascii="Times New Roman" w:hAnsi="Times New Roman" w:cs="Times New Roman"/>
          <w:sz w:val="24"/>
          <w:szCs w:val="24"/>
          <w:u w:val="single"/>
        </w:rPr>
        <w:t>Фотографии «У Вечного огня».</w:t>
      </w:r>
    </w:p>
    <w:p w:rsidR="008604CE" w:rsidRPr="00A968A6" w:rsidRDefault="008604CE" w:rsidP="00A968A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8A6">
        <w:rPr>
          <w:rFonts w:ascii="Times New Roman" w:hAnsi="Times New Roman" w:cs="Times New Roman"/>
          <w:sz w:val="24"/>
          <w:szCs w:val="24"/>
        </w:rPr>
        <w:t>Работы должны отвечать целям</w:t>
      </w:r>
      <w:r w:rsidR="00A968A6">
        <w:rPr>
          <w:rFonts w:ascii="Times New Roman" w:hAnsi="Times New Roman" w:cs="Times New Roman"/>
          <w:sz w:val="24"/>
          <w:szCs w:val="24"/>
        </w:rPr>
        <w:t xml:space="preserve"> </w:t>
      </w:r>
      <w:r w:rsidRPr="00A968A6">
        <w:rPr>
          <w:rFonts w:ascii="Times New Roman" w:hAnsi="Times New Roman" w:cs="Times New Roman"/>
          <w:sz w:val="24"/>
          <w:szCs w:val="24"/>
        </w:rPr>
        <w:t>и задачам Проекта. Фотографии могут иметь  формат А</w:t>
      </w:r>
      <w:proofErr w:type="gramStart"/>
      <w:r w:rsidRPr="00A968A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A968A6">
        <w:rPr>
          <w:rFonts w:ascii="Times New Roman" w:hAnsi="Times New Roman" w:cs="Times New Roman"/>
          <w:sz w:val="24"/>
          <w:szCs w:val="24"/>
        </w:rPr>
        <w:t xml:space="preserve"> или А5, на них должны быть запечатлены интересные </w:t>
      </w:r>
      <w:r w:rsidR="008635DB">
        <w:rPr>
          <w:rFonts w:ascii="Times New Roman" w:hAnsi="Times New Roman" w:cs="Times New Roman"/>
          <w:sz w:val="24"/>
          <w:szCs w:val="24"/>
        </w:rPr>
        <w:t>для автора моменты, связанные с</w:t>
      </w:r>
      <w:r w:rsidRPr="00A968A6">
        <w:rPr>
          <w:rFonts w:ascii="Times New Roman" w:hAnsi="Times New Roman" w:cs="Times New Roman"/>
          <w:sz w:val="24"/>
          <w:szCs w:val="24"/>
        </w:rPr>
        <w:t xml:space="preserve"> обелиском «Вечный огонь»</w:t>
      </w:r>
      <w:r w:rsidR="00A968A6">
        <w:rPr>
          <w:rFonts w:ascii="Times New Roman" w:hAnsi="Times New Roman" w:cs="Times New Roman"/>
          <w:sz w:val="24"/>
          <w:szCs w:val="24"/>
        </w:rPr>
        <w:t>, другими объектами</w:t>
      </w:r>
      <w:r w:rsidR="008635DB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="00A968A6">
        <w:rPr>
          <w:rFonts w:ascii="Times New Roman" w:hAnsi="Times New Roman" w:cs="Times New Roman"/>
          <w:sz w:val="24"/>
          <w:szCs w:val="24"/>
        </w:rPr>
        <w:t xml:space="preserve"> Парка Воинской Славы</w:t>
      </w:r>
      <w:r w:rsidRPr="00A968A6">
        <w:rPr>
          <w:rFonts w:ascii="Times New Roman" w:hAnsi="Times New Roman" w:cs="Times New Roman"/>
          <w:sz w:val="24"/>
          <w:szCs w:val="24"/>
        </w:rPr>
        <w:t xml:space="preserve">.  Фотографии могут быть новые, а могут быть архивными – фотографическая копия старой </w:t>
      </w:r>
      <w:r w:rsidR="00A968A6">
        <w:rPr>
          <w:rFonts w:ascii="Times New Roman" w:hAnsi="Times New Roman" w:cs="Times New Roman"/>
          <w:sz w:val="24"/>
          <w:szCs w:val="24"/>
        </w:rPr>
        <w:t>фотографии из семейного архива.</w:t>
      </w:r>
    </w:p>
    <w:p w:rsidR="008604CE" w:rsidRPr="00A968A6" w:rsidRDefault="008604CE" w:rsidP="00A968A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968A6">
        <w:rPr>
          <w:rFonts w:ascii="Times New Roman" w:hAnsi="Times New Roman" w:cs="Times New Roman"/>
          <w:sz w:val="24"/>
          <w:szCs w:val="24"/>
          <w:u w:val="single"/>
        </w:rPr>
        <w:t>Моделирование и макетирование объектов Парка  Воинской Славы.</w:t>
      </w:r>
    </w:p>
    <w:p w:rsidR="008604CE" w:rsidRPr="00A968A6" w:rsidRDefault="008604CE" w:rsidP="0023629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8A6">
        <w:rPr>
          <w:rFonts w:ascii="Times New Roman" w:hAnsi="Times New Roman" w:cs="Times New Roman"/>
          <w:sz w:val="24"/>
          <w:szCs w:val="24"/>
        </w:rPr>
        <w:t>Работы должны отвечать целям и задачам Проекта. Моделирование и макетирование объектов Парка  может иметь любой размер  и  быть выполнено из любого безопасного материала. Техника выполнения работ может быть различной (объёмные модели,  макеты, вышивка, объёмная аппликация, выжигание, бумажная пластика</w:t>
      </w:r>
      <w:r w:rsidR="00236292">
        <w:rPr>
          <w:rFonts w:ascii="Times New Roman" w:hAnsi="Times New Roman" w:cs="Times New Roman"/>
          <w:sz w:val="24"/>
          <w:szCs w:val="24"/>
        </w:rPr>
        <w:t>…</w:t>
      </w:r>
      <w:r w:rsidRPr="00A968A6">
        <w:rPr>
          <w:rFonts w:ascii="Times New Roman" w:hAnsi="Times New Roman" w:cs="Times New Roman"/>
          <w:sz w:val="24"/>
          <w:szCs w:val="24"/>
        </w:rPr>
        <w:t>).</w:t>
      </w:r>
    </w:p>
    <w:p w:rsidR="008604CE" w:rsidRPr="00A968A6" w:rsidRDefault="008635DB" w:rsidP="00A968A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Творческо-исследовательская</w:t>
      </w:r>
      <w:r w:rsidR="008604CE" w:rsidRPr="00A968A6">
        <w:rPr>
          <w:rFonts w:ascii="Times New Roman" w:hAnsi="Times New Roman" w:cs="Times New Roman"/>
          <w:sz w:val="24"/>
          <w:szCs w:val="24"/>
          <w:u w:val="single"/>
        </w:rPr>
        <w:t xml:space="preserve"> работа «Вечный огонь моей памяти».</w:t>
      </w:r>
    </w:p>
    <w:p w:rsidR="008604CE" w:rsidRPr="00A968A6" w:rsidRDefault="008604CE" w:rsidP="00A968A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8A6">
        <w:rPr>
          <w:rFonts w:ascii="Times New Roman" w:hAnsi="Times New Roman" w:cs="Times New Roman"/>
          <w:sz w:val="24"/>
          <w:szCs w:val="24"/>
        </w:rPr>
        <w:t>Работы должны отвечать целям и задачам Проекта.  Работы могут быть представлены в виде стихотворения, балла</w:t>
      </w:r>
      <w:r w:rsidR="00236292">
        <w:rPr>
          <w:rFonts w:ascii="Times New Roman" w:hAnsi="Times New Roman" w:cs="Times New Roman"/>
          <w:sz w:val="24"/>
          <w:szCs w:val="24"/>
        </w:rPr>
        <w:t>ды, эссе (небольш</w:t>
      </w:r>
      <w:r w:rsidRPr="00A968A6">
        <w:rPr>
          <w:rFonts w:ascii="Times New Roman" w:hAnsi="Times New Roman" w:cs="Times New Roman"/>
          <w:sz w:val="24"/>
          <w:szCs w:val="24"/>
        </w:rPr>
        <w:t>ого сочинения)</w:t>
      </w:r>
      <w:r w:rsidR="00236292">
        <w:rPr>
          <w:rFonts w:ascii="Times New Roman" w:hAnsi="Times New Roman" w:cs="Times New Roman"/>
          <w:sz w:val="24"/>
          <w:szCs w:val="24"/>
        </w:rPr>
        <w:t>, содержащего</w:t>
      </w:r>
      <w:r w:rsidR="00236292" w:rsidRPr="00A968A6">
        <w:rPr>
          <w:rFonts w:ascii="Times New Roman" w:hAnsi="Times New Roman" w:cs="Times New Roman"/>
          <w:sz w:val="24"/>
          <w:szCs w:val="24"/>
        </w:rPr>
        <w:t xml:space="preserve"> информацию о родственниках, имена которых </w:t>
      </w:r>
      <w:r w:rsidR="00236292">
        <w:rPr>
          <w:rFonts w:ascii="Times New Roman" w:hAnsi="Times New Roman" w:cs="Times New Roman"/>
          <w:sz w:val="24"/>
          <w:szCs w:val="24"/>
        </w:rPr>
        <w:t xml:space="preserve">увековечены в Мемориалах Парка. </w:t>
      </w:r>
      <w:r w:rsidR="008635DB">
        <w:rPr>
          <w:rFonts w:ascii="Times New Roman" w:hAnsi="Times New Roman" w:cs="Times New Roman"/>
          <w:sz w:val="24"/>
          <w:szCs w:val="24"/>
        </w:rPr>
        <w:t>Формат работы – 1-3</w:t>
      </w:r>
      <w:r w:rsidRPr="00A968A6">
        <w:rPr>
          <w:rFonts w:ascii="Times New Roman" w:hAnsi="Times New Roman" w:cs="Times New Roman"/>
          <w:sz w:val="24"/>
          <w:szCs w:val="24"/>
        </w:rPr>
        <w:t xml:space="preserve"> листа А</w:t>
      </w:r>
      <w:proofErr w:type="gramStart"/>
      <w:r w:rsidRPr="00A968A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A968A6">
        <w:rPr>
          <w:rFonts w:ascii="Times New Roman" w:hAnsi="Times New Roman" w:cs="Times New Roman"/>
          <w:sz w:val="24"/>
          <w:szCs w:val="24"/>
        </w:rPr>
        <w:t xml:space="preserve">, шрифт 14, </w:t>
      </w:r>
      <w:r w:rsidRPr="00A968A6">
        <w:rPr>
          <w:rFonts w:ascii="Times New Roman" w:hAnsi="Times New Roman" w:cs="Times New Roman"/>
          <w:sz w:val="24"/>
          <w:szCs w:val="24"/>
          <w:lang w:val="en-US"/>
        </w:rPr>
        <w:t>Times</w:t>
      </w:r>
      <w:r w:rsidRPr="00236292">
        <w:rPr>
          <w:rFonts w:ascii="Times New Roman" w:hAnsi="Times New Roman" w:cs="Times New Roman"/>
          <w:sz w:val="24"/>
          <w:szCs w:val="24"/>
        </w:rPr>
        <w:t xml:space="preserve"> </w:t>
      </w:r>
      <w:r w:rsidRPr="00A968A6"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236292">
        <w:rPr>
          <w:rFonts w:ascii="Times New Roman" w:hAnsi="Times New Roman" w:cs="Times New Roman"/>
          <w:sz w:val="24"/>
          <w:szCs w:val="24"/>
        </w:rPr>
        <w:t xml:space="preserve"> </w:t>
      </w:r>
      <w:r w:rsidRPr="00A968A6">
        <w:rPr>
          <w:rFonts w:ascii="Times New Roman" w:hAnsi="Times New Roman" w:cs="Times New Roman"/>
          <w:sz w:val="24"/>
          <w:szCs w:val="24"/>
          <w:lang w:val="en-US"/>
        </w:rPr>
        <w:t>Roman</w:t>
      </w:r>
      <w:r w:rsidRPr="00A968A6">
        <w:rPr>
          <w:rFonts w:ascii="Times New Roman" w:hAnsi="Times New Roman" w:cs="Times New Roman"/>
          <w:sz w:val="24"/>
          <w:szCs w:val="24"/>
        </w:rPr>
        <w:t>.</w:t>
      </w:r>
    </w:p>
    <w:p w:rsidR="008604CE" w:rsidRPr="00BA2963" w:rsidRDefault="008604CE" w:rsidP="00A968A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604CE" w:rsidRDefault="008604CE" w:rsidP="00A968A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47253">
        <w:rPr>
          <w:rFonts w:ascii="Times New Roman" w:hAnsi="Times New Roman" w:cs="Times New Roman"/>
          <w:sz w:val="24"/>
          <w:szCs w:val="24"/>
        </w:rPr>
        <w:t>Каждая работа должна содержать информацию о самой  работе и её авторе (</w:t>
      </w:r>
      <w:r w:rsidRPr="00A968A6">
        <w:rPr>
          <w:rFonts w:ascii="Times New Roman" w:hAnsi="Times New Roman" w:cs="Times New Roman"/>
          <w:sz w:val="24"/>
          <w:szCs w:val="24"/>
        </w:rPr>
        <w:t>на этикетке с лицевой стороны работы  или на титульном листе):</w:t>
      </w:r>
      <w:r w:rsidR="00236292">
        <w:rPr>
          <w:rFonts w:ascii="Times New Roman" w:hAnsi="Times New Roman" w:cs="Times New Roman"/>
          <w:sz w:val="24"/>
          <w:szCs w:val="24"/>
        </w:rPr>
        <w:t xml:space="preserve"> </w:t>
      </w:r>
      <w:r w:rsidRPr="00A968A6">
        <w:rPr>
          <w:rFonts w:ascii="Times New Roman" w:hAnsi="Times New Roman" w:cs="Times New Roman"/>
          <w:sz w:val="24"/>
          <w:szCs w:val="24"/>
        </w:rPr>
        <w:t>номинация;</w:t>
      </w:r>
      <w:r w:rsidR="00236292">
        <w:rPr>
          <w:rFonts w:ascii="Times New Roman" w:hAnsi="Times New Roman" w:cs="Times New Roman"/>
          <w:sz w:val="24"/>
          <w:szCs w:val="24"/>
        </w:rPr>
        <w:t xml:space="preserve"> </w:t>
      </w:r>
      <w:r w:rsidRPr="00A968A6">
        <w:rPr>
          <w:rFonts w:ascii="Times New Roman" w:hAnsi="Times New Roman" w:cs="Times New Roman"/>
          <w:sz w:val="24"/>
          <w:szCs w:val="24"/>
        </w:rPr>
        <w:t>название работы;</w:t>
      </w:r>
      <w:r w:rsidR="00236292">
        <w:rPr>
          <w:rFonts w:ascii="Times New Roman" w:hAnsi="Times New Roman" w:cs="Times New Roman"/>
          <w:sz w:val="24"/>
          <w:szCs w:val="24"/>
        </w:rPr>
        <w:t xml:space="preserve"> </w:t>
      </w:r>
      <w:r w:rsidRPr="00A968A6">
        <w:rPr>
          <w:rFonts w:ascii="Times New Roman" w:hAnsi="Times New Roman" w:cs="Times New Roman"/>
          <w:sz w:val="24"/>
          <w:szCs w:val="24"/>
        </w:rPr>
        <w:t>сведения  об авторе (</w:t>
      </w:r>
      <w:r w:rsidRPr="00A968A6">
        <w:rPr>
          <w:rFonts w:ascii="Times New Roman" w:hAnsi="Times New Roman" w:cs="Times New Roman"/>
          <w:i/>
          <w:sz w:val="24"/>
          <w:szCs w:val="24"/>
        </w:rPr>
        <w:t>ФИ, возраст,</w:t>
      </w:r>
      <w:r w:rsidR="00236292">
        <w:rPr>
          <w:rFonts w:ascii="Times New Roman" w:hAnsi="Times New Roman" w:cs="Times New Roman"/>
          <w:i/>
          <w:sz w:val="24"/>
          <w:szCs w:val="24"/>
        </w:rPr>
        <w:t xml:space="preserve"> отряд</w:t>
      </w:r>
      <w:r w:rsidRPr="00A968A6">
        <w:rPr>
          <w:rFonts w:ascii="Times New Roman" w:hAnsi="Times New Roman" w:cs="Times New Roman"/>
          <w:i/>
          <w:sz w:val="24"/>
          <w:szCs w:val="24"/>
        </w:rPr>
        <w:t>);</w:t>
      </w:r>
      <w:r w:rsidR="002362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968A6">
        <w:rPr>
          <w:rFonts w:ascii="Times New Roman" w:hAnsi="Times New Roman" w:cs="Times New Roman"/>
          <w:sz w:val="24"/>
          <w:szCs w:val="24"/>
        </w:rPr>
        <w:t>сведения о руководителе (</w:t>
      </w:r>
      <w:r w:rsidRPr="00A968A6">
        <w:rPr>
          <w:rFonts w:ascii="Times New Roman" w:hAnsi="Times New Roman" w:cs="Times New Roman"/>
          <w:i/>
          <w:sz w:val="24"/>
          <w:szCs w:val="24"/>
        </w:rPr>
        <w:t>ФИ</w:t>
      </w:r>
      <w:r w:rsidR="000809C9">
        <w:rPr>
          <w:rFonts w:ascii="Times New Roman" w:hAnsi="Times New Roman" w:cs="Times New Roman"/>
          <w:i/>
          <w:sz w:val="24"/>
          <w:szCs w:val="24"/>
        </w:rPr>
        <w:t>О, должность</w:t>
      </w:r>
      <w:r w:rsidRPr="00A968A6">
        <w:rPr>
          <w:rFonts w:ascii="Times New Roman" w:hAnsi="Times New Roman" w:cs="Times New Roman"/>
          <w:i/>
          <w:sz w:val="24"/>
          <w:szCs w:val="24"/>
        </w:rPr>
        <w:t>).</w:t>
      </w:r>
    </w:p>
    <w:p w:rsidR="00247253" w:rsidRPr="00BA2963" w:rsidRDefault="00247253" w:rsidP="00A968A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8604CE" w:rsidRPr="00A968A6" w:rsidRDefault="00247253" w:rsidP="00A968A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253">
        <w:rPr>
          <w:rFonts w:ascii="Times New Roman" w:hAnsi="Times New Roman" w:cs="Times New Roman"/>
          <w:sz w:val="24"/>
          <w:szCs w:val="24"/>
        </w:rPr>
        <w:t>Информационное обеспечение</w:t>
      </w:r>
      <w:r>
        <w:rPr>
          <w:rFonts w:ascii="Times New Roman" w:hAnsi="Times New Roman" w:cs="Times New Roman"/>
          <w:sz w:val="24"/>
          <w:szCs w:val="24"/>
        </w:rPr>
        <w:t xml:space="preserve"> Проекта</w:t>
      </w:r>
      <w:r w:rsidRPr="0024725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Сайт МБУ ДО «ДДТ» и группы ДДТ в соц. сетях.</w:t>
      </w:r>
    </w:p>
    <w:p w:rsidR="00701056" w:rsidRDefault="000809C9" w:rsidP="0070105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Результаты</w:t>
      </w:r>
    </w:p>
    <w:p w:rsidR="008635DB" w:rsidRDefault="00701056" w:rsidP="0070105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</w:t>
      </w:r>
      <w:r w:rsidR="0007661C">
        <w:rPr>
          <w:sz w:val="24"/>
          <w:szCs w:val="24"/>
        </w:rPr>
        <w:t xml:space="preserve"> </w:t>
      </w:r>
      <w:r w:rsidR="008635DB" w:rsidRPr="007C2862">
        <w:rPr>
          <w:rFonts w:ascii="Times New Roman" w:hAnsi="Times New Roman" w:cs="Times New Roman"/>
          <w:iCs/>
          <w:sz w:val="24"/>
          <w:szCs w:val="24"/>
        </w:rPr>
        <w:t>Участие в Проекте позволило детям и подрост</w:t>
      </w:r>
      <w:r w:rsidR="007C2862" w:rsidRPr="007C2862">
        <w:rPr>
          <w:rFonts w:ascii="Times New Roman" w:hAnsi="Times New Roman" w:cs="Times New Roman"/>
          <w:iCs/>
          <w:sz w:val="24"/>
          <w:szCs w:val="24"/>
        </w:rPr>
        <w:t>ка</w:t>
      </w:r>
      <w:r w:rsidR="007C2862">
        <w:rPr>
          <w:rFonts w:ascii="Times New Roman" w:hAnsi="Times New Roman" w:cs="Times New Roman"/>
          <w:iCs/>
          <w:sz w:val="24"/>
          <w:szCs w:val="24"/>
        </w:rPr>
        <w:t>м</w:t>
      </w:r>
      <w:r w:rsidR="007C2862">
        <w:rPr>
          <w:rFonts w:ascii="Times New Roman" w:hAnsi="Times New Roman" w:cs="Times New Roman"/>
          <w:sz w:val="24"/>
          <w:szCs w:val="24"/>
        </w:rPr>
        <w:t xml:space="preserve"> включиться</w:t>
      </w:r>
      <w:r w:rsidR="007C2862" w:rsidRPr="007C2862">
        <w:rPr>
          <w:rFonts w:ascii="Times New Roman" w:hAnsi="Times New Roman" w:cs="Times New Roman"/>
          <w:sz w:val="24"/>
          <w:szCs w:val="24"/>
        </w:rPr>
        <w:t xml:space="preserve"> </w:t>
      </w:r>
      <w:r w:rsidR="007C2862">
        <w:rPr>
          <w:rFonts w:ascii="Times New Roman" w:hAnsi="Times New Roman" w:cs="Times New Roman"/>
          <w:sz w:val="24"/>
          <w:szCs w:val="24"/>
        </w:rPr>
        <w:t>в творческо-исследовательскую деятельность и</w:t>
      </w:r>
      <w:r w:rsidR="0007661C">
        <w:rPr>
          <w:rFonts w:ascii="Times New Roman" w:hAnsi="Times New Roman" w:cs="Times New Roman"/>
          <w:sz w:val="24"/>
          <w:szCs w:val="24"/>
        </w:rPr>
        <w:t xml:space="preserve"> в преддверии 75-летия Великой Победы больше</w:t>
      </w:r>
      <w:r w:rsidR="007C2862">
        <w:rPr>
          <w:rFonts w:ascii="Times New Roman" w:hAnsi="Times New Roman" w:cs="Times New Roman"/>
          <w:sz w:val="24"/>
          <w:szCs w:val="24"/>
        </w:rPr>
        <w:t xml:space="preserve"> узнать </w:t>
      </w:r>
      <w:r w:rsidR="0007661C">
        <w:rPr>
          <w:rFonts w:ascii="Times New Roman" w:hAnsi="Times New Roman" w:cs="Times New Roman"/>
          <w:sz w:val="24"/>
          <w:szCs w:val="24"/>
        </w:rPr>
        <w:t xml:space="preserve">об </w:t>
      </w:r>
      <w:r w:rsidR="007C2862">
        <w:rPr>
          <w:rFonts w:ascii="Times New Roman" w:hAnsi="Times New Roman" w:cs="Times New Roman"/>
          <w:sz w:val="24"/>
          <w:szCs w:val="24"/>
        </w:rPr>
        <w:t>истори</w:t>
      </w:r>
      <w:r w:rsidR="0007661C">
        <w:rPr>
          <w:rFonts w:ascii="Times New Roman" w:hAnsi="Times New Roman" w:cs="Times New Roman"/>
          <w:sz w:val="24"/>
          <w:szCs w:val="24"/>
        </w:rPr>
        <w:t>и</w:t>
      </w:r>
      <w:r w:rsidR="007C2862">
        <w:rPr>
          <w:rFonts w:ascii="Times New Roman" w:hAnsi="Times New Roman" w:cs="Times New Roman"/>
          <w:sz w:val="24"/>
          <w:szCs w:val="24"/>
        </w:rPr>
        <w:t xml:space="preserve"> </w:t>
      </w:r>
      <w:r w:rsidR="007C2862" w:rsidRPr="007C2862">
        <w:rPr>
          <w:rFonts w:ascii="Times New Roman" w:hAnsi="Times New Roman" w:cs="Times New Roman"/>
          <w:sz w:val="24"/>
          <w:szCs w:val="24"/>
        </w:rPr>
        <w:t>созда</w:t>
      </w:r>
      <w:r w:rsidR="007C2862">
        <w:rPr>
          <w:rFonts w:ascii="Times New Roman" w:hAnsi="Times New Roman" w:cs="Times New Roman"/>
          <w:sz w:val="24"/>
          <w:szCs w:val="24"/>
        </w:rPr>
        <w:t>ния, открытия, с</w:t>
      </w:r>
      <w:r w:rsidR="0007661C">
        <w:rPr>
          <w:rFonts w:ascii="Times New Roman" w:hAnsi="Times New Roman" w:cs="Times New Roman"/>
          <w:sz w:val="24"/>
          <w:szCs w:val="24"/>
        </w:rPr>
        <w:t>егодняшнем дне</w:t>
      </w:r>
      <w:r w:rsidR="007C2862" w:rsidRPr="007C2862">
        <w:rPr>
          <w:rFonts w:ascii="Times New Roman" w:hAnsi="Times New Roman" w:cs="Times New Roman"/>
          <w:sz w:val="24"/>
          <w:szCs w:val="24"/>
        </w:rPr>
        <w:t xml:space="preserve"> городского Парка Вои</w:t>
      </w:r>
      <w:r w:rsidR="0007661C">
        <w:rPr>
          <w:rFonts w:ascii="Times New Roman" w:hAnsi="Times New Roman" w:cs="Times New Roman"/>
          <w:sz w:val="24"/>
          <w:szCs w:val="24"/>
        </w:rPr>
        <w:t>нской Славы.  Уделить особое внимание</w:t>
      </w:r>
      <w:r w:rsidR="007C2862" w:rsidRPr="007C2862">
        <w:rPr>
          <w:rFonts w:ascii="Times New Roman" w:hAnsi="Times New Roman" w:cs="Times New Roman"/>
          <w:sz w:val="24"/>
          <w:szCs w:val="24"/>
        </w:rPr>
        <w:t xml:space="preserve"> объектам Парка, связанным с Великой Отечественной войной 1941-1945гг: Аллея Памяти, Обелиск «Вечный огонь»</w:t>
      </w:r>
      <w:r w:rsidR="0007661C">
        <w:rPr>
          <w:rFonts w:ascii="Times New Roman" w:hAnsi="Times New Roman" w:cs="Times New Roman"/>
          <w:sz w:val="24"/>
          <w:szCs w:val="24"/>
        </w:rPr>
        <w:t>, Мемориал «Бессмертный полк». Вместе с родителями поработать с семейными архивами, ближе познакомиться с историей своих семей и их связ</w:t>
      </w:r>
      <w:r w:rsidR="00264E91">
        <w:rPr>
          <w:rFonts w:ascii="Times New Roman" w:hAnsi="Times New Roman" w:cs="Times New Roman"/>
          <w:sz w:val="24"/>
          <w:szCs w:val="24"/>
        </w:rPr>
        <w:t xml:space="preserve">ью </w:t>
      </w:r>
      <w:r w:rsidR="007C2862" w:rsidRPr="007C2862">
        <w:rPr>
          <w:rFonts w:ascii="Times New Roman" w:hAnsi="Times New Roman" w:cs="Times New Roman"/>
          <w:sz w:val="24"/>
          <w:szCs w:val="24"/>
        </w:rPr>
        <w:t xml:space="preserve">с </w:t>
      </w:r>
      <w:r w:rsidR="0007661C">
        <w:rPr>
          <w:rFonts w:ascii="Times New Roman" w:hAnsi="Times New Roman" w:cs="Times New Roman"/>
          <w:sz w:val="24"/>
          <w:szCs w:val="24"/>
        </w:rPr>
        <w:t>городским Парком Воинской Славы в плане</w:t>
      </w:r>
      <w:r w:rsidR="007C2862" w:rsidRPr="007C2862">
        <w:rPr>
          <w:rFonts w:ascii="Times New Roman" w:hAnsi="Times New Roman" w:cs="Times New Roman"/>
          <w:sz w:val="24"/>
          <w:szCs w:val="24"/>
        </w:rPr>
        <w:t xml:space="preserve"> увекове</w:t>
      </w:r>
      <w:r w:rsidR="0007661C">
        <w:rPr>
          <w:rFonts w:ascii="Times New Roman" w:hAnsi="Times New Roman" w:cs="Times New Roman"/>
          <w:sz w:val="24"/>
          <w:szCs w:val="24"/>
        </w:rPr>
        <w:t>чения</w:t>
      </w:r>
      <w:r w:rsidR="007C2862" w:rsidRPr="007C2862">
        <w:rPr>
          <w:rFonts w:ascii="Times New Roman" w:hAnsi="Times New Roman" w:cs="Times New Roman"/>
          <w:sz w:val="24"/>
          <w:szCs w:val="24"/>
        </w:rPr>
        <w:t xml:space="preserve"> памяти о родных и близких</w:t>
      </w:r>
      <w:r w:rsidR="00740714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716A94">
        <w:rPr>
          <w:rFonts w:ascii="Times New Roman" w:hAnsi="Times New Roman" w:cs="Times New Roman"/>
          <w:sz w:val="24"/>
          <w:szCs w:val="24"/>
        </w:rPr>
        <w:t xml:space="preserve"> –</w:t>
      </w:r>
      <w:r w:rsidR="00264E91">
        <w:rPr>
          <w:rFonts w:ascii="Times New Roman" w:hAnsi="Times New Roman" w:cs="Times New Roman"/>
          <w:sz w:val="24"/>
          <w:szCs w:val="24"/>
        </w:rPr>
        <w:t xml:space="preserve"> участниках </w:t>
      </w:r>
      <w:r w:rsidR="00716A94">
        <w:rPr>
          <w:rFonts w:ascii="Times New Roman" w:hAnsi="Times New Roman" w:cs="Times New Roman"/>
          <w:sz w:val="24"/>
          <w:szCs w:val="24"/>
        </w:rPr>
        <w:t xml:space="preserve"> войны</w:t>
      </w:r>
      <w:r w:rsidR="007C2862" w:rsidRPr="007C2862">
        <w:rPr>
          <w:rFonts w:ascii="Times New Roman" w:hAnsi="Times New Roman" w:cs="Times New Roman"/>
          <w:sz w:val="24"/>
          <w:szCs w:val="24"/>
        </w:rPr>
        <w:t>.</w:t>
      </w:r>
    </w:p>
    <w:p w:rsidR="000809C9" w:rsidRDefault="008635DB" w:rsidP="0007661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01056">
        <w:rPr>
          <w:rFonts w:ascii="Times New Roman" w:hAnsi="Times New Roman" w:cs="Times New Roman"/>
          <w:sz w:val="24"/>
          <w:szCs w:val="24"/>
        </w:rPr>
        <w:t>В</w:t>
      </w:r>
      <w:r w:rsidR="00701056" w:rsidRPr="00701056">
        <w:rPr>
          <w:rFonts w:ascii="Times New Roman" w:hAnsi="Times New Roman" w:cs="Times New Roman"/>
          <w:sz w:val="24"/>
          <w:szCs w:val="24"/>
        </w:rPr>
        <w:t xml:space="preserve"> результате тв</w:t>
      </w:r>
      <w:r w:rsidR="0007661C">
        <w:rPr>
          <w:rFonts w:ascii="Times New Roman" w:hAnsi="Times New Roman" w:cs="Times New Roman"/>
          <w:sz w:val="24"/>
          <w:szCs w:val="24"/>
        </w:rPr>
        <w:t>орческо-исследовательской деятельности</w:t>
      </w:r>
      <w:r w:rsidR="00701056" w:rsidRPr="00701056">
        <w:rPr>
          <w:rFonts w:ascii="Times New Roman" w:hAnsi="Times New Roman" w:cs="Times New Roman"/>
          <w:sz w:val="24"/>
          <w:szCs w:val="24"/>
        </w:rPr>
        <w:t xml:space="preserve"> получились очень интересные рисунки, фотографии, модели, макеты, стихи, сочинения, </w:t>
      </w:r>
      <w:r w:rsidR="0007661C">
        <w:rPr>
          <w:rFonts w:ascii="Times New Roman" w:hAnsi="Times New Roman" w:cs="Times New Roman"/>
          <w:sz w:val="24"/>
          <w:szCs w:val="24"/>
        </w:rPr>
        <w:t xml:space="preserve">небольшие </w:t>
      </w:r>
      <w:r w:rsidR="00701056" w:rsidRPr="00701056">
        <w:rPr>
          <w:rFonts w:ascii="Times New Roman" w:hAnsi="Times New Roman" w:cs="Times New Roman"/>
          <w:sz w:val="24"/>
          <w:szCs w:val="24"/>
        </w:rPr>
        <w:t xml:space="preserve">исследовательские работы. Самые лучшие из них </w:t>
      </w:r>
      <w:r w:rsidR="0007661C">
        <w:rPr>
          <w:rFonts w:ascii="Times New Roman" w:hAnsi="Times New Roman" w:cs="Times New Roman"/>
          <w:sz w:val="24"/>
          <w:szCs w:val="24"/>
        </w:rPr>
        <w:t>были представлены на выставке</w:t>
      </w:r>
      <w:r w:rsidR="00264E91">
        <w:rPr>
          <w:rFonts w:ascii="Times New Roman" w:hAnsi="Times New Roman" w:cs="Times New Roman"/>
          <w:sz w:val="24"/>
          <w:szCs w:val="24"/>
        </w:rPr>
        <w:t xml:space="preserve"> и презентованы на</w:t>
      </w:r>
      <w:r w:rsidR="0007661C">
        <w:rPr>
          <w:rFonts w:ascii="Times New Roman" w:hAnsi="Times New Roman" w:cs="Times New Roman"/>
          <w:sz w:val="24"/>
          <w:szCs w:val="24"/>
        </w:rPr>
        <w:t xml:space="preserve"> итоговом этапе Проекта. </w:t>
      </w:r>
      <w:r w:rsidR="003108E5">
        <w:rPr>
          <w:rFonts w:ascii="Times New Roman" w:hAnsi="Times New Roman" w:cs="Times New Roman"/>
          <w:sz w:val="24"/>
          <w:szCs w:val="24"/>
        </w:rPr>
        <w:t>Победители и призёры</w:t>
      </w:r>
      <w:r w:rsidR="0007661C">
        <w:rPr>
          <w:rFonts w:ascii="Times New Roman" w:hAnsi="Times New Roman" w:cs="Times New Roman"/>
          <w:sz w:val="24"/>
          <w:szCs w:val="24"/>
        </w:rPr>
        <w:t xml:space="preserve"> </w:t>
      </w:r>
      <w:r w:rsidR="000809C9" w:rsidRPr="000809C9">
        <w:rPr>
          <w:rFonts w:ascii="Times New Roman" w:hAnsi="Times New Roman" w:cs="Times New Roman"/>
          <w:sz w:val="24"/>
          <w:szCs w:val="24"/>
        </w:rPr>
        <w:t xml:space="preserve"> Проекта </w:t>
      </w:r>
      <w:r w:rsidR="0007661C">
        <w:rPr>
          <w:rFonts w:ascii="Times New Roman" w:hAnsi="Times New Roman" w:cs="Times New Roman"/>
          <w:sz w:val="24"/>
          <w:szCs w:val="24"/>
        </w:rPr>
        <w:t>были награждены Дипломами</w:t>
      </w:r>
      <w:r w:rsidR="00740714">
        <w:rPr>
          <w:rFonts w:ascii="Times New Roman" w:hAnsi="Times New Roman" w:cs="Times New Roman"/>
          <w:sz w:val="24"/>
          <w:szCs w:val="24"/>
        </w:rPr>
        <w:t>.</w:t>
      </w:r>
    </w:p>
    <w:p w:rsidR="00D6049F" w:rsidRPr="00D6049F" w:rsidRDefault="00D6049F" w:rsidP="000644E3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01056" w:rsidRDefault="00701056" w:rsidP="00701056">
      <w:pPr>
        <w:pStyle w:val="a3"/>
        <w:spacing w:line="360" w:lineRule="auto"/>
        <w:rPr>
          <w:rFonts w:ascii="Times New Roman" w:eastAsiaTheme="minorEastAsia" w:hAnsi="Times New Roman" w:cs="Times New Roman"/>
          <w:iCs/>
          <w:color w:val="000000"/>
          <w:sz w:val="28"/>
          <w:szCs w:val="28"/>
          <w:lang w:eastAsia="ru-RU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eastAsiaTheme="minorEastAsia" w:hAnsi="Times New Roman" w:cs="Times New Roman"/>
          <w:iCs/>
          <w:color w:val="000000"/>
          <w:sz w:val="28"/>
          <w:szCs w:val="28"/>
          <w:lang w:eastAsia="ru-RU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eastAsiaTheme="minorEastAsia" w:hAnsi="Times New Roman" w:cs="Times New Roman"/>
          <w:iCs/>
          <w:color w:val="000000"/>
          <w:sz w:val="28"/>
          <w:szCs w:val="28"/>
          <w:lang w:eastAsia="ru-RU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0714" w:rsidRDefault="00740714" w:rsidP="0070105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источников</w:t>
      </w:r>
    </w:p>
    <w:p w:rsidR="00F70F63" w:rsidRPr="00F70F63" w:rsidRDefault="00F70F63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3421" w:rsidRPr="00A33421" w:rsidRDefault="00A33421" w:rsidP="00A33421">
      <w:pPr>
        <w:pStyle w:val="a3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3421">
        <w:rPr>
          <w:rFonts w:ascii="Times New Roman" w:hAnsi="Times New Roman" w:cs="Times New Roman"/>
          <w:sz w:val="24"/>
          <w:szCs w:val="24"/>
          <w:lang w:eastAsia="ru-RU"/>
        </w:rPr>
        <w:t>Котовск – город труженик и воин, сборник под редакцией Т.А. Асафьевой, В.Н. Архипенко, Н.А. Строковой – «Пролетарский светоч», Тамбов, 2000.</w:t>
      </w:r>
    </w:p>
    <w:p w:rsidR="00A33421" w:rsidRDefault="00A33421" w:rsidP="00A33421">
      <w:pPr>
        <w:pStyle w:val="a3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3421">
        <w:rPr>
          <w:rFonts w:ascii="Times New Roman" w:hAnsi="Times New Roman" w:cs="Times New Roman"/>
          <w:sz w:val="24"/>
          <w:szCs w:val="24"/>
          <w:lang w:eastAsia="ru-RU"/>
        </w:rPr>
        <w:t xml:space="preserve">Энциклопедия города Котовска, составитель В.И. </w:t>
      </w:r>
      <w:proofErr w:type="spellStart"/>
      <w:r w:rsidRPr="00A33421">
        <w:rPr>
          <w:rFonts w:ascii="Times New Roman" w:hAnsi="Times New Roman" w:cs="Times New Roman"/>
          <w:sz w:val="24"/>
          <w:szCs w:val="24"/>
          <w:lang w:eastAsia="ru-RU"/>
        </w:rPr>
        <w:t>Герасин</w:t>
      </w:r>
      <w:proofErr w:type="spellEnd"/>
      <w:r w:rsidRPr="00A33421">
        <w:rPr>
          <w:rFonts w:ascii="Times New Roman" w:hAnsi="Times New Roman" w:cs="Times New Roman"/>
          <w:sz w:val="24"/>
          <w:szCs w:val="24"/>
          <w:lang w:eastAsia="ru-RU"/>
        </w:rPr>
        <w:t xml:space="preserve"> – Тамбов, 2007.</w:t>
      </w:r>
    </w:p>
    <w:p w:rsidR="00247253" w:rsidRDefault="00703038" w:rsidP="0024725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hyperlink r:id="rId9" w:history="1">
        <w:r w:rsidR="00247253" w:rsidRPr="001C0C94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https://infourok.ru/material.html?mid=64572</w:t>
        </w:r>
      </w:hyperlink>
    </w:p>
    <w:p w:rsidR="00247253" w:rsidRDefault="00703038" w:rsidP="0024725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hyperlink r:id="rId10" w:history="1">
        <w:r w:rsidR="00247253" w:rsidRPr="001C0C94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https://infourok.ru/vospitatelnaya-rabota-po-kraevedeniyu-1773603.html</w:t>
        </w:r>
      </w:hyperlink>
    </w:p>
    <w:p w:rsidR="00DA7C26" w:rsidRPr="00247253" w:rsidRDefault="00703038" w:rsidP="0024725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hyperlink r:id="rId11" w:history="1">
        <w:r w:rsidR="00DA7C26" w:rsidRPr="00247253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https://imena.onf.ru/placements/tambovskaya-oblast/obelisk-vechnyy-ogon-v-gorode</w:t>
        </w:r>
      </w:hyperlink>
    </w:p>
    <w:p w:rsidR="00DA7C26" w:rsidRDefault="00703038" w:rsidP="00DA7C2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hyperlink r:id="rId12" w:history="1">
        <w:r w:rsidR="00DA7C26" w:rsidRPr="00CF6E8A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https://top68.ru/study-of-local-lore/gorod-kotovsk-proshloe-i-nastoyashchee-47906</w:t>
        </w:r>
      </w:hyperlink>
    </w:p>
    <w:p w:rsidR="00DA7C26" w:rsidRDefault="00703038" w:rsidP="00DA7C2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hyperlink r:id="rId13" w:history="1">
        <w:r w:rsidR="00DA7C26" w:rsidRPr="00CF6E8A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https://www.onlinetambov.ru/news/society/na-allee-bessmertnyy-polk-v-kotovske-poy</w:t>
        </w:r>
      </w:hyperlink>
    </w:p>
    <w:p w:rsidR="00DA7C26" w:rsidRDefault="00DA7C26" w:rsidP="00DA7C26">
      <w:pPr>
        <w:pStyle w:val="a3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15866" w:rsidRPr="00215866" w:rsidRDefault="00215866" w:rsidP="00DA7C26">
      <w:pPr>
        <w:pStyle w:val="a3"/>
        <w:spacing w:line="360" w:lineRule="auto"/>
        <w:ind w:left="714"/>
        <w:jc w:val="both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0F63" w:rsidRDefault="00F70F63" w:rsidP="00990119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295AD3" w:rsidRDefault="00295AD3" w:rsidP="0052699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Фотоальбом Проекта</w:t>
      </w: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A1780B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75648" behindDoc="1" locked="0" layoutInCell="1" allowOverlap="1" wp14:anchorId="28ABC0E7" wp14:editId="60142CD1">
            <wp:simplePos x="0" y="0"/>
            <wp:positionH relativeFrom="column">
              <wp:posOffset>-712470</wp:posOffset>
            </wp:positionH>
            <wp:positionV relativeFrom="paragraph">
              <wp:posOffset>2540</wp:posOffset>
            </wp:positionV>
            <wp:extent cx="3193415" cy="5681345"/>
            <wp:effectExtent l="0" t="0" r="6985" b="0"/>
            <wp:wrapTight wrapText="bothSides">
              <wp:wrapPolygon edited="0">
                <wp:start x="0" y="0"/>
                <wp:lineTo x="0" y="21511"/>
                <wp:lineTo x="21518" y="21511"/>
                <wp:lineTo x="21518" y="0"/>
                <wp:lineTo x="0" y="0"/>
              </wp:wrapPolygon>
            </wp:wrapTight>
            <wp:docPr id="12" name="Рисунок 12" descr="C:\Users\DDTN1\Documents\ФОТО\Фото ЛДП  март\20190327_122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DTN1\Documents\ФОТО\Фото ЛДП  март\20190327_12275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415" cy="568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A1780B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76672" behindDoc="1" locked="0" layoutInCell="1" allowOverlap="1" wp14:anchorId="01083209" wp14:editId="32742A29">
            <wp:simplePos x="0" y="0"/>
            <wp:positionH relativeFrom="column">
              <wp:posOffset>-595630</wp:posOffset>
            </wp:positionH>
            <wp:positionV relativeFrom="paragraph">
              <wp:posOffset>387985</wp:posOffset>
            </wp:positionV>
            <wp:extent cx="4273550" cy="2401570"/>
            <wp:effectExtent l="0" t="0" r="0" b="0"/>
            <wp:wrapTight wrapText="bothSides">
              <wp:wrapPolygon edited="0">
                <wp:start x="0" y="0"/>
                <wp:lineTo x="0" y="21417"/>
                <wp:lineTo x="21472" y="21417"/>
                <wp:lineTo x="21472" y="0"/>
                <wp:lineTo x="0" y="0"/>
              </wp:wrapPolygon>
            </wp:wrapTight>
            <wp:docPr id="13" name="Рисунок 13" descr="C:\Users\DDTN1\Documents\ФОТО\Фото ЛДП  март\20190327_123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DTN1\Documents\ФОТО\Фото ЛДП  март\20190327_1230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0" cy="240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A1780B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77696" behindDoc="1" locked="0" layoutInCell="1" allowOverlap="1" wp14:anchorId="2D8224CA" wp14:editId="74CA19B5">
            <wp:simplePos x="0" y="0"/>
            <wp:positionH relativeFrom="column">
              <wp:posOffset>-2051685</wp:posOffset>
            </wp:positionH>
            <wp:positionV relativeFrom="paragraph">
              <wp:posOffset>212090</wp:posOffset>
            </wp:positionV>
            <wp:extent cx="4953000" cy="2783840"/>
            <wp:effectExtent l="0" t="0" r="0" b="0"/>
            <wp:wrapTight wrapText="bothSides">
              <wp:wrapPolygon edited="0">
                <wp:start x="0" y="0"/>
                <wp:lineTo x="0" y="21432"/>
                <wp:lineTo x="21517" y="21432"/>
                <wp:lineTo x="21517" y="0"/>
                <wp:lineTo x="0" y="0"/>
              </wp:wrapPolygon>
            </wp:wrapTight>
            <wp:docPr id="14" name="Рисунок 14" descr="C:\Users\DDTN1\Documents\ФОТО\Фото ЛДП  март\20190327_123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DTN1\Documents\ФОТО\Фото ЛДП  март\20190327_12324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78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A1780B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2576" behindDoc="1" locked="0" layoutInCell="1" allowOverlap="1" wp14:anchorId="65F27CC4" wp14:editId="22A954EE">
            <wp:simplePos x="0" y="0"/>
            <wp:positionH relativeFrom="column">
              <wp:posOffset>206375</wp:posOffset>
            </wp:positionH>
            <wp:positionV relativeFrom="paragraph">
              <wp:posOffset>-167640</wp:posOffset>
            </wp:positionV>
            <wp:extent cx="5146040" cy="2893060"/>
            <wp:effectExtent l="0" t="0" r="0" b="2540"/>
            <wp:wrapTight wrapText="bothSides">
              <wp:wrapPolygon edited="0">
                <wp:start x="0" y="0"/>
                <wp:lineTo x="0" y="21477"/>
                <wp:lineTo x="21509" y="21477"/>
                <wp:lineTo x="21509" y="0"/>
                <wp:lineTo x="0" y="0"/>
              </wp:wrapPolygon>
            </wp:wrapTight>
            <wp:docPr id="6" name="Рисунок 6" descr="C:\Users\DDTN1\Documents\ПРОЕКТ по КРАЕВЕДЕНИЮ\Проект Вечный огонь\Для конкурса\20200529_113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DTN1\Documents\ПРОЕКТ по КРАЕВЕДЕНИЮ\Проект Вечный огонь\Для конкурса\20200529_11363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289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8635DB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7CB14017" wp14:editId="36F4B601">
            <wp:simplePos x="0" y="0"/>
            <wp:positionH relativeFrom="column">
              <wp:posOffset>207010</wp:posOffset>
            </wp:positionH>
            <wp:positionV relativeFrom="paragraph">
              <wp:posOffset>12065</wp:posOffset>
            </wp:positionV>
            <wp:extent cx="5165090" cy="2903220"/>
            <wp:effectExtent l="0" t="0" r="0" b="0"/>
            <wp:wrapTight wrapText="bothSides">
              <wp:wrapPolygon edited="0">
                <wp:start x="0" y="0"/>
                <wp:lineTo x="0" y="21402"/>
                <wp:lineTo x="21510" y="21402"/>
                <wp:lineTo x="21510" y="0"/>
                <wp:lineTo x="0" y="0"/>
              </wp:wrapPolygon>
            </wp:wrapTight>
            <wp:docPr id="11" name="Рисунок 11" descr="C:\Users\DDTN1\Documents\ПРОЕКТ по КРАЕВЕДЕНИЮ\Проект Вечный огонь\Для конкурса\20200529_114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DTN1\Documents\ПРОЕКТ по КРАЕВЕДЕНИЮ\Проект Вечный огонь\Для конкурса\20200529_11430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09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8635DB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6781BBFB" wp14:editId="771580D8">
            <wp:simplePos x="0" y="0"/>
            <wp:positionH relativeFrom="column">
              <wp:posOffset>207645</wp:posOffset>
            </wp:positionH>
            <wp:positionV relativeFrom="paragraph">
              <wp:posOffset>215265</wp:posOffset>
            </wp:positionV>
            <wp:extent cx="5145405" cy="2891790"/>
            <wp:effectExtent l="0" t="0" r="0" b="3810"/>
            <wp:wrapTight wrapText="bothSides">
              <wp:wrapPolygon edited="0">
                <wp:start x="0" y="0"/>
                <wp:lineTo x="0" y="21486"/>
                <wp:lineTo x="21512" y="21486"/>
                <wp:lineTo x="21512" y="0"/>
                <wp:lineTo x="0" y="0"/>
              </wp:wrapPolygon>
            </wp:wrapTight>
            <wp:docPr id="10" name="Рисунок 10" descr="C:\Users\DDTN1\Documents\ПРОЕКТ по КРАЕВЕДЕНИЮ\Проект Вечный огонь\Для конкурса\20200529_113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DTN1\Documents\ПРОЕКТ по КРАЕВЕДЕНИЮ\Проект Вечный огонь\Для конкурса\20200529_11384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289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A1780B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 wp14:anchorId="1A750499" wp14:editId="163E1283">
            <wp:simplePos x="0" y="0"/>
            <wp:positionH relativeFrom="column">
              <wp:posOffset>-133985</wp:posOffset>
            </wp:positionH>
            <wp:positionV relativeFrom="paragraph">
              <wp:posOffset>-284480</wp:posOffset>
            </wp:positionV>
            <wp:extent cx="4582160" cy="3437255"/>
            <wp:effectExtent l="0" t="0" r="8890" b="0"/>
            <wp:wrapTight wrapText="bothSides">
              <wp:wrapPolygon edited="0">
                <wp:start x="0" y="0"/>
                <wp:lineTo x="0" y="21428"/>
                <wp:lineTo x="21552" y="21428"/>
                <wp:lineTo x="21552" y="0"/>
                <wp:lineTo x="0" y="0"/>
              </wp:wrapPolygon>
            </wp:wrapTight>
            <wp:docPr id="1" name="Рисунок 1" descr="C:\Users\DDTN1\Documents\ПРОЕКТ по КРАЕВЕДЕНИЮ\Проект Вечный огонь\Для конкурса\SAM_3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DTN1\Documents\ПРОЕКТ по КРАЕВЕДЕНИЮ\Проект Вечный огонь\Для конкурса\SAM_381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160" cy="343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0F63" w:rsidRDefault="00F70F6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0F63" w:rsidRDefault="00F70F6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0F63" w:rsidRDefault="00F70F6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A1780B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69504" behindDoc="1" locked="0" layoutInCell="1" allowOverlap="1" wp14:anchorId="0359375A" wp14:editId="10AD3B22">
            <wp:simplePos x="0" y="0"/>
            <wp:positionH relativeFrom="column">
              <wp:posOffset>-2645410</wp:posOffset>
            </wp:positionH>
            <wp:positionV relativeFrom="paragraph">
              <wp:posOffset>225425</wp:posOffset>
            </wp:positionV>
            <wp:extent cx="3948430" cy="2961005"/>
            <wp:effectExtent l="0" t="0" r="0" b="0"/>
            <wp:wrapTight wrapText="bothSides">
              <wp:wrapPolygon edited="0">
                <wp:start x="0" y="0"/>
                <wp:lineTo x="0" y="21401"/>
                <wp:lineTo x="21468" y="21401"/>
                <wp:lineTo x="21468" y="0"/>
                <wp:lineTo x="0" y="0"/>
              </wp:wrapPolygon>
            </wp:wrapTight>
            <wp:docPr id="7" name="Рисунок 7" descr="C:\Users\DDTN1\Documents\ПРОЕКТ по КРАЕВЕДЕНИЮ\Проект Вечный огонь\Для конкурса\SAM_3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DTN1\Documents\ПРОЕКТ по КРАЕВЕДЕНИЮ\Проект Вечный огонь\Для конкурса\SAM_383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430" cy="296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A1780B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70528" behindDoc="1" locked="0" layoutInCell="1" allowOverlap="1" wp14:anchorId="361607B2" wp14:editId="063216D4">
            <wp:simplePos x="0" y="0"/>
            <wp:positionH relativeFrom="column">
              <wp:posOffset>641985</wp:posOffset>
            </wp:positionH>
            <wp:positionV relativeFrom="paragraph">
              <wp:posOffset>121920</wp:posOffset>
            </wp:positionV>
            <wp:extent cx="4518660" cy="3388360"/>
            <wp:effectExtent l="0" t="0" r="0" b="2540"/>
            <wp:wrapTight wrapText="bothSides">
              <wp:wrapPolygon edited="0">
                <wp:start x="0" y="0"/>
                <wp:lineTo x="0" y="21495"/>
                <wp:lineTo x="21491" y="21495"/>
                <wp:lineTo x="21491" y="0"/>
                <wp:lineTo x="0" y="0"/>
              </wp:wrapPolygon>
            </wp:wrapTight>
            <wp:docPr id="8" name="Рисунок 8" descr="C:\Users\DDTN1\Documents\ПРОЕКТ по КРАЕВЕДЕНИЮ\Проект Вечный огонь\Для конкурса\SAM_3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DTN1\Documents\ПРОЕКТ по КРАЕВЕДЕНИЮ\Проект Вечный огонь\Для конкурса\SAM_384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338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383E" w:rsidRDefault="0027383E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AD3" w:rsidRDefault="00295AD3" w:rsidP="00F70F63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26999" w:rsidRPr="00526999" w:rsidRDefault="00526999" w:rsidP="0052699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699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История городского Парка Воинской Славы</w:t>
      </w:r>
    </w:p>
    <w:p w:rsidR="00D6049F" w:rsidRPr="00D6049F" w:rsidRDefault="00526999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9111D7B" wp14:editId="50A4F710">
            <wp:simplePos x="0" y="0"/>
            <wp:positionH relativeFrom="column">
              <wp:posOffset>25400</wp:posOffset>
            </wp:positionH>
            <wp:positionV relativeFrom="paragraph">
              <wp:posOffset>58420</wp:posOffset>
            </wp:positionV>
            <wp:extent cx="2288540" cy="1711325"/>
            <wp:effectExtent l="0" t="0" r="0" b="3175"/>
            <wp:wrapTight wrapText="bothSides">
              <wp:wrapPolygon edited="0">
                <wp:start x="0" y="0"/>
                <wp:lineTo x="0" y="21400"/>
                <wp:lineTo x="21396" y="21400"/>
                <wp:lineTo x="21396" y="0"/>
                <wp:lineTo x="0" y="0"/>
              </wp:wrapPolygon>
            </wp:wrapTight>
            <wp:docPr id="5" name="Рисунок 5" descr="http://itd3.mycdn.me/image?id=834824246756&amp;t=20&amp;plc=WEB&amp;tkn=*-nvgQ5gtYT_McWdmrWzNDtiijL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td3.mycdn.me/image?id=834824246756&amp;t=20&amp;plc=WEB&amp;tkn=*-nvgQ5gtYT_McWdmrWzNDtiijL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540" cy="171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4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6049F" w:rsidRPr="00264E91">
        <w:rPr>
          <w:rFonts w:ascii="Times New Roman" w:hAnsi="Times New Roman" w:cs="Times New Roman"/>
          <w:sz w:val="24"/>
          <w:szCs w:val="24"/>
        </w:rPr>
        <w:t>Парк Воинской Славы</w:t>
      </w:r>
      <w:r w:rsidR="00D6049F" w:rsidRPr="00D604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049F" w:rsidRPr="00D6049F">
        <w:rPr>
          <w:rFonts w:ascii="Times New Roman" w:hAnsi="Times New Roman" w:cs="Times New Roman"/>
          <w:sz w:val="24"/>
          <w:szCs w:val="24"/>
        </w:rPr>
        <w:t>расположен</w:t>
      </w:r>
      <w:r w:rsidR="00D6049F" w:rsidRPr="00D604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049F" w:rsidRPr="00D6049F">
        <w:rPr>
          <w:rFonts w:ascii="Times New Roman" w:hAnsi="Times New Roman" w:cs="Times New Roman"/>
          <w:sz w:val="24"/>
          <w:szCs w:val="24"/>
        </w:rPr>
        <w:t>недалеко от Тамбовского порохового завода – градообразующего завода нашего города</w:t>
      </w:r>
      <w:r w:rsidR="00D6049F" w:rsidRPr="00D604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049F" w:rsidRPr="00D6049F">
        <w:rPr>
          <w:rFonts w:ascii="Times New Roman" w:hAnsi="Times New Roman" w:cs="Times New Roman"/>
          <w:sz w:val="24"/>
          <w:szCs w:val="24"/>
        </w:rPr>
        <w:t>и ограничивается проспектом Труда, улицами Кирова и Советская</w:t>
      </w:r>
      <w:r w:rsidR="00D6049F" w:rsidRPr="00D6049F">
        <w:rPr>
          <w:rFonts w:ascii="Times New Roman" w:hAnsi="Times New Roman" w:cs="Times New Roman"/>
          <w:b/>
          <w:sz w:val="24"/>
          <w:szCs w:val="24"/>
        </w:rPr>
        <w:t>.</w:t>
      </w:r>
      <w:r w:rsidR="00D6049F" w:rsidRPr="00D604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049F" w:rsidRPr="00D6049F" w:rsidRDefault="00D6049F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Pr="00D6049F">
        <w:rPr>
          <w:rFonts w:ascii="Times New Roman" w:hAnsi="Times New Roman" w:cs="Times New Roman"/>
          <w:sz w:val="24"/>
          <w:szCs w:val="24"/>
          <w:lang w:eastAsia="ru-RU"/>
        </w:rPr>
        <w:t xml:space="preserve">Парк Воинской славы стал по-настоящему священным местом для жителей Котовска. Краснеют на Аллее Памяти на мраморных плитах цветы, словно капельки крови наших 1268 земляков, не вернувшихся с полей Великой Отечественной войны.  Горожане приходят сюда, чтобы почтить память </w:t>
      </w:r>
      <w:proofErr w:type="gramStart"/>
      <w:r w:rsidRPr="00D6049F">
        <w:rPr>
          <w:rFonts w:ascii="Times New Roman" w:hAnsi="Times New Roman" w:cs="Times New Roman"/>
          <w:sz w:val="24"/>
          <w:szCs w:val="24"/>
          <w:lang w:eastAsia="ru-RU"/>
        </w:rPr>
        <w:t>своих</w:t>
      </w:r>
      <w:proofErr w:type="gramEnd"/>
      <w:r w:rsidRPr="00D6049F">
        <w:rPr>
          <w:rFonts w:ascii="Times New Roman" w:hAnsi="Times New Roman" w:cs="Times New Roman"/>
          <w:sz w:val="24"/>
          <w:szCs w:val="24"/>
          <w:lang w:eastAsia="ru-RU"/>
        </w:rPr>
        <w:t xml:space="preserve"> близких, а 9 мая, в праздник Великой Победы, в парке Воинской славы собирается буквально весь город - стар и млад. </w:t>
      </w:r>
    </w:p>
    <w:p w:rsidR="00D6049F" w:rsidRPr="00D6049F" w:rsidRDefault="00D6049F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49F">
        <w:rPr>
          <w:rFonts w:ascii="Times New Roman" w:hAnsi="Times New Roman" w:cs="Times New Roman"/>
          <w:sz w:val="24"/>
          <w:szCs w:val="24"/>
        </w:rPr>
        <w:t xml:space="preserve">    </w:t>
      </w:r>
      <w:r w:rsidRPr="00D6049F">
        <w:rPr>
          <w:rFonts w:ascii="Times New Roman" w:hAnsi="Times New Roman" w:cs="Times New Roman"/>
          <w:sz w:val="24"/>
          <w:szCs w:val="24"/>
          <w:lang w:eastAsia="ru-RU"/>
        </w:rPr>
        <w:t>А началась история городского Парка Воинской Славы в 1967 году. В апреле 1967 года на заседании горисполкома было принято решении к 50-летию Октября в парке имени С.М. Кирова, как тогда назывался современный Парк Воинской Славы, разбить аллею декоративных деревьев - посадить белые акации в  память о земляках, не вернувшихся с войны.</w:t>
      </w:r>
    </w:p>
    <w:p w:rsidR="00D6049F" w:rsidRPr="00D6049F" w:rsidRDefault="00D6049F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6049F">
        <w:rPr>
          <w:rFonts w:ascii="Times New Roman" w:hAnsi="Times New Roman" w:cs="Times New Roman"/>
          <w:sz w:val="24"/>
          <w:szCs w:val="24"/>
          <w:lang w:eastAsia="ru-RU"/>
        </w:rPr>
        <w:t xml:space="preserve">     В конце октября у памятника С.М. Кирову,  состоялся митинг, посвященный закладке парка-памятника воинам-</w:t>
      </w:r>
      <w:proofErr w:type="spellStart"/>
      <w:r w:rsidRPr="00D6049F">
        <w:rPr>
          <w:rFonts w:ascii="Times New Roman" w:hAnsi="Times New Roman" w:cs="Times New Roman"/>
          <w:sz w:val="24"/>
          <w:szCs w:val="24"/>
          <w:lang w:eastAsia="ru-RU"/>
        </w:rPr>
        <w:t>котовчанам</w:t>
      </w:r>
      <w:proofErr w:type="spellEnd"/>
      <w:r w:rsidRPr="00D6049F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D6049F">
        <w:rPr>
          <w:rFonts w:ascii="Times New Roman" w:hAnsi="Times New Roman" w:cs="Times New Roman"/>
          <w:sz w:val="24"/>
          <w:szCs w:val="24"/>
          <w:lang w:eastAsia="ru-RU"/>
        </w:rPr>
        <w:t>павшим</w:t>
      </w:r>
      <w:proofErr w:type="gramEnd"/>
      <w:r w:rsidRPr="00D6049F">
        <w:rPr>
          <w:rFonts w:ascii="Times New Roman" w:hAnsi="Times New Roman" w:cs="Times New Roman"/>
          <w:sz w:val="24"/>
          <w:szCs w:val="24"/>
          <w:lang w:eastAsia="ru-RU"/>
        </w:rPr>
        <w:t xml:space="preserve"> смертью храбрых в годы Великой Отечественной войны. </w:t>
      </w:r>
    </w:p>
    <w:p w:rsidR="00D6049F" w:rsidRPr="00D6049F" w:rsidRDefault="00D6049F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6049F">
        <w:rPr>
          <w:rFonts w:ascii="Times New Roman" w:hAnsi="Times New Roman" w:cs="Times New Roman"/>
          <w:sz w:val="24"/>
          <w:szCs w:val="24"/>
          <w:lang w:eastAsia="ru-RU"/>
        </w:rPr>
        <w:t xml:space="preserve">     После того, как был заложен парк-памятник, решением горисполкома от 27 октября 1967 года ему было присвоено название Парка Воинской славы. Посадкой белых акаций в этот год дело не ограничилось. В ноябре состоялось открытие мемориальной доски в память о погибших в Великой Отечественной войне </w:t>
      </w:r>
      <w:proofErr w:type="spellStart"/>
      <w:r w:rsidRPr="00D6049F">
        <w:rPr>
          <w:rFonts w:ascii="Times New Roman" w:hAnsi="Times New Roman" w:cs="Times New Roman"/>
          <w:sz w:val="24"/>
          <w:szCs w:val="24"/>
          <w:lang w:eastAsia="ru-RU"/>
        </w:rPr>
        <w:t>котовчанах</w:t>
      </w:r>
      <w:proofErr w:type="spellEnd"/>
      <w:r w:rsidRPr="00D6049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26999" w:rsidRDefault="00526999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F6785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05E8C98" wp14:editId="56448E11">
            <wp:simplePos x="0" y="0"/>
            <wp:positionH relativeFrom="column">
              <wp:posOffset>2558415</wp:posOffset>
            </wp:positionH>
            <wp:positionV relativeFrom="paragraph">
              <wp:posOffset>678815</wp:posOffset>
            </wp:positionV>
            <wp:extent cx="3717925" cy="1945640"/>
            <wp:effectExtent l="0" t="0" r="0" b="0"/>
            <wp:wrapTight wrapText="bothSides">
              <wp:wrapPolygon edited="0">
                <wp:start x="0" y="0"/>
                <wp:lineTo x="0" y="21360"/>
                <wp:lineTo x="21471" y="21360"/>
                <wp:lineTo x="21471" y="0"/>
                <wp:lineTo x="0" y="0"/>
              </wp:wrapPolygon>
            </wp:wrapTight>
            <wp:docPr id="3" name="Рисунок 3" descr="15293374 1193469134071134 73967122 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5293374 1193469134071134 73967122 o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49F" w:rsidRPr="00D6049F">
        <w:rPr>
          <w:rFonts w:ascii="Times New Roman" w:hAnsi="Times New Roman" w:cs="Times New Roman"/>
          <w:sz w:val="24"/>
          <w:szCs w:val="24"/>
        </w:rPr>
        <w:t xml:space="preserve">     В </w:t>
      </w:r>
      <w:r w:rsidR="00D6049F" w:rsidRPr="00D6049F">
        <w:rPr>
          <w:rFonts w:ascii="Times New Roman" w:hAnsi="Times New Roman" w:cs="Times New Roman"/>
          <w:sz w:val="24"/>
          <w:szCs w:val="24"/>
          <w:lang w:eastAsia="ru-RU"/>
        </w:rPr>
        <w:t>августе 1969 года исполком  областного Совета депутатов трудящихся принял решение "Об установлении обелиска погибшим воинам в парке Воинской славы г. Котовска". А уже  в марте 1970 года главным архитектором Котовска было разработано архитектурно-планировочное задание, предусматривающее разработку эскизного проекта обелиска. В 1972 году в городе начинаются работы по реконструкции Парка Воинской славы и возведению обелиска «Вечный огонь».</w:t>
      </w:r>
    </w:p>
    <w:p w:rsidR="00D6049F" w:rsidRPr="00D6049F" w:rsidRDefault="00A1780B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F6785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1BD11013" wp14:editId="3E626F2F">
            <wp:simplePos x="0" y="0"/>
            <wp:positionH relativeFrom="column">
              <wp:posOffset>2950210</wp:posOffset>
            </wp:positionH>
            <wp:positionV relativeFrom="paragraph">
              <wp:posOffset>2851785</wp:posOffset>
            </wp:positionV>
            <wp:extent cx="2974975" cy="1422400"/>
            <wp:effectExtent l="0" t="0" r="0" b="6350"/>
            <wp:wrapTight wrapText="bothSides">
              <wp:wrapPolygon edited="0">
                <wp:start x="0" y="0"/>
                <wp:lineTo x="0" y="21407"/>
                <wp:lineTo x="21439" y="21407"/>
                <wp:lineTo x="21439" y="0"/>
                <wp:lineTo x="0" y="0"/>
              </wp:wrapPolygon>
            </wp:wrapTight>
            <wp:docPr id="4" name="Рисунок 4" descr="15271530 1193469137404467 2040865044 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5271530 1193469137404467 2040865044 o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999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D6049F" w:rsidRPr="00D6049F">
        <w:rPr>
          <w:rFonts w:ascii="Times New Roman" w:hAnsi="Times New Roman" w:cs="Times New Roman"/>
          <w:sz w:val="24"/>
          <w:szCs w:val="24"/>
        </w:rPr>
        <w:t xml:space="preserve">Автором проекта обелиска «Вечный огонь» является заслуженный архитектор РФ Александр Сергеевич Куликов. Композиция состоит из бетона и металла. Пять пилонов, устремленных вверх, повторяют в плане форму звезды. Каждый пилон – стилизованный усеченный штык. Пилоны опираются на круглый постамент, в центре которого горит Вечный огонь. Внутренний торец каждого пилона украшает лавровая ветвь из бронзы – символ славы. Верх пилонов как бы связан венком из дубовых листьев – символ доблести. Из центра венка вверх устремлен стальной шпиль, увенчанный красной звездой. Земляной курган, на котором стоит обелиск, выполнен в форме славянского холма и возвышается над землей на 2 метра. С пяти сторон по склону холма выполнены ступени, по которым можно подняться на круглую площадку. Вокруг обелиска спланирована аллея, шириной 9 метров. </w:t>
      </w:r>
    </w:p>
    <w:p w:rsidR="00D6049F" w:rsidRPr="00D6049F" w:rsidRDefault="00D6049F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6049F">
        <w:rPr>
          <w:rFonts w:ascii="Times New Roman" w:hAnsi="Times New Roman" w:cs="Times New Roman"/>
          <w:sz w:val="24"/>
          <w:szCs w:val="24"/>
        </w:rPr>
        <w:t xml:space="preserve">     Открытие обелиска состоялось 8 мая 1975 года, в канун 30-летия Великой Победы. «Вечный огонь» был доставлен из Тамбова в сопровождении почетного эскорта мотоциклистов. Право зажечь «Вечный огонь» предоставили председателю Котовского городского исполнительного комитета, участнику Великой Отечественной войны Владимиру Ивановичу Воронову.</w:t>
      </w:r>
      <w:r w:rsidRPr="00D6049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6049F" w:rsidRPr="00D6049F" w:rsidRDefault="00D6049F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6049F">
        <w:rPr>
          <w:rFonts w:ascii="Times New Roman" w:hAnsi="Times New Roman" w:cs="Times New Roman"/>
          <w:sz w:val="24"/>
          <w:szCs w:val="24"/>
          <w:lang w:eastAsia="ru-RU"/>
        </w:rPr>
        <w:t xml:space="preserve">    Вечный огонь стал символом вечной памяти о тех, кто погиб в пекле войны, отстояв свободу и независимость нашей Родины. </w:t>
      </w:r>
    </w:p>
    <w:p w:rsidR="00D6049F" w:rsidRPr="00D6049F" w:rsidRDefault="00D6049F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49F">
        <w:rPr>
          <w:rFonts w:ascii="Times New Roman" w:hAnsi="Times New Roman" w:cs="Times New Roman"/>
          <w:sz w:val="24"/>
          <w:szCs w:val="24"/>
        </w:rPr>
        <w:t xml:space="preserve">    Обелиск </w:t>
      </w:r>
      <w:r w:rsidRPr="00264E91">
        <w:rPr>
          <w:rFonts w:ascii="Times New Roman" w:hAnsi="Times New Roman" w:cs="Times New Roman"/>
          <w:sz w:val="24"/>
          <w:szCs w:val="24"/>
        </w:rPr>
        <w:t>«Вечный огонь»</w:t>
      </w:r>
      <w:r w:rsidRPr="00D6049F">
        <w:rPr>
          <w:rFonts w:ascii="Times New Roman" w:hAnsi="Times New Roman" w:cs="Times New Roman"/>
          <w:sz w:val="24"/>
          <w:szCs w:val="24"/>
        </w:rPr>
        <w:t xml:space="preserve"> стал визитной карточкой нашего города.</w:t>
      </w:r>
      <w:r w:rsidRPr="00D6049F">
        <w:rPr>
          <w:rFonts w:ascii="Times New Roman" w:hAnsi="Times New Roman" w:cs="Times New Roman"/>
          <w:sz w:val="24"/>
          <w:szCs w:val="24"/>
          <w:lang w:eastAsia="ru-RU"/>
        </w:rPr>
        <w:t xml:space="preserve"> Местом, где жители и гости нашего города низко склоняют головы перед теми, кто выстоял в лихую годину, отстоял независимость нашей страны, подарил нам счастье жить под мирным небом.</w:t>
      </w:r>
      <w:r w:rsidRPr="00D604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049F" w:rsidRPr="00D6049F" w:rsidRDefault="00526999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F6785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3E363B6D" wp14:editId="41929226">
            <wp:simplePos x="0" y="0"/>
            <wp:positionH relativeFrom="column">
              <wp:posOffset>-92075</wp:posOffset>
            </wp:positionH>
            <wp:positionV relativeFrom="paragraph">
              <wp:posOffset>540385</wp:posOffset>
            </wp:positionV>
            <wp:extent cx="3757930" cy="2061210"/>
            <wp:effectExtent l="0" t="0" r="0" b="0"/>
            <wp:wrapTight wrapText="bothSides">
              <wp:wrapPolygon edited="0">
                <wp:start x="0" y="0"/>
                <wp:lineTo x="0" y="21360"/>
                <wp:lineTo x="21461" y="21360"/>
                <wp:lineTo x="21461" y="0"/>
                <wp:lineTo x="0" y="0"/>
              </wp:wrapPolygon>
            </wp:wrapTight>
            <wp:docPr id="2" name="Рисунок 2" descr="15215923 1193469097404471 2079033974 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5215923 1193469097404471 2079033974 o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930" cy="206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49F" w:rsidRPr="00D6049F">
        <w:rPr>
          <w:rFonts w:ascii="Times New Roman" w:hAnsi="Times New Roman" w:cs="Times New Roman"/>
          <w:sz w:val="24"/>
          <w:szCs w:val="24"/>
          <w:lang w:eastAsia="ru-RU"/>
        </w:rPr>
        <w:t xml:space="preserve">     А через десять лет, 9 мая 1985 года, в  парке Воинской славы состоялось открытие Аллеи Памяти. По обе ее стороны расположились мраморные плиты с выбитыми на них именами воинов-</w:t>
      </w:r>
      <w:proofErr w:type="spellStart"/>
      <w:r w:rsidR="00D6049F" w:rsidRPr="00D6049F">
        <w:rPr>
          <w:rFonts w:ascii="Times New Roman" w:hAnsi="Times New Roman" w:cs="Times New Roman"/>
          <w:sz w:val="24"/>
          <w:szCs w:val="24"/>
          <w:lang w:eastAsia="ru-RU"/>
        </w:rPr>
        <w:t>котовчан</w:t>
      </w:r>
      <w:proofErr w:type="spellEnd"/>
      <w:r w:rsidR="00D6049F" w:rsidRPr="00D6049F">
        <w:rPr>
          <w:rFonts w:ascii="Times New Roman" w:hAnsi="Times New Roman" w:cs="Times New Roman"/>
          <w:sz w:val="24"/>
          <w:szCs w:val="24"/>
          <w:lang w:eastAsia="ru-RU"/>
        </w:rPr>
        <w:t xml:space="preserve">, погибших во время Великой Отечественной войны. </w:t>
      </w:r>
    </w:p>
    <w:p w:rsidR="00D6049F" w:rsidRPr="00D6049F" w:rsidRDefault="00D6049F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6049F">
        <w:rPr>
          <w:rFonts w:ascii="Times New Roman" w:hAnsi="Times New Roman" w:cs="Times New Roman"/>
          <w:sz w:val="24"/>
          <w:szCs w:val="24"/>
          <w:lang w:eastAsia="ru-RU"/>
        </w:rPr>
        <w:t xml:space="preserve">    Постоянно на этих плитах лежат цветы, потому что благодарные родственники часто приходят почтить память своих героев.</w:t>
      </w:r>
    </w:p>
    <w:p w:rsidR="00526999" w:rsidRDefault="00D6049F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6049F">
        <w:rPr>
          <w:rFonts w:ascii="Times New Roman" w:hAnsi="Times New Roman" w:cs="Times New Roman"/>
          <w:sz w:val="24"/>
          <w:szCs w:val="24"/>
          <w:lang w:eastAsia="ru-RU"/>
        </w:rPr>
        <w:t xml:space="preserve">     </w:t>
      </w:r>
    </w:p>
    <w:p w:rsidR="00526999" w:rsidRDefault="00526999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6049F" w:rsidRPr="00D6049F" w:rsidRDefault="00526999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D6049F" w:rsidRPr="00D6049F">
        <w:rPr>
          <w:rFonts w:ascii="Times New Roman" w:hAnsi="Times New Roman" w:cs="Times New Roman"/>
          <w:sz w:val="24"/>
          <w:szCs w:val="24"/>
        </w:rPr>
        <w:t xml:space="preserve">Совсем недавно в парке Воинской славы  появилась новая аллея, посвящённая памяти о Великой Отечественной войне, Великой Победе и людях, которые её одержали, - </w:t>
      </w:r>
      <w:r w:rsidR="00D6049F" w:rsidRPr="00264E91">
        <w:rPr>
          <w:rFonts w:ascii="Times New Roman" w:hAnsi="Times New Roman" w:cs="Times New Roman"/>
          <w:sz w:val="24"/>
          <w:szCs w:val="24"/>
        </w:rPr>
        <w:t>«Бессмертный полк».</w:t>
      </w:r>
      <w:r w:rsidR="00D6049F" w:rsidRPr="00D6049F">
        <w:rPr>
          <w:rFonts w:ascii="Times New Roman" w:hAnsi="Times New Roman" w:cs="Times New Roman"/>
          <w:sz w:val="24"/>
          <w:szCs w:val="24"/>
        </w:rPr>
        <w:t xml:space="preserve"> Она расположилась неподалеку от обелиска «Вечный огонь», рядом с Аллеей памяти. </w:t>
      </w:r>
    </w:p>
    <w:p w:rsidR="00D6049F" w:rsidRPr="00D6049F" w:rsidRDefault="00D6049F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49F">
        <w:rPr>
          <w:rFonts w:ascii="Times New Roman" w:hAnsi="Times New Roman" w:cs="Times New Roman"/>
          <w:sz w:val="24"/>
          <w:szCs w:val="24"/>
        </w:rPr>
        <w:t xml:space="preserve">    На стендах новой аллеи разместились фотографии славных представителей поколения победителей. Это  снимки не только непосредственно </w:t>
      </w:r>
      <w:proofErr w:type="spellStart"/>
      <w:r w:rsidRPr="00D6049F">
        <w:rPr>
          <w:rFonts w:ascii="Times New Roman" w:hAnsi="Times New Roman" w:cs="Times New Roman"/>
          <w:sz w:val="24"/>
          <w:szCs w:val="24"/>
        </w:rPr>
        <w:t>котовчан</w:t>
      </w:r>
      <w:proofErr w:type="spellEnd"/>
      <w:r w:rsidRPr="00D6049F">
        <w:rPr>
          <w:rFonts w:ascii="Times New Roman" w:hAnsi="Times New Roman" w:cs="Times New Roman"/>
          <w:sz w:val="24"/>
          <w:szCs w:val="24"/>
        </w:rPr>
        <w:t>; в городе проживают много людей родом с других территорий, чьи деды и прадеды тоже воевали. Всем героям войны - равные почести.</w:t>
      </w:r>
    </w:p>
    <w:p w:rsidR="00D6049F" w:rsidRPr="00D6049F" w:rsidRDefault="00D6049F" w:rsidP="00D6049F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6049F">
        <w:rPr>
          <w:rStyle w:val="aa"/>
          <w:rFonts w:ascii="Times New Roman" w:hAnsi="Times New Roman" w:cs="Times New Roman"/>
          <w:i w:val="0"/>
          <w:color w:val="000000"/>
          <w:sz w:val="24"/>
          <w:szCs w:val="24"/>
        </w:rPr>
        <w:t xml:space="preserve">    Разработка проекта аллеи «Бессмертный полк» в Котовске принадлежит студенту ТГТУ Дмитрию Котову</w:t>
      </w:r>
      <w:r w:rsidRPr="00D6049F">
        <w:rPr>
          <w:rStyle w:val="aa"/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D6049F">
        <w:rPr>
          <w:rFonts w:ascii="Times New Roman" w:hAnsi="Times New Roman" w:cs="Times New Roman"/>
          <w:sz w:val="24"/>
          <w:szCs w:val="24"/>
        </w:rPr>
        <w:t xml:space="preserve">За то, чтобы такая аллея появилась в священном для </w:t>
      </w:r>
      <w:proofErr w:type="spellStart"/>
      <w:r w:rsidRPr="00D6049F">
        <w:rPr>
          <w:rFonts w:ascii="Times New Roman" w:hAnsi="Times New Roman" w:cs="Times New Roman"/>
          <w:sz w:val="24"/>
          <w:szCs w:val="24"/>
        </w:rPr>
        <w:t>котовчан</w:t>
      </w:r>
      <w:proofErr w:type="spellEnd"/>
      <w:r w:rsidRPr="00D6049F">
        <w:rPr>
          <w:rFonts w:ascii="Times New Roman" w:hAnsi="Times New Roman" w:cs="Times New Roman"/>
          <w:sz w:val="24"/>
          <w:szCs w:val="24"/>
        </w:rPr>
        <w:t xml:space="preserve"> месте, высказалось подавляющее большинство участников рейтингового голосования в марте 2018 года.</w:t>
      </w:r>
    </w:p>
    <w:p w:rsidR="00D6049F" w:rsidRPr="00D6049F" w:rsidRDefault="00D6049F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6049F">
        <w:rPr>
          <w:rStyle w:val="aa"/>
          <w:rFonts w:ascii="Times New Roman" w:hAnsi="Times New Roman" w:cs="Times New Roman"/>
          <w:i w:val="0"/>
          <w:color w:val="000000"/>
          <w:sz w:val="24"/>
          <w:szCs w:val="24"/>
        </w:rPr>
        <w:t xml:space="preserve">     Открывает аллею стенд с Героями Советского Союза, выходцами из нашего города.  На остальных стендах вначале разместили 318 фотографий, те, что предоставили горожане.</w:t>
      </w:r>
      <w:r w:rsidRPr="00D6049F">
        <w:rPr>
          <w:rStyle w:val="aa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6049F">
        <w:rPr>
          <w:rFonts w:ascii="Times New Roman" w:hAnsi="Times New Roman" w:cs="Times New Roman"/>
          <w:sz w:val="24"/>
          <w:szCs w:val="24"/>
          <w:shd w:val="clear" w:color="auto" w:fill="FFFFFF"/>
        </w:rPr>
        <w:t>Стенды пополняются новыми фотографиями героев. Сейчас продолжается сбор фотографий, их можно принести в городской музей.</w:t>
      </w:r>
    </w:p>
    <w:p w:rsidR="00D6049F" w:rsidRPr="00D6049F" w:rsidRDefault="00D6049F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604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Горожане, посещающие Котовский парк Воинской славы, обязательно останавливаются у стендов на аллее "Бессмертный полк". Здесь размещены фотографии их близких и родных, внесших неоценимый вклад в дело Великой Победы. </w:t>
      </w:r>
    </w:p>
    <w:p w:rsidR="00D6049F" w:rsidRPr="00D6049F" w:rsidRDefault="00DA7C26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 wp14:anchorId="6F35AA20" wp14:editId="78CC923F">
            <wp:simplePos x="0" y="0"/>
            <wp:positionH relativeFrom="column">
              <wp:posOffset>2263140</wp:posOffset>
            </wp:positionH>
            <wp:positionV relativeFrom="paragraph">
              <wp:posOffset>388620</wp:posOffset>
            </wp:positionV>
            <wp:extent cx="3670935" cy="2571115"/>
            <wp:effectExtent l="0" t="0" r="5715" b="635"/>
            <wp:wrapTight wrapText="bothSides">
              <wp:wrapPolygon edited="0">
                <wp:start x="0" y="0"/>
                <wp:lineTo x="0" y="21445"/>
                <wp:lineTo x="21522" y="21445"/>
                <wp:lineTo x="21522" y="0"/>
                <wp:lineTo x="0" y="0"/>
              </wp:wrapPolygon>
            </wp:wrapTight>
            <wp:docPr id="9" name="Рисунок 9" descr="C:\Users\DDTN1\Document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DTN1\Documents\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935" cy="257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49F" w:rsidRPr="00D604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Ночью работает подсветка стендов, каждая фотография с фамилией героя поколения победителей отчетливо видна. Люди всматриваются в лица, их охватывают разные чувства - гордости за героев страны, боли от того, что не все когда-то вернулись домой с полей сражений... </w:t>
      </w:r>
    </w:p>
    <w:p w:rsidR="00D6049F" w:rsidRPr="00D6049F" w:rsidRDefault="00D6049F" w:rsidP="00D6049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049F" w:rsidRPr="00D6049F" w:rsidRDefault="00D6049F" w:rsidP="00D6049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049F" w:rsidRPr="00D6049F" w:rsidRDefault="00D6049F" w:rsidP="00D6049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049F" w:rsidRPr="00D6049F" w:rsidRDefault="00D6049F" w:rsidP="00D6049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5AD3" w:rsidRDefault="00295AD3" w:rsidP="00F70F63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70F63" w:rsidRDefault="00F70F63" w:rsidP="00F70F63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70F63" w:rsidRDefault="00F70F63" w:rsidP="00F70F63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95AD3" w:rsidRPr="00701056" w:rsidRDefault="00295AD3" w:rsidP="00295AD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105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Гимн города Котовска</w:t>
      </w:r>
    </w:p>
    <w:p w:rsidR="00A1780B" w:rsidRPr="00A1780B" w:rsidRDefault="00A1780B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sz w:val="16"/>
          <w:szCs w:val="16"/>
        </w:rPr>
      </w:pPr>
    </w:p>
    <w:p w:rsidR="00A1780B" w:rsidRDefault="00A1780B" w:rsidP="00A1780B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Станислава Черняка</w:t>
      </w:r>
    </w:p>
    <w:p w:rsidR="00295AD3" w:rsidRDefault="00295AD3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95AD3">
        <w:rPr>
          <w:rFonts w:ascii="Times New Roman" w:hAnsi="Times New Roman" w:cs="Times New Roman"/>
          <w:sz w:val="24"/>
          <w:szCs w:val="24"/>
        </w:rPr>
        <w:t xml:space="preserve">Музыка </w:t>
      </w:r>
      <w:r>
        <w:rPr>
          <w:rFonts w:ascii="Times New Roman" w:hAnsi="Times New Roman" w:cs="Times New Roman"/>
          <w:sz w:val="24"/>
          <w:szCs w:val="24"/>
        </w:rPr>
        <w:t>Нонны Прокофьевой</w:t>
      </w:r>
    </w:p>
    <w:p w:rsidR="00A1780B" w:rsidRPr="00A1780B" w:rsidRDefault="00A1780B" w:rsidP="00295AD3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sz w:val="16"/>
          <w:szCs w:val="16"/>
        </w:rPr>
      </w:pPr>
    </w:p>
    <w:p w:rsidR="00295AD3" w:rsidRDefault="00295AD3" w:rsidP="00A1780B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5AD3">
        <w:rPr>
          <w:rFonts w:ascii="Times New Roman" w:hAnsi="Times New Roman" w:cs="Times New Roman"/>
          <w:sz w:val="24"/>
          <w:szCs w:val="24"/>
        </w:rPr>
        <w:t>Город, рождённый во время войны,</w:t>
      </w:r>
      <w:r w:rsidRPr="00295AD3">
        <w:rPr>
          <w:rFonts w:ascii="Times New Roman" w:hAnsi="Times New Roman" w:cs="Times New Roman"/>
          <w:sz w:val="24"/>
          <w:szCs w:val="24"/>
        </w:rPr>
        <w:br/>
        <w:t>Призван крепить оборону страны.</w:t>
      </w:r>
      <w:r w:rsidRPr="00295AD3">
        <w:rPr>
          <w:rFonts w:ascii="Times New Roman" w:hAnsi="Times New Roman" w:cs="Times New Roman"/>
          <w:sz w:val="24"/>
          <w:szCs w:val="24"/>
        </w:rPr>
        <w:br/>
        <w:t>Пороха качество, праведный бой,</w:t>
      </w:r>
      <w:r w:rsidRPr="00295AD3">
        <w:rPr>
          <w:rFonts w:ascii="Times New Roman" w:hAnsi="Times New Roman" w:cs="Times New Roman"/>
          <w:sz w:val="24"/>
          <w:szCs w:val="24"/>
        </w:rPr>
        <w:br/>
        <w:t>Славься Котовск, мы гордимся тобой!</w:t>
      </w:r>
    </w:p>
    <w:p w:rsidR="00A1780B" w:rsidRPr="00A1780B" w:rsidRDefault="00A1780B" w:rsidP="00A1780B">
      <w:pPr>
        <w:pStyle w:val="a3"/>
        <w:spacing w:line="360" w:lineRule="auto"/>
        <w:ind w:left="1080"/>
        <w:rPr>
          <w:rFonts w:ascii="Times New Roman" w:hAnsi="Times New Roman" w:cs="Times New Roman"/>
          <w:sz w:val="16"/>
          <w:szCs w:val="16"/>
        </w:rPr>
      </w:pPr>
    </w:p>
    <w:p w:rsidR="00295AD3" w:rsidRDefault="00295AD3" w:rsidP="00295AD3">
      <w:pPr>
        <w:pStyle w:val="a3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295AD3">
        <w:rPr>
          <w:rFonts w:ascii="Times New Roman" w:hAnsi="Times New Roman" w:cs="Times New Roman"/>
          <w:bCs/>
          <w:sz w:val="24"/>
          <w:szCs w:val="24"/>
          <w:u w:val="single"/>
        </w:rPr>
        <w:t>Припев:</w:t>
      </w:r>
      <w:r w:rsidRPr="00295AD3">
        <w:rPr>
          <w:rFonts w:ascii="Times New Roman" w:hAnsi="Times New Roman" w:cs="Times New Roman"/>
          <w:sz w:val="24"/>
          <w:szCs w:val="24"/>
        </w:rPr>
        <w:t> Котовск – это наш город,</w:t>
      </w:r>
      <w:r w:rsidRPr="00295AD3">
        <w:rPr>
          <w:rFonts w:ascii="Times New Roman" w:hAnsi="Times New Roman" w:cs="Times New Roman"/>
          <w:sz w:val="24"/>
          <w:szCs w:val="24"/>
        </w:rPr>
        <w:br/>
        <w:t>Котовск, вечно будь молод,</w:t>
      </w:r>
      <w:r w:rsidR="00A1780B" w:rsidRPr="00A178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AD3">
        <w:rPr>
          <w:rFonts w:ascii="Times New Roman" w:hAnsi="Times New Roman" w:cs="Times New Roman"/>
          <w:sz w:val="24"/>
          <w:szCs w:val="24"/>
        </w:rPr>
        <w:br/>
        <w:t>Труда и традиций сила,</w:t>
      </w:r>
      <w:r w:rsidRPr="00295AD3">
        <w:rPr>
          <w:rFonts w:ascii="Times New Roman" w:hAnsi="Times New Roman" w:cs="Times New Roman"/>
          <w:sz w:val="24"/>
          <w:szCs w:val="24"/>
        </w:rPr>
        <w:br/>
        <w:t>Частица большой России!</w:t>
      </w:r>
    </w:p>
    <w:p w:rsidR="00A1780B" w:rsidRPr="00A1780B" w:rsidRDefault="00A1780B" w:rsidP="00295AD3">
      <w:pPr>
        <w:pStyle w:val="a3"/>
        <w:spacing w:line="360" w:lineRule="auto"/>
        <w:ind w:left="720"/>
        <w:rPr>
          <w:rFonts w:ascii="Times New Roman" w:hAnsi="Times New Roman" w:cs="Times New Roman"/>
          <w:sz w:val="16"/>
          <w:szCs w:val="16"/>
        </w:rPr>
      </w:pPr>
    </w:p>
    <w:p w:rsidR="00295AD3" w:rsidRDefault="00295AD3" w:rsidP="00A1780B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5AD3">
        <w:rPr>
          <w:rFonts w:ascii="Times New Roman" w:hAnsi="Times New Roman" w:cs="Times New Roman"/>
          <w:sz w:val="24"/>
          <w:szCs w:val="24"/>
        </w:rPr>
        <w:t>Мир сохранит до скончания времён</w:t>
      </w:r>
      <w:proofErr w:type="gramStart"/>
      <w:r w:rsidRPr="00295AD3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295AD3">
        <w:rPr>
          <w:rFonts w:ascii="Times New Roman" w:hAnsi="Times New Roman" w:cs="Times New Roman"/>
          <w:sz w:val="24"/>
          <w:szCs w:val="24"/>
        </w:rPr>
        <w:t>сех неваляшек чарующий звон,</w:t>
      </w:r>
      <w:r w:rsidRPr="00295AD3">
        <w:rPr>
          <w:rFonts w:ascii="Times New Roman" w:hAnsi="Times New Roman" w:cs="Times New Roman"/>
          <w:sz w:val="24"/>
          <w:szCs w:val="24"/>
        </w:rPr>
        <w:br/>
        <w:t>Нас никакому врагу не сломать,</w:t>
      </w:r>
      <w:r w:rsidRPr="00295AD3">
        <w:rPr>
          <w:rFonts w:ascii="Times New Roman" w:hAnsi="Times New Roman" w:cs="Times New Roman"/>
          <w:sz w:val="24"/>
          <w:szCs w:val="24"/>
        </w:rPr>
        <w:br/>
        <w:t>Нам тяжело, но мы будем стоять!</w:t>
      </w:r>
    </w:p>
    <w:p w:rsidR="00A1780B" w:rsidRPr="00A1780B" w:rsidRDefault="00A1780B" w:rsidP="00A1780B">
      <w:pPr>
        <w:pStyle w:val="a3"/>
        <w:spacing w:line="360" w:lineRule="auto"/>
        <w:ind w:left="1080"/>
        <w:rPr>
          <w:rFonts w:ascii="Times New Roman" w:hAnsi="Times New Roman" w:cs="Times New Roman"/>
          <w:sz w:val="16"/>
          <w:szCs w:val="16"/>
        </w:rPr>
      </w:pPr>
    </w:p>
    <w:p w:rsidR="00295AD3" w:rsidRDefault="00295AD3" w:rsidP="00295AD3">
      <w:pPr>
        <w:pStyle w:val="a3"/>
        <w:spacing w:line="360" w:lineRule="auto"/>
        <w:ind w:left="720"/>
        <w:rPr>
          <w:rFonts w:ascii="Times New Roman" w:hAnsi="Times New Roman" w:cs="Times New Roman"/>
          <w:sz w:val="24"/>
          <w:szCs w:val="24"/>
          <w:u w:val="single"/>
        </w:rPr>
      </w:pPr>
      <w:r w:rsidRPr="00295AD3">
        <w:rPr>
          <w:rFonts w:ascii="Times New Roman" w:hAnsi="Times New Roman" w:cs="Times New Roman"/>
          <w:bCs/>
          <w:sz w:val="24"/>
          <w:szCs w:val="24"/>
          <w:u w:val="single"/>
        </w:rPr>
        <w:t>Припев.</w:t>
      </w:r>
      <w:r w:rsidRPr="00295AD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A1780B" w:rsidRPr="00A1780B" w:rsidRDefault="00A1780B" w:rsidP="00295AD3">
      <w:pPr>
        <w:pStyle w:val="a3"/>
        <w:spacing w:line="360" w:lineRule="auto"/>
        <w:ind w:left="720"/>
        <w:rPr>
          <w:rFonts w:ascii="Times New Roman" w:hAnsi="Times New Roman" w:cs="Times New Roman"/>
          <w:sz w:val="16"/>
          <w:szCs w:val="16"/>
          <w:u w:val="single"/>
        </w:rPr>
      </w:pPr>
    </w:p>
    <w:p w:rsidR="00295AD3" w:rsidRDefault="00295AD3" w:rsidP="00A1780B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5AD3">
        <w:rPr>
          <w:rFonts w:ascii="Times New Roman" w:hAnsi="Times New Roman" w:cs="Times New Roman"/>
          <w:sz w:val="24"/>
          <w:szCs w:val="24"/>
        </w:rPr>
        <w:t>Город Котовск в самом сердце страны,</w:t>
      </w:r>
      <w:r w:rsidRPr="00295AD3">
        <w:rPr>
          <w:rFonts w:ascii="Times New Roman" w:hAnsi="Times New Roman" w:cs="Times New Roman"/>
          <w:sz w:val="24"/>
          <w:szCs w:val="24"/>
        </w:rPr>
        <w:br/>
        <w:t xml:space="preserve">Зелень берёз и лазурь милой </w:t>
      </w:r>
      <w:proofErr w:type="spellStart"/>
      <w:r w:rsidRPr="00295AD3">
        <w:rPr>
          <w:rFonts w:ascii="Times New Roman" w:hAnsi="Times New Roman" w:cs="Times New Roman"/>
          <w:sz w:val="24"/>
          <w:szCs w:val="24"/>
        </w:rPr>
        <w:t>Цны</w:t>
      </w:r>
      <w:proofErr w:type="spellEnd"/>
      <w:r w:rsidRPr="00295AD3">
        <w:rPr>
          <w:rFonts w:ascii="Times New Roman" w:hAnsi="Times New Roman" w:cs="Times New Roman"/>
          <w:sz w:val="24"/>
          <w:szCs w:val="24"/>
        </w:rPr>
        <w:t>,</w:t>
      </w:r>
      <w:r w:rsidRPr="00295AD3">
        <w:rPr>
          <w:rFonts w:ascii="Times New Roman" w:hAnsi="Times New Roman" w:cs="Times New Roman"/>
          <w:sz w:val="24"/>
          <w:szCs w:val="24"/>
        </w:rPr>
        <w:br/>
        <w:t>И над тобою не властны года,</w:t>
      </w:r>
      <w:r w:rsidRPr="00295AD3">
        <w:rPr>
          <w:rFonts w:ascii="Times New Roman" w:hAnsi="Times New Roman" w:cs="Times New Roman"/>
          <w:sz w:val="24"/>
          <w:szCs w:val="24"/>
        </w:rPr>
        <w:br/>
        <w:t>Город Котовск, ты рождён быть всегда!</w:t>
      </w:r>
    </w:p>
    <w:p w:rsidR="00A1780B" w:rsidRPr="00A1780B" w:rsidRDefault="00A1780B" w:rsidP="00A1780B">
      <w:pPr>
        <w:pStyle w:val="a3"/>
        <w:spacing w:line="360" w:lineRule="auto"/>
        <w:ind w:left="1080"/>
        <w:rPr>
          <w:rFonts w:ascii="Times New Roman" w:hAnsi="Times New Roman" w:cs="Times New Roman"/>
          <w:sz w:val="16"/>
          <w:szCs w:val="16"/>
        </w:rPr>
      </w:pPr>
    </w:p>
    <w:p w:rsidR="00295AD3" w:rsidRPr="00295AD3" w:rsidRDefault="00295AD3" w:rsidP="00295AD3">
      <w:pPr>
        <w:pStyle w:val="a3"/>
        <w:spacing w:line="360" w:lineRule="auto"/>
        <w:ind w:left="720"/>
        <w:rPr>
          <w:rFonts w:ascii="Times New Roman" w:hAnsi="Times New Roman" w:cs="Times New Roman"/>
          <w:sz w:val="24"/>
          <w:szCs w:val="24"/>
          <w:u w:val="single"/>
        </w:rPr>
      </w:pPr>
      <w:r w:rsidRPr="00295AD3">
        <w:rPr>
          <w:rFonts w:ascii="Times New Roman" w:hAnsi="Times New Roman" w:cs="Times New Roman"/>
          <w:bCs/>
          <w:sz w:val="24"/>
          <w:szCs w:val="24"/>
          <w:u w:val="single"/>
        </w:rPr>
        <w:t>Припев.</w:t>
      </w:r>
      <w:r w:rsidRPr="00295AD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95AD3" w:rsidRPr="00295AD3" w:rsidRDefault="008635DB" w:rsidP="00295AD3">
      <w:pPr>
        <w:pStyle w:val="a3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 wp14:anchorId="54ECA336" wp14:editId="153E2BAE">
            <wp:simplePos x="0" y="0"/>
            <wp:positionH relativeFrom="column">
              <wp:posOffset>1301115</wp:posOffset>
            </wp:positionH>
            <wp:positionV relativeFrom="paragraph">
              <wp:posOffset>137795</wp:posOffset>
            </wp:positionV>
            <wp:extent cx="3093720" cy="1740535"/>
            <wp:effectExtent l="0" t="0" r="0" b="0"/>
            <wp:wrapTight wrapText="bothSides">
              <wp:wrapPolygon edited="0">
                <wp:start x="0" y="0"/>
                <wp:lineTo x="0" y="21277"/>
                <wp:lineTo x="21414" y="21277"/>
                <wp:lineTo x="21414" y="0"/>
                <wp:lineTo x="0" y="0"/>
              </wp:wrapPolygon>
            </wp:wrapTight>
            <wp:docPr id="17" name="Рисунок 17" descr="C:\Users\DDTN1\Documents\КРАЕВЕДЕНИЕ\Викторина Мой город\Котовс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DTN1\Documents\КРАЕВЕДЕНИЕ\Викторина Мой город\Котовск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20" cy="17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049F" w:rsidRPr="00D6049F" w:rsidRDefault="00D6049F" w:rsidP="00D6049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049F" w:rsidRDefault="00D6049F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999" w:rsidRPr="006236B8" w:rsidRDefault="00526999" w:rsidP="006236B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999" w:rsidRPr="00213737" w:rsidRDefault="00526999" w:rsidP="00526999">
      <w:pPr>
        <w:pStyle w:val="Default"/>
        <w:rPr>
          <w:sz w:val="23"/>
          <w:szCs w:val="23"/>
        </w:rPr>
      </w:pPr>
    </w:p>
    <w:p w:rsidR="00213737" w:rsidRDefault="00213737" w:rsidP="00213737">
      <w:pPr>
        <w:pStyle w:val="Default"/>
        <w:rPr>
          <w:sz w:val="28"/>
          <w:szCs w:val="28"/>
        </w:rPr>
      </w:pPr>
    </w:p>
    <w:p w:rsidR="00526999" w:rsidRDefault="00526999" w:rsidP="00526999">
      <w:pPr>
        <w:pStyle w:val="Default"/>
        <w:rPr>
          <w:sz w:val="28"/>
          <w:szCs w:val="28"/>
        </w:rPr>
      </w:pPr>
    </w:p>
    <w:p w:rsidR="00213737" w:rsidRDefault="00213737" w:rsidP="0021373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213737">
      <w:footerReference w:type="default" r:id="rId2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038" w:rsidRDefault="00703038" w:rsidP="00EE4413">
      <w:pPr>
        <w:spacing w:after="0" w:line="240" w:lineRule="auto"/>
      </w:pPr>
      <w:r>
        <w:separator/>
      </w:r>
    </w:p>
  </w:endnote>
  <w:endnote w:type="continuationSeparator" w:id="0">
    <w:p w:rsidR="00703038" w:rsidRDefault="00703038" w:rsidP="00EE4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7911680"/>
      <w:docPartObj>
        <w:docPartGallery w:val="Page Numbers (Bottom of Page)"/>
        <w:docPartUnique/>
      </w:docPartObj>
    </w:sdtPr>
    <w:sdtEndPr/>
    <w:sdtContent>
      <w:p w:rsidR="00EE4413" w:rsidRDefault="00EE441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4CFF">
          <w:rPr>
            <w:noProof/>
          </w:rPr>
          <w:t>15</w:t>
        </w:r>
        <w:r>
          <w:fldChar w:fldCharType="end"/>
        </w:r>
      </w:p>
    </w:sdtContent>
  </w:sdt>
  <w:p w:rsidR="00EE4413" w:rsidRDefault="00EE441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038" w:rsidRDefault="00703038" w:rsidP="00EE4413">
      <w:pPr>
        <w:spacing w:after="0" w:line="240" w:lineRule="auto"/>
      </w:pPr>
      <w:r>
        <w:separator/>
      </w:r>
    </w:p>
  </w:footnote>
  <w:footnote w:type="continuationSeparator" w:id="0">
    <w:p w:rsidR="00703038" w:rsidRDefault="00703038" w:rsidP="00EE44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96D8B"/>
    <w:multiLevelType w:val="hybridMultilevel"/>
    <w:tmpl w:val="93244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91CAB"/>
    <w:multiLevelType w:val="hybridMultilevel"/>
    <w:tmpl w:val="B05060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F04E6"/>
    <w:multiLevelType w:val="hybridMultilevel"/>
    <w:tmpl w:val="6256F4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86E2B"/>
    <w:multiLevelType w:val="hybridMultilevel"/>
    <w:tmpl w:val="AEA47CF6"/>
    <w:lvl w:ilvl="0" w:tplc="61A2EE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6C61113"/>
    <w:multiLevelType w:val="hybridMultilevel"/>
    <w:tmpl w:val="AC4C5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256A89"/>
    <w:multiLevelType w:val="hybridMultilevel"/>
    <w:tmpl w:val="AC4C5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CB3AAC"/>
    <w:multiLevelType w:val="hybridMultilevel"/>
    <w:tmpl w:val="966C439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FF6FE2"/>
    <w:multiLevelType w:val="hybridMultilevel"/>
    <w:tmpl w:val="0B82F292"/>
    <w:lvl w:ilvl="0" w:tplc="23F2680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737"/>
    <w:rsid w:val="000644E3"/>
    <w:rsid w:val="0007661C"/>
    <w:rsid w:val="000809C9"/>
    <w:rsid w:val="00103BBB"/>
    <w:rsid w:val="001B3719"/>
    <w:rsid w:val="00213737"/>
    <w:rsid w:val="00214B4D"/>
    <w:rsid w:val="00215866"/>
    <w:rsid w:val="00236292"/>
    <w:rsid w:val="00247253"/>
    <w:rsid w:val="00264E91"/>
    <w:rsid w:val="0027383E"/>
    <w:rsid w:val="00295AD3"/>
    <w:rsid w:val="003108E5"/>
    <w:rsid w:val="003D6DBB"/>
    <w:rsid w:val="005003D3"/>
    <w:rsid w:val="00526999"/>
    <w:rsid w:val="006236B8"/>
    <w:rsid w:val="00701056"/>
    <w:rsid w:val="00703038"/>
    <w:rsid w:val="00716A94"/>
    <w:rsid w:val="00740714"/>
    <w:rsid w:val="007670BB"/>
    <w:rsid w:val="007C2862"/>
    <w:rsid w:val="008604CE"/>
    <w:rsid w:val="008635DB"/>
    <w:rsid w:val="00887001"/>
    <w:rsid w:val="00913CAE"/>
    <w:rsid w:val="00990119"/>
    <w:rsid w:val="00A1780B"/>
    <w:rsid w:val="00A33421"/>
    <w:rsid w:val="00A968A6"/>
    <w:rsid w:val="00AA4CFF"/>
    <w:rsid w:val="00AD4560"/>
    <w:rsid w:val="00BA2963"/>
    <w:rsid w:val="00BD42DC"/>
    <w:rsid w:val="00BF17D8"/>
    <w:rsid w:val="00CE54F3"/>
    <w:rsid w:val="00D37BF8"/>
    <w:rsid w:val="00D400F0"/>
    <w:rsid w:val="00D57AF1"/>
    <w:rsid w:val="00D6049F"/>
    <w:rsid w:val="00DA7C26"/>
    <w:rsid w:val="00EE4413"/>
    <w:rsid w:val="00F70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8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137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21373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EE4413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EE4413"/>
  </w:style>
  <w:style w:type="paragraph" w:styleId="a6">
    <w:name w:val="footer"/>
    <w:basedOn w:val="a"/>
    <w:link w:val="a7"/>
    <w:uiPriority w:val="99"/>
    <w:unhideWhenUsed/>
    <w:rsid w:val="00EE4413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EE4413"/>
  </w:style>
  <w:style w:type="paragraph" w:customStyle="1" w:styleId="1">
    <w:name w:val="Абзац списка1"/>
    <w:basedOn w:val="a"/>
    <w:rsid w:val="00A968A6"/>
    <w:pPr>
      <w:ind w:left="720"/>
    </w:pPr>
    <w:rPr>
      <w:rFonts w:ascii="Calibri" w:eastAsia="Times New Roman" w:hAnsi="Calibri" w:cs="Calibri"/>
      <w:lang w:eastAsia="en-US"/>
    </w:rPr>
  </w:style>
  <w:style w:type="paragraph" w:styleId="a8">
    <w:name w:val="List Paragraph"/>
    <w:basedOn w:val="a"/>
    <w:uiPriority w:val="34"/>
    <w:qFormat/>
    <w:rsid w:val="000809C9"/>
    <w:pPr>
      <w:ind w:left="720"/>
      <w:contextualSpacing/>
    </w:pPr>
  </w:style>
  <w:style w:type="table" w:styleId="a9">
    <w:name w:val="Table Grid"/>
    <w:basedOn w:val="a1"/>
    <w:uiPriority w:val="59"/>
    <w:rsid w:val="000809C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Emphasis"/>
    <w:basedOn w:val="a0"/>
    <w:uiPriority w:val="20"/>
    <w:qFormat/>
    <w:rsid w:val="00D6049F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295AD3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295AD3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DA7C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8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137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21373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EE4413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EE4413"/>
  </w:style>
  <w:style w:type="paragraph" w:styleId="a6">
    <w:name w:val="footer"/>
    <w:basedOn w:val="a"/>
    <w:link w:val="a7"/>
    <w:uiPriority w:val="99"/>
    <w:unhideWhenUsed/>
    <w:rsid w:val="00EE4413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EE4413"/>
  </w:style>
  <w:style w:type="paragraph" w:customStyle="1" w:styleId="1">
    <w:name w:val="Абзац списка1"/>
    <w:basedOn w:val="a"/>
    <w:rsid w:val="00A968A6"/>
    <w:pPr>
      <w:ind w:left="720"/>
    </w:pPr>
    <w:rPr>
      <w:rFonts w:ascii="Calibri" w:eastAsia="Times New Roman" w:hAnsi="Calibri" w:cs="Calibri"/>
      <w:lang w:eastAsia="en-US"/>
    </w:rPr>
  </w:style>
  <w:style w:type="paragraph" w:styleId="a8">
    <w:name w:val="List Paragraph"/>
    <w:basedOn w:val="a"/>
    <w:uiPriority w:val="34"/>
    <w:qFormat/>
    <w:rsid w:val="000809C9"/>
    <w:pPr>
      <w:ind w:left="720"/>
      <w:contextualSpacing/>
    </w:pPr>
  </w:style>
  <w:style w:type="table" w:styleId="a9">
    <w:name w:val="Table Grid"/>
    <w:basedOn w:val="a1"/>
    <w:uiPriority w:val="59"/>
    <w:rsid w:val="000809C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Emphasis"/>
    <w:basedOn w:val="a0"/>
    <w:uiPriority w:val="20"/>
    <w:qFormat/>
    <w:rsid w:val="00D6049F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295AD3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295AD3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DA7C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76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onlinetambov.ru/news/society/na-allee-bessmertnyy-polk-v-kotovske-poy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footnotes" Target="footnotes.xml"/><Relationship Id="rId12" Type="http://schemas.openxmlformats.org/officeDocument/2006/relationships/hyperlink" Target="https://top68.ru/study-of-local-lore/gorod-kotovsk-proshloe-i-nastoyashchee-47906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mena.onf.ru/placements/tambovskaya-oblast/obelisk-vechnyy-ogon-v-gorode" TargetMode="External"/><Relationship Id="rId24" Type="http://schemas.openxmlformats.org/officeDocument/2006/relationships/image" Target="media/image11.jpeg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10" Type="http://schemas.openxmlformats.org/officeDocument/2006/relationships/hyperlink" Target="https://infourok.ru/vospitatelnaya-rabota-po-kraevedeniyu-1773603.html" TargetMode="External"/><Relationship Id="rId19" Type="http://schemas.openxmlformats.org/officeDocument/2006/relationships/image" Target="media/image6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infourok.ru/material.html?mid=64572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96166-B835-4E78-BDDC-125FC70C7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15</Pages>
  <Words>2185</Words>
  <Characters>12455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DDTN1</dc:creator>
  <cp:lastModifiedBy>DDTN1</cp:lastModifiedBy>
  <cp:revision>14</cp:revision>
  <dcterms:created xsi:type="dcterms:W3CDTF">2020-05-29T06:14:00Z</dcterms:created>
  <dcterms:modified xsi:type="dcterms:W3CDTF">2020-09-10T07:01:00Z</dcterms:modified>
</cp:coreProperties>
</file>