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87E" w:rsidRPr="00DD3E28" w:rsidRDefault="0022687E" w:rsidP="00DD3E2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D3E28">
        <w:rPr>
          <w:rFonts w:ascii="Times New Roman" w:hAnsi="Times New Roman" w:cs="Times New Roman"/>
          <w:b/>
          <w:bCs/>
          <w:sz w:val="28"/>
          <w:szCs w:val="28"/>
        </w:rPr>
        <w:t>АРХЕОЛОГИ.</w:t>
      </w:r>
      <w:r w:rsidRPr="00DD3E28">
        <w:rPr>
          <w:rFonts w:ascii="Times New Roman" w:hAnsi="Times New Roman" w:cs="Times New Roman"/>
          <w:sz w:val="28"/>
          <w:szCs w:val="28"/>
          <w:shd w:val="clear" w:color="auto" w:fill="FFFFFF"/>
        </w:rPr>
        <w:t> Первобытный человек изобразил охоту. На рисунке — взрослый человек и ребенок, значит, мы можем сделать вывод, что дети тоже участвовали в охоте и помогали своим родителям. Еще изображены собаки или их предки, которые помогали поймать дикое животное. Мы думаем, что люди и древние родственники собак жили рядом и добывали себе пропитания одним способом, охотой.</w:t>
      </w:r>
      <w:r w:rsidRPr="00DD3E28">
        <w:rPr>
          <w:rFonts w:ascii="Times New Roman" w:hAnsi="Times New Roman" w:cs="Times New Roman"/>
          <w:sz w:val="28"/>
          <w:szCs w:val="28"/>
        </w:rPr>
        <w:br/>
      </w:r>
      <w:r w:rsidRPr="00DD3E28">
        <w:rPr>
          <w:rFonts w:ascii="Times New Roman" w:hAnsi="Times New Roman" w:cs="Times New Roman"/>
          <w:sz w:val="28"/>
          <w:szCs w:val="28"/>
          <w:shd w:val="clear" w:color="auto" w:fill="FFFFFF"/>
        </w:rPr>
        <w:t>Волки и собаки стремились держаться ближе к людям,  рассчитывая на свою долю пищи в случае удачной схватки с крупным зверем. В свою очередь охотники, нашедшие щенят волков, приносили их в дом.</w:t>
      </w:r>
      <w:r w:rsidRPr="00DD3E28">
        <w:rPr>
          <w:rFonts w:ascii="Times New Roman" w:hAnsi="Times New Roman" w:cs="Times New Roman"/>
          <w:sz w:val="28"/>
          <w:szCs w:val="28"/>
        </w:rPr>
        <w:br/>
      </w:r>
      <w:r w:rsidRPr="00DD3E28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 понял, что прирученный волк может быть и помощником охотника. Еще на рисунке видно, что люди изобрели для охоты лук, чтобы поражать животных на расстоянии. </w:t>
      </w:r>
    </w:p>
    <w:p w:rsidR="0022687E" w:rsidRPr="00DD3E28" w:rsidRDefault="0022687E" w:rsidP="00DD3E2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2687E" w:rsidRPr="00DD3E28" w:rsidRDefault="0022687E" w:rsidP="00DD3E2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D3E2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Изобретатели.</w:t>
      </w:r>
      <w:r w:rsidRPr="00DD3E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Самым первым способом была ловля руками, которая у первобытных людей были очень сильные. Потом первобытные люди стали использовать заостренную палку. Постепенно орудия ловли совершенствовалась. Человек изготовил наконечники для копий и стрел из рогов животных и бивней мамонтов. Их он прикреплял к длинным деревянным палкам. Такие пики дали начало гарпунам с начало с одним рядом зубцов затем с двумя. Зубцы удерживали насаженную на острие рыбу.</w:t>
      </w:r>
      <w:r w:rsidRPr="00DD3E28">
        <w:rPr>
          <w:rFonts w:ascii="Times New Roman" w:hAnsi="Times New Roman" w:cs="Times New Roman"/>
          <w:sz w:val="28"/>
          <w:szCs w:val="28"/>
        </w:rPr>
        <w:br/>
      </w:r>
      <w:r w:rsidRPr="00DD3E28">
        <w:rPr>
          <w:rFonts w:ascii="Times New Roman" w:hAnsi="Times New Roman" w:cs="Times New Roman"/>
          <w:sz w:val="28"/>
          <w:szCs w:val="28"/>
          <w:shd w:val="clear" w:color="auto" w:fill="FFFFFF"/>
        </w:rPr>
        <w:t>Люди научились плести приспособление для ловли рыбы из лыка, волокон крапивы и листьев осоки.</w:t>
      </w:r>
    </w:p>
    <w:p w:rsidR="0022687E" w:rsidRPr="00DD3E28" w:rsidRDefault="0022687E" w:rsidP="00DD3E2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2687E" w:rsidRPr="00DD3E28" w:rsidRDefault="0022687E" w:rsidP="00DD3E2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2687E" w:rsidRPr="00DD3E28" w:rsidRDefault="0022687E" w:rsidP="00DD3E28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E28">
        <w:rPr>
          <w:rFonts w:ascii="Times New Roman" w:eastAsia="Calibri" w:hAnsi="Times New Roman" w:cs="Times New Roman"/>
          <w:b/>
          <w:sz w:val="28"/>
          <w:szCs w:val="28"/>
        </w:rPr>
        <w:t>Аналитики.</w:t>
      </w:r>
      <w:r w:rsidRPr="00DD3E28">
        <w:rPr>
          <w:rFonts w:ascii="Times New Roman" w:eastAsia="Calibri" w:hAnsi="Times New Roman" w:cs="Times New Roman"/>
          <w:sz w:val="28"/>
          <w:szCs w:val="28"/>
        </w:rPr>
        <w:t xml:space="preserve"> Древнейший человек сильно отличался от нас с вами  и </w:t>
      </w:r>
    </w:p>
    <w:p w:rsidR="006B7050" w:rsidRPr="00DD3E28" w:rsidRDefault="0022687E" w:rsidP="00DD3E28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E28">
        <w:rPr>
          <w:rFonts w:ascii="Times New Roman" w:eastAsia="Calibri" w:hAnsi="Times New Roman" w:cs="Times New Roman"/>
          <w:sz w:val="28"/>
          <w:szCs w:val="28"/>
        </w:rPr>
        <w:t>был похож на крупную обезьяну. Однако люди ходили не на четырех лапах, как ходят почти все животные, а на двух ногах, но при этом сильно наклонялись вперед. Руки человека, свешивавшиеся до колен, были свободны для труда. Он мог выполнять ими простую работу, хватать, ударять, рыть землю. Лбы у людей были низкие и покатые. Мозг у них был больше, чем у обезьяны, но значительно меньше, чем у современного человека. Человек говорить еще не мог, он издавал немногие отрывистые звуки. Ими люди выражали гнев и страх, призывали на помощь и предупреждали друг друга об опасности.</w:t>
      </w:r>
    </w:p>
    <w:p w:rsidR="0022687E" w:rsidRDefault="0022687E" w:rsidP="0022687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2687E" w:rsidRDefault="0022687E" w:rsidP="0022687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D3E28" w:rsidRPr="00DD3E28" w:rsidRDefault="00DD3E28" w:rsidP="00DD3E28">
      <w:pPr>
        <w:pStyle w:val="a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E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Дополнительное задание. </w:t>
      </w:r>
    </w:p>
    <w:p w:rsidR="0022687E" w:rsidRPr="00DD3E28" w:rsidRDefault="0022687E" w:rsidP="00DD3E28">
      <w:pPr>
        <w:pStyle w:val="a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E28">
        <w:rPr>
          <w:rFonts w:ascii="Times New Roman" w:hAnsi="Times New Roman" w:cs="Times New Roman"/>
          <w:sz w:val="28"/>
          <w:szCs w:val="28"/>
          <w:shd w:val="clear" w:color="auto" w:fill="FFFFFF"/>
        </w:rPr>
        <w:t>У окружающих в быту вещей, есть своя древняя история. Напиши или нарисуй, как выглядели у первобытных людей следующие предметы: кровать, стол, стул, зубная щетка, ложка, тарелка или другие предметы быта.</w:t>
      </w:r>
      <w:r w:rsidRPr="00DD3E28">
        <w:rPr>
          <w:rFonts w:ascii="Times New Roman" w:hAnsi="Times New Roman" w:cs="Times New Roman"/>
          <w:sz w:val="28"/>
          <w:szCs w:val="28"/>
        </w:rPr>
        <w:br/>
      </w:r>
    </w:p>
    <w:p w:rsidR="0022687E" w:rsidRPr="00DD3E28" w:rsidRDefault="0022687E" w:rsidP="00DD3E28">
      <w:pPr>
        <w:pStyle w:val="a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2687E" w:rsidRPr="00DD3E28" w:rsidRDefault="00DD3E28" w:rsidP="00DD3E28">
      <w:pPr>
        <w:pStyle w:val="a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E28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22687E" w:rsidRPr="00DD3E28">
        <w:rPr>
          <w:rFonts w:ascii="Times New Roman" w:hAnsi="Times New Roman" w:cs="Times New Roman"/>
          <w:sz w:val="28"/>
          <w:szCs w:val="28"/>
          <w:shd w:val="clear" w:color="auto" w:fill="FFFFFF"/>
        </w:rPr>
        <w:t>айти доказательства, которые приводят сторонники ДРУГИХ ТЕОРИЙ ВОЗНИКНОВЕНИЯ ЧЕЛОВЕКА</w:t>
      </w:r>
    </w:p>
    <w:p w:rsidR="00DD3E28" w:rsidRDefault="0022687E" w:rsidP="00DD3E28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/>
      </w:r>
    </w:p>
    <w:sectPr w:rsidR="00DD3E28" w:rsidSect="0022687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87E"/>
    <w:rsid w:val="0022687E"/>
    <w:rsid w:val="006B7050"/>
    <w:rsid w:val="00DC2724"/>
    <w:rsid w:val="00DD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87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D3E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1</cp:lastModifiedBy>
  <cp:revision>3</cp:revision>
  <cp:lastPrinted>2019-01-20T09:32:00Z</cp:lastPrinted>
  <dcterms:created xsi:type="dcterms:W3CDTF">2019-01-20T09:22:00Z</dcterms:created>
  <dcterms:modified xsi:type="dcterms:W3CDTF">2020-08-23T11:48:00Z</dcterms:modified>
</cp:coreProperties>
</file>