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4E5" w:rsidRDefault="005E54E5" w:rsidP="003C27AF">
      <w:pPr>
        <w:rPr>
          <w:b/>
          <w:sz w:val="24"/>
          <w:szCs w:val="24"/>
        </w:rPr>
      </w:pPr>
    </w:p>
    <w:p w:rsidR="005E54E5" w:rsidRDefault="005E54E5" w:rsidP="00ED5C66">
      <w:pPr>
        <w:jc w:val="center"/>
        <w:rPr>
          <w:b/>
          <w:sz w:val="24"/>
          <w:szCs w:val="24"/>
        </w:rPr>
      </w:pPr>
    </w:p>
    <w:p w:rsidR="005E54E5" w:rsidRDefault="003C27AF" w:rsidP="00ED5C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Методическая разработка на тему;</w:t>
      </w:r>
    </w:p>
    <w:p w:rsidR="005E54E5" w:rsidRDefault="005E54E5" w:rsidP="00ED5C66">
      <w:pPr>
        <w:jc w:val="center"/>
        <w:rPr>
          <w:b/>
          <w:sz w:val="24"/>
          <w:szCs w:val="24"/>
        </w:rPr>
      </w:pPr>
    </w:p>
    <w:p w:rsidR="00ED5C66" w:rsidRDefault="003C27AF" w:rsidP="00ED5C6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</w:t>
      </w:r>
      <w:r w:rsidR="00ED5C66" w:rsidRPr="00ED5C66">
        <w:rPr>
          <w:b/>
          <w:sz w:val="24"/>
          <w:szCs w:val="24"/>
        </w:rPr>
        <w:t xml:space="preserve">Программа работы с одаренными детьми  </w:t>
      </w:r>
    </w:p>
    <w:p w:rsidR="00B23AF2" w:rsidRDefault="00ED5C66" w:rsidP="00ED5C66">
      <w:pPr>
        <w:jc w:val="center"/>
        <w:rPr>
          <w:b/>
          <w:sz w:val="24"/>
          <w:szCs w:val="24"/>
        </w:rPr>
      </w:pPr>
      <w:r w:rsidRPr="00ED5C66">
        <w:rPr>
          <w:b/>
          <w:sz w:val="24"/>
          <w:szCs w:val="24"/>
        </w:rPr>
        <w:t xml:space="preserve">5-11 классов </w:t>
      </w:r>
    </w:p>
    <w:p w:rsidR="001929AC" w:rsidRDefault="00ED5C66" w:rsidP="00ED5C66">
      <w:pPr>
        <w:jc w:val="center"/>
        <w:rPr>
          <w:b/>
          <w:sz w:val="24"/>
          <w:szCs w:val="24"/>
        </w:rPr>
      </w:pPr>
      <w:r w:rsidRPr="00ED5C66">
        <w:rPr>
          <w:b/>
          <w:sz w:val="24"/>
          <w:szCs w:val="24"/>
        </w:rPr>
        <w:t>по английскому языку</w:t>
      </w:r>
      <w:r w:rsidR="003C27AF">
        <w:rPr>
          <w:b/>
          <w:sz w:val="24"/>
          <w:szCs w:val="24"/>
        </w:rPr>
        <w:t>»</w:t>
      </w:r>
    </w:p>
    <w:p w:rsidR="00F636EF" w:rsidRDefault="00F636EF" w:rsidP="00ED5C66">
      <w:pPr>
        <w:jc w:val="center"/>
        <w:rPr>
          <w:b/>
          <w:sz w:val="24"/>
          <w:szCs w:val="24"/>
        </w:rPr>
      </w:pPr>
    </w:p>
    <w:p w:rsidR="005E54E5" w:rsidRDefault="005E54E5" w:rsidP="003C27AF">
      <w:pPr>
        <w:jc w:val="center"/>
        <w:rPr>
          <w:sz w:val="24"/>
          <w:szCs w:val="24"/>
        </w:rPr>
      </w:pPr>
    </w:p>
    <w:p w:rsidR="00ED5C66" w:rsidRPr="00F636EF" w:rsidRDefault="00ED5C66" w:rsidP="003C27AF">
      <w:pPr>
        <w:jc w:val="center"/>
        <w:rPr>
          <w:sz w:val="24"/>
          <w:szCs w:val="24"/>
        </w:rPr>
      </w:pPr>
      <w:r w:rsidRPr="00F636EF">
        <w:rPr>
          <w:sz w:val="24"/>
          <w:szCs w:val="24"/>
        </w:rPr>
        <w:t xml:space="preserve">Составитель: </w:t>
      </w:r>
      <w:proofErr w:type="spellStart"/>
      <w:r w:rsidRPr="00F636EF">
        <w:rPr>
          <w:sz w:val="24"/>
          <w:szCs w:val="24"/>
        </w:rPr>
        <w:t>Дремова</w:t>
      </w:r>
      <w:proofErr w:type="spellEnd"/>
      <w:r w:rsidRPr="00F636EF">
        <w:rPr>
          <w:sz w:val="24"/>
          <w:szCs w:val="24"/>
        </w:rPr>
        <w:t xml:space="preserve"> Е.Н., учитель английского языка</w:t>
      </w:r>
    </w:p>
    <w:p w:rsidR="00F636EF" w:rsidRDefault="00F636EF" w:rsidP="003C27AF">
      <w:pPr>
        <w:jc w:val="center"/>
        <w:rPr>
          <w:b/>
          <w:sz w:val="24"/>
          <w:szCs w:val="24"/>
        </w:rPr>
      </w:pPr>
    </w:p>
    <w:p w:rsidR="005E54E5" w:rsidRPr="003C27AF" w:rsidRDefault="00F636EF" w:rsidP="003C27AF">
      <w:pPr>
        <w:jc w:val="center"/>
        <w:rPr>
          <w:sz w:val="24"/>
          <w:szCs w:val="24"/>
        </w:rPr>
      </w:pPr>
      <w:r w:rsidRPr="00510480">
        <w:rPr>
          <w:sz w:val="24"/>
          <w:szCs w:val="24"/>
        </w:rPr>
        <w:t>Срок реализации: 1 год</w:t>
      </w:r>
    </w:p>
    <w:p w:rsidR="005E54E5" w:rsidRDefault="005E54E5" w:rsidP="00510480">
      <w:pPr>
        <w:pStyle w:val="Default"/>
        <w:jc w:val="center"/>
        <w:rPr>
          <w:b/>
        </w:rPr>
      </w:pPr>
    </w:p>
    <w:p w:rsidR="005E54E5" w:rsidRDefault="005E54E5" w:rsidP="00510480">
      <w:pPr>
        <w:pStyle w:val="Default"/>
        <w:jc w:val="center"/>
        <w:rPr>
          <w:b/>
        </w:rPr>
      </w:pPr>
    </w:p>
    <w:p w:rsidR="00510480" w:rsidRDefault="00510480" w:rsidP="00510480">
      <w:pPr>
        <w:pStyle w:val="Default"/>
        <w:jc w:val="center"/>
        <w:rPr>
          <w:b/>
        </w:rPr>
      </w:pPr>
      <w:r w:rsidRPr="00510480">
        <w:rPr>
          <w:b/>
        </w:rPr>
        <w:t>Содержание программы</w:t>
      </w:r>
    </w:p>
    <w:p w:rsidR="00F040CA" w:rsidRPr="00510480" w:rsidRDefault="00F040CA" w:rsidP="00510480">
      <w:pPr>
        <w:pStyle w:val="Default"/>
        <w:jc w:val="center"/>
        <w:rPr>
          <w:b/>
        </w:rPr>
      </w:pPr>
    </w:p>
    <w:p w:rsidR="00510480" w:rsidRPr="00510480" w:rsidRDefault="00510480" w:rsidP="00510480">
      <w:pPr>
        <w:pStyle w:val="Default"/>
      </w:pPr>
      <w:r w:rsidRPr="00510480">
        <w:t xml:space="preserve">1.Пояснительная записка. </w:t>
      </w:r>
    </w:p>
    <w:p w:rsidR="00510480" w:rsidRPr="00510480" w:rsidRDefault="00510480" w:rsidP="00510480">
      <w:pPr>
        <w:pStyle w:val="Default"/>
      </w:pPr>
      <w:r w:rsidRPr="00510480">
        <w:t>2.Концепция работы с одаренными детьми.</w:t>
      </w:r>
    </w:p>
    <w:p w:rsidR="00510480" w:rsidRPr="00510480" w:rsidRDefault="00510480" w:rsidP="00510480">
      <w:pPr>
        <w:pStyle w:val="Default"/>
      </w:pPr>
      <w:r w:rsidRPr="00510480">
        <w:t xml:space="preserve">3.Цели и задачи программы. </w:t>
      </w:r>
    </w:p>
    <w:p w:rsidR="00510480" w:rsidRPr="00510480" w:rsidRDefault="00510480" w:rsidP="00510480">
      <w:pPr>
        <w:pStyle w:val="Default"/>
      </w:pPr>
      <w:r w:rsidRPr="00510480">
        <w:t xml:space="preserve">4.Принципы программы. </w:t>
      </w:r>
    </w:p>
    <w:p w:rsidR="00510480" w:rsidRPr="00510480" w:rsidRDefault="00510480" w:rsidP="00510480">
      <w:pPr>
        <w:pStyle w:val="Default"/>
      </w:pPr>
      <w:r w:rsidRPr="00510480">
        <w:t>5.Основные направления работы.</w:t>
      </w:r>
    </w:p>
    <w:p w:rsidR="00510480" w:rsidRPr="00510480" w:rsidRDefault="00510480" w:rsidP="00510480">
      <w:pPr>
        <w:pStyle w:val="Default"/>
      </w:pPr>
      <w:r w:rsidRPr="00510480">
        <w:t xml:space="preserve">6.Стратегия работы с одаренными детьми. </w:t>
      </w:r>
    </w:p>
    <w:p w:rsidR="00510480" w:rsidRPr="00510480" w:rsidRDefault="00510480" w:rsidP="00510480">
      <w:pPr>
        <w:pStyle w:val="Default"/>
      </w:pPr>
      <w:r w:rsidRPr="00510480">
        <w:t xml:space="preserve">7.Формы работы с одаренными учащимися. </w:t>
      </w:r>
    </w:p>
    <w:p w:rsidR="00510480" w:rsidRPr="00510480" w:rsidRDefault="00510480" w:rsidP="00510480">
      <w:pPr>
        <w:pStyle w:val="Default"/>
      </w:pPr>
      <w:r w:rsidRPr="00510480">
        <w:t xml:space="preserve">8. Методическое обеспечение системы работы с одаренными учащимися. </w:t>
      </w:r>
    </w:p>
    <w:p w:rsidR="00510480" w:rsidRPr="00510480" w:rsidRDefault="00510480" w:rsidP="00510480">
      <w:pPr>
        <w:pStyle w:val="Default"/>
      </w:pPr>
      <w:r w:rsidRPr="00510480">
        <w:t xml:space="preserve">9. </w:t>
      </w:r>
      <w:r w:rsidR="00ED74F5">
        <w:t>Этапы реализации</w:t>
      </w:r>
      <w:r w:rsidRPr="00510480">
        <w:t xml:space="preserve"> </w:t>
      </w:r>
      <w:r w:rsidR="00ED74F5" w:rsidRPr="00ED74F5">
        <w:t xml:space="preserve">исследовательской </w:t>
      </w:r>
      <w:r w:rsidR="00ED74F5">
        <w:t xml:space="preserve">деятельности </w:t>
      </w:r>
      <w:r w:rsidR="00ED74F5" w:rsidRPr="00ED74F5">
        <w:t>учащегося</w:t>
      </w:r>
      <w:r w:rsidR="00ED74F5">
        <w:t>.</w:t>
      </w:r>
    </w:p>
    <w:p w:rsidR="00510480" w:rsidRPr="00510480" w:rsidRDefault="00510480" w:rsidP="00510480">
      <w:pPr>
        <w:pStyle w:val="Default"/>
      </w:pPr>
      <w:r w:rsidRPr="00510480">
        <w:t xml:space="preserve">10. </w:t>
      </w:r>
      <w:r w:rsidR="00E67EE0" w:rsidRPr="00E67EE0">
        <w:rPr>
          <w:rFonts w:cs="Arial"/>
          <w:bCs/>
        </w:rPr>
        <w:t xml:space="preserve">Последовательность работы учащегося над </w:t>
      </w:r>
      <w:r w:rsidR="00143301">
        <w:rPr>
          <w:rFonts w:cs="Arial"/>
          <w:bCs/>
        </w:rPr>
        <w:t xml:space="preserve">учебным </w:t>
      </w:r>
      <w:r w:rsidR="00E67EE0" w:rsidRPr="00E67EE0">
        <w:rPr>
          <w:rFonts w:cs="Arial"/>
          <w:bCs/>
        </w:rPr>
        <w:t>проектом</w:t>
      </w:r>
    </w:p>
    <w:p w:rsidR="00510480" w:rsidRPr="00510480" w:rsidRDefault="00510480" w:rsidP="00510480">
      <w:pPr>
        <w:pStyle w:val="Default"/>
      </w:pPr>
      <w:r w:rsidRPr="00510480">
        <w:t>11.Ожидаемые результаты</w:t>
      </w:r>
    </w:p>
    <w:p w:rsidR="00ED5C66" w:rsidRDefault="00ED5C66" w:rsidP="00ED5C66">
      <w:pPr>
        <w:jc w:val="center"/>
        <w:rPr>
          <w:sz w:val="24"/>
          <w:szCs w:val="24"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3C27AF" w:rsidRDefault="003C27AF" w:rsidP="00F040CA">
      <w:pPr>
        <w:pStyle w:val="Default"/>
        <w:rPr>
          <w:b/>
        </w:rPr>
      </w:pPr>
    </w:p>
    <w:p w:rsidR="00B23AF2" w:rsidRPr="00F040CA" w:rsidRDefault="00B23AF2" w:rsidP="00F040CA">
      <w:pPr>
        <w:pStyle w:val="Default"/>
        <w:rPr>
          <w:b/>
        </w:rPr>
      </w:pPr>
      <w:r w:rsidRPr="00F11333">
        <w:rPr>
          <w:b/>
        </w:rPr>
        <w:lastRenderedPageBreak/>
        <w:t xml:space="preserve">1.Пояснительная записка. </w:t>
      </w:r>
    </w:p>
    <w:p w:rsidR="00CD0E4E" w:rsidRDefault="00B23AF2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Анализ участия учащихся 5-11 классов</w:t>
      </w:r>
      <w:r w:rsidRPr="00B23AF2">
        <w:rPr>
          <w:sz w:val="24"/>
          <w:szCs w:val="24"/>
        </w:rPr>
        <w:t xml:space="preserve"> в конкурсах, </w:t>
      </w:r>
      <w:r>
        <w:rPr>
          <w:sz w:val="24"/>
          <w:szCs w:val="24"/>
        </w:rPr>
        <w:t xml:space="preserve">олимпиадах, конференциях  на различных уровнях </w:t>
      </w:r>
      <w:r w:rsidRPr="00B23AF2">
        <w:rPr>
          <w:sz w:val="24"/>
          <w:szCs w:val="24"/>
        </w:rPr>
        <w:t>показывает, что в ученичес</w:t>
      </w:r>
      <w:r w:rsidR="00FF212B">
        <w:rPr>
          <w:sz w:val="24"/>
          <w:szCs w:val="24"/>
        </w:rPr>
        <w:t>ком коллективе имеются</w:t>
      </w:r>
      <w:r w:rsidRPr="00B23AF2">
        <w:rPr>
          <w:sz w:val="24"/>
          <w:szCs w:val="24"/>
        </w:rPr>
        <w:t xml:space="preserve"> </w:t>
      </w:r>
      <w:r w:rsidR="00F11333" w:rsidRPr="00F11333">
        <w:rPr>
          <w:sz w:val="24"/>
          <w:szCs w:val="24"/>
        </w:rPr>
        <w:t>учащихся с лингвистической одаренностью</w:t>
      </w:r>
      <w:r w:rsidRPr="00B23AF2">
        <w:rPr>
          <w:sz w:val="24"/>
          <w:szCs w:val="24"/>
        </w:rPr>
        <w:t xml:space="preserve">. </w:t>
      </w:r>
    </w:p>
    <w:p w:rsidR="00194876" w:rsidRDefault="00194876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К группе одаре</w:t>
      </w:r>
      <w:r w:rsidR="00CD0E4E" w:rsidRPr="00CD0E4E">
        <w:rPr>
          <w:sz w:val="24"/>
          <w:szCs w:val="24"/>
        </w:rPr>
        <w:t>н</w:t>
      </w:r>
      <w:r>
        <w:rPr>
          <w:sz w:val="24"/>
          <w:szCs w:val="24"/>
        </w:rPr>
        <w:t>ных детей могут быть отнесены уча</w:t>
      </w:r>
      <w:r w:rsidR="00CD0E4E" w:rsidRPr="00CD0E4E">
        <w:rPr>
          <w:sz w:val="24"/>
          <w:szCs w:val="24"/>
        </w:rPr>
        <w:t xml:space="preserve">щиеся, которые: </w:t>
      </w:r>
    </w:p>
    <w:p w:rsidR="00194876" w:rsidRDefault="00CD0E4E" w:rsidP="00B23AF2">
      <w:pPr>
        <w:ind w:firstLine="708"/>
        <w:jc w:val="both"/>
        <w:rPr>
          <w:sz w:val="24"/>
          <w:szCs w:val="24"/>
        </w:rPr>
      </w:pPr>
      <w:r w:rsidRPr="00CD0E4E">
        <w:rPr>
          <w:sz w:val="24"/>
          <w:szCs w:val="24"/>
        </w:rPr>
        <w:t xml:space="preserve">-имеют более высокие по сравнению с большинством остальных сверстников интеллектуальные способности, восприимчивость к учению, творческие возможности и проявления; </w:t>
      </w:r>
    </w:p>
    <w:p w:rsidR="00194876" w:rsidRDefault="00194876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-имеют доминирующую, активную</w:t>
      </w:r>
      <w:r w:rsidR="00CD0E4E" w:rsidRPr="00CD0E4E">
        <w:rPr>
          <w:sz w:val="24"/>
          <w:szCs w:val="24"/>
        </w:rPr>
        <w:t xml:space="preserve"> познавательную потребность; </w:t>
      </w:r>
    </w:p>
    <w:p w:rsidR="00194876" w:rsidRDefault="00CD0E4E" w:rsidP="00B23AF2">
      <w:pPr>
        <w:ind w:firstLine="708"/>
        <w:jc w:val="both"/>
        <w:rPr>
          <w:sz w:val="24"/>
          <w:szCs w:val="24"/>
        </w:rPr>
      </w:pPr>
      <w:r w:rsidRPr="00CD0E4E">
        <w:rPr>
          <w:sz w:val="24"/>
          <w:szCs w:val="24"/>
        </w:rPr>
        <w:t xml:space="preserve">-испытывают радость от умственного труда. </w:t>
      </w:r>
    </w:p>
    <w:p w:rsidR="00CD0E4E" w:rsidRPr="00CD0E4E" w:rsidRDefault="00194876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Для одаре</w:t>
      </w:r>
      <w:r w:rsidR="00CD0E4E" w:rsidRPr="00CD0E4E">
        <w:rPr>
          <w:sz w:val="24"/>
          <w:szCs w:val="24"/>
        </w:rPr>
        <w:t xml:space="preserve">нных детей характерна высокая скорость развития интеллектуальной </w:t>
      </w:r>
      <w:r>
        <w:rPr>
          <w:sz w:val="24"/>
          <w:szCs w:val="24"/>
        </w:rPr>
        <w:t>и творческой сфер, глубина и нетрадиционность мышления.</w:t>
      </w:r>
    </w:p>
    <w:p w:rsidR="00F040CA" w:rsidRPr="00F040CA" w:rsidRDefault="00B23AF2" w:rsidP="00F040CA">
      <w:pPr>
        <w:ind w:firstLine="708"/>
        <w:jc w:val="both"/>
        <w:rPr>
          <w:sz w:val="24"/>
          <w:szCs w:val="24"/>
        </w:rPr>
      </w:pPr>
      <w:r w:rsidRPr="00B23AF2">
        <w:rPr>
          <w:sz w:val="24"/>
          <w:szCs w:val="24"/>
        </w:rPr>
        <w:t>Вместе с тем, возможности и способности творческих</w:t>
      </w:r>
      <w:r w:rsidR="00F040CA">
        <w:rPr>
          <w:sz w:val="24"/>
          <w:szCs w:val="24"/>
        </w:rPr>
        <w:t>, мотивированных</w:t>
      </w:r>
      <w:r w:rsidR="00F11333">
        <w:rPr>
          <w:sz w:val="24"/>
          <w:szCs w:val="24"/>
        </w:rPr>
        <w:t xml:space="preserve"> </w:t>
      </w:r>
      <w:r w:rsidRPr="00B23AF2">
        <w:rPr>
          <w:sz w:val="24"/>
          <w:szCs w:val="24"/>
        </w:rPr>
        <w:t xml:space="preserve"> учащихся не всегда в полной мере удается реализовать. </w:t>
      </w:r>
      <w:r w:rsidR="00F040CA">
        <w:rPr>
          <w:sz w:val="24"/>
          <w:szCs w:val="24"/>
        </w:rPr>
        <w:t xml:space="preserve">Наибольшее затруднение вызывает организация исследовательской деятельности по английскому языку, </w:t>
      </w:r>
      <w:r w:rsidR="00F040CA" w:rsidRPr="00F040CA">
        <w:rPr>
          <w:rFonts w:cs="Arial"/>
          <w:sz w:val="24"/>
          <w:szCs w:val="24"/>
        </w:rPr>
        <w:t>подготовка выступлений (презентаций) на различных научно-практических конференциях и в ходе участия в олимпиадах  школьников.</w:t>
      </w:r>
    </w:p>
    <w:p w:rsidR="00F040CA" w:rsidRPr="005E54E5" w:rsidRDefault="00F040CA" w:rsidP="005E54E5">
      <w:pPr>
        <w:jc w:val="both"/>
        <w:rPr>
          <w:sz w:val="24"/>
          <w:szCs w:val="24"/>
        </w:rPr>
      </w:pPr>
    </w:p>
    <w:p w:rsidR="00F11333" w:rsidRPr="00F11333" w:rsidRDefault="00F11333" w:rsidP="00F11333">
      <w:pPr>
        <w:pStyle w:val="Default"/>
        <w:rPr>
          <w:b/>
        </w:rPr>
      </w:pPr>
      <w:r w:rsidRPr="00F11333">
        <w:rPr>
          <w:b/>
        </w:rPr>
        <w:t>2.Концепция работы с одаренными детьми.</w:t>
      </w:r>
    </w:p>
    <w:p w:rsidR="00F11333" w:rsidRPr="0027335D" w:rsidRDefault="0027335D" w:rsidP="0027335D">
      <w:pPr>
        <w:ind w:firstLine="708"/>
        <w:jc w:val="both"/>
        <w:rPr>
          <w:sz w:val="24"/>
          <w:szCs w:val="24"/>
        </w:rPr>
      </w:pPr>
      <w:r w:rsidRPr="0027335D">
        <w:rPr>
          <w:sz w:val="24"/>
          <w:szCs w:val="24"/>
        </w:rPr>
        <w:t>Создание условий</w:t>
      </w:r>
      <w:r>
        <w:rPr>
          <w:sz w:val="24"/>
          <w:szCs w:val="24"/>
        </w:rPr>
        <w:t xml:space="preserve"> для оптимального развития одаре</w:t>
      </w:r>
      <w:r w:rsidRPr="0027335D">
        <w:rPr>
          <w:sz w:val="24"/>
          <w:szCs w:val="24"/>
        </w:rPr>
        <w:t>нных</w:t>
      </w:r>
      <w:r>
        <w:rPr>
          <w:sz w:val="24"/>
          <w:szCs w:val="24"/>
        </w:rPr>
        <w:t xml:space="preserve"> детей, включая детей, чья одаре</w:t>
      </w:r>
      <w:r w:rsidRPr="0027335D">
        <w:rPr>
          <w:sz w:val="24"/>
          <w:szCs w:val="24"/>
        </w:rPr>
        <w:t>нность на</w:t>
      </w:r>
      <w:r>
        <w:rPr>
          <w:sz w:val="24"/>
          <w:szCs w:val="24"/>
        </w:rPr>
        <w:t xml:space="preserve"> настоящий момент может быть еще не проявившейся, а также  способных детей</w:t>
      </w:r>
      <w:r w:rsidRPr="0027335D">
        <w:rPr>
          <w:sz w:val="24"/>
          <w:szCs w:val="24"/>
        </w:rPr>
        <w:t>, является</w:t>
      </w:r>
      <w:r>
        <w:rPr>
          <w:sz w:val="24"/>
          <w:szCs w:val="24"/>
        </w:rPr>
        <w:t xml:space="preserve"> </w:t>
      </w:r>
      <w:r w:rsidRPr="0027335D">
        <w:rPr>
          <w:sz w:val="24"/>
          <w:szCs w:val="24"/>
        </w:rPr>
        <w:t>одним из главных направлений работы</w:t>
      </w:r>
      <w:r w:rsidR="00D166DC">
        <w:rPr>
          <w:sz w:val="24"/>
          <w:szCs w:val="24"/>
        </w:rPr>
        <w:t xml:space="preserve"> по данной программе</w:t>
      </w:r>
      <w:r w:rsidR="0014290D">
        <w:rPr>
          <w:sz w:val="24"/>
          <w:szCs w:val="24"/>
        </w:rPr>
        <w:t>.</w:t>
      </w:r>
      <w:r w:rsidR="00D166DC">
        <w:rPr>
          <w:sz w:val="24"/>
          <w:szCs w:val="24"/>
        </w:rPr>
        <w:t xml:space="preserve"> В систему работы может быть включено:</w:t>
      </w:r>
    </w:p>
    <w:p w:rsidR="00F11333" w:rsidRDefault="00F11333" w:rsidP="00F11333">
      <w:pPr>
        <w:pStyle w:val="a3"/>
        <w:spacing w:before="0" w:beforeAutospacing="0" w:after="0" w:afterAutospacing="0" w:line="240" w:lineRule="atLeast"/>
        <w:jc w:val="both"/>
      </w:pPr>
      <w:r>
        <w:t>1.Развитие критического мышления учащихся</w:t>
      </w:r>
      <w:r w:rsidRPr="007B1078">
        <w:t xml:space="preserve"> </w:t>
      </w:r>
      <w:r>
        <w:t>с лингвистической одаренностью;</w:t>
      </w:r>
    </w:p>
    <w:p w:rsidR="00F11333" w:rsidRDefault="00F11333" w:rsidP="00F11333">
      <w:pPr>
        <w:pStyle w:val="a3"/>
        <w:spacing w:before="0" w:beforeAutospacing="0" w:after="0" w:afterAutospacing="0" w:line="240" w:lineRule="atLeast"/>
        <w:jc w:val="both"/>
      </w:pPr>
      <w:r>
        <w:t>2.Предметно-языковое интегрированное обучение;</w:t>
      </w:r>
    </w:p>
    <w:p w:rsidR="00F11333" w:rsidRDefault="00F11333" w:rsidP="00F11333">
      <w:pPr>
        <w:pStyle w:val="a3"/>
        <w:spacing w:before="0" w:beforeAutospacing="0" w:after="0" w:afterAutospacing="0" w:line="240" w:lineRule="atLeast"/>
        <w:jc w:val="both"/>
      </w:pPr>
      <w:r>
        <w:t>3.Организация учителем проектной и исследовательской деятельности с целью мотивации и  осознания учебного процесса учащимися;</w:t>
      </w:r>
    </w:p>
    <w:p w:rsidR="00F11333" w:rsidRDefault="00F11333" w:rsidP="00F11333">
      <w:pPr>
        <w:pStyle w:val="a3"/>
        <w:spacing w:before="0" w:beforeAutospacing="0" w:after="0" w:afterAutospacing="0" w:line="240" w:lineRule="atLeast"/>
        <w:jc w:val="both"/>
      </w:pPr>
      <w:r>
        <w:t>4.Создание условий для демонстрации учебных достижений учащимися как ресурс формирования повышенной мотивации к изучению английского языка на повышенном уровне.</w:t>
      </w:r>
    </w:p>
    <w:p w:rsidR="005E54E5" w:rsidRDefault="005E54E5" w:rsidP="00F11333">
      <w:pPr>
        <w:pStyle w:val="a3"/>
        <w:spacing w:before="0" w:beforeAutospacing="0" w:after="0" w:afterAutospacing="0" w:line="240" w:lineRule="atLeast"/>
        <w:jc w:val="both"/>
      </w:pPr>
    </w:p>
    <w:p w:rsidR="00714A1A" w:rsidRPr="00714A1A" w:rsidRDefault="005E54E5" w:rsidP="00714A1A">
      <w:pPr>
        <w:pStyle w:val="Default"/>
        <w:rPr>
          <w:b/>
        </w:rPr>
      </w:pPr>
      <w:r>
        <w:rPr>
          <w:b/>
        </w:rPr>
        <w:t>3.Цели и задачи</w:t>
      </w:r>
      <w:r w:rsidR="00714A1A" w:rsidRPr="00714A1A">
        <w:rPr>
          <w:b/>
        </w:rPr>
        <w:t xml:space="preserve"> программы. </w:t>
      </w:r>
    </w:p>
    <w:p w:rsidR="00F11333" w:rsidRDefault="002C76D7" w:rsidP="00B23AF2">
      <w:pPr>
        <w:ind w:firstLine="708"/>
        <w:jc w:val="both"/>
        <w:rPr>
          <w:sz w:val="24"/>
          <w:szCs w:val="24"/>
        </w:rPr>
      </w:pPr>
      <w:r w:rsidRPr="002C76D7">
        <w:rPr>
          <w:sz w:val="24"/>
          <w:szCs w:val="24"/>
        </w:rPr>
        <w:t>Цели программы</w:t>
      </w:r>
      <w:r>
        <w:rPr>
          <w:sz w:val="24"/>
          <w:szCs w:val="24"/>
        </w:rPr>
        <w:t xml:space="preserve"> –</w:t>
      </w:r>
    </w:p>
    <w:p w:rsidR="002C76D7" w:rsidRDefault="002C76D7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1.Создание системы работы с одаренными детьми через выявление, поддержку и развитие учащихся с высоким уровнем интеллекта;</w:t>
      </w:r>
    </w:p>
    <w:p w:rsidR="002C76D7" w:rsidRDefault="002C76D7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Организация научно-исследовательской</w:t>
      </w:r>
      <w:r w:rsidR="00E67EE0">
        <w:rPr>
          <w:sz w:val="24"/>
          <w:szCs w:val="24"/>
        </w:rPr>
        <w:t>, проектной</w:t>
      </w:r>
      <w:r>
        <w:rPr>
          <w:sz w:val="24"/>
          <w:szCs w:val="24"/>
        </w:rPr>
        <w:t xml:space="preserve"> деятельности </w:t>
      </w:r>
      <w:r w:rsidR="002A7F97">
        <w:rPr>
          <w:sz w:val="24"/>
          <w:szCs w:val="24"/>
        </w:rPr>
        <w:t>для мотивации</w:t>
      </w:r>
      <w:r w:rsidR="002A7F97" w:rsidRPr="002A7F97">
        <w:rPr>
          <w:sz w:val="24"/>
          <w:szCs w:val="24"/>
        </w:rPr>
        <w:t xml:space="preserve"> </w:t>
      </w:r>
      <w:r w:rsidR="002A7F97">
        <w:rPr>
          <w:sz w:val="24"/>
          <w:szCs w:val="24"/>
        </w:rPr>
        <w:t>учащихся</w:t>
      </w:r>
      <w:r w:rsidR="002A7F97" w:rsidRPr="002A7F97">
        <w:rPr>
          <w:sz w:val="24"/>
          <w:szCs w:val="24"/>
        </w:rPr>
        <w:t xml:space="preserve"> </w:t>
      </w:r>
      <w:r w:rsidR="002A7F97">
        <w:rPr>
          <w:sz w:val="24"/>
          <w:szCs w:val="24"/>
        </w:rPr>
        <w:t>к осознанному повышению уровня знаний по английскому языку.</w:t>
      </w:r>
    </w:p>
    <w:p w:rsidR="005E54E5" w:rsidRDefault="005E54E5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Задачи программы – </w:t>
      </w:r>
    </w:p>
    <w:p w:rsidR="005E54E5" w:rsidRDefault="005E54E5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5E54E5">
        <w:rPr>
          <w:sz w:val="24"/>
          <w:szCs w:val="24"/>
        </w:rPr>
        <w:t>Создание услови</w:t>
      </w:r>
      <w:r>
        <w:rPr>
          <w:sz w:val="24"/>
          <w:szCs w:val="24"/>
        </w:rPr>
        <w:t>й для участия талантливых, одаре</w:t>
      </w:r>
      <w:r w:rsidRPr="005E54E5">
        <w:rPr>
          <w:sz w:val="24"/>
          <w:szCs w:val="24"/>
        </w:rPr>
        <w:t xml:space="preserve">нных </w:t>
      </w:r>
      <w:r>
        <w:rPr>
          <w:sz w:val="24"/>
          <w:szCs w:val="24"/>
        </w:rPr>
        <w:t xml:space="preserve">детей </w:t>
      </w:r>
      <w:r w:rsidRPr="005E54E5">
        <w:rPr>
          <w:sz w:val="24"/>
          <w:szCs w:val="24"/>
        </w:rPr>
        <w:t>в муниципальных, р</w:t>
      </w:r>
      <w:r>
        <w:rPr>
          <w:sz w:val="24"/>
          <w:szCs w:val="24"/>
        </w:rPr>
        <w:t>егиональных</w:t>
      </w:r>
      <w:r w:rsidRPr="005E54E5">
        <w:rPr>
          <w:sz w:val="24"/>
          <w:szCs w:val="24"/>
        </w:rPr>
        <w:t>, всероссийских олимпиадах, конференциях,  конкурсах</w:t>
      </w:r>
      <w:r>
        <w:rPr>
          <w:sz w:val="24"/>
          <w:szCs w:val="24"/>
        </w:rPr>
        <w:t>;</w:t>
      </w:r>
    </w:p>
    <w:p w:rsidR="005E54E5" w:rsidRDefault="005E54E5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2.Активизация познавательной потребности одаренных детей </w:t>
      </w:r>
      <w:r w:rsidR="009833EC">
        <w:rPr>
          <w:sz w:val="24"/>
          <w:szCs w:val="24"/>
        </w:rPr>
        <w:t>в изучении иностранного языка;</w:t>
      </w:r>
    </w:p>
    <w:p w:rsidR="009833EC" w:rsidRPr="005E54E5" w:rsidRDefault="009833EC" w:rsidP="00B23AF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3.Формирование жизненных ценностей учащихся через создание чувства успеха, демонстрацию учебных достижений по английскому языку.</w:t>
      </w:r>
    </w:p>
    <w:p w:rsidR="002C76D7" w:rsidRDefault="002C76D7" w:rsidP="00B23AF2">
      <w:pPr>
        <w:ind w:firstLine="708"/>
        <w:jc w:val="both"/>
        <w:rPr>
          <w:b/>
          <w:sz w:val="24"/>
          <w:szCs w:val="24"/>
        </w:rPr>
      </w:pPr>
    </w:p>
    <w:p w:rsidR="009833EC" w:rsidRDefault="009833EC" w:rsidP="009F12C0">
      <w:pPr>
        <w:pStyle w:val="Default"/>
        <w:rPr>
          <w:b/>
        </w:rPr>
      </w:pPr>
      <w:r w:rsidRPr="009833EC">
        <w:rPr>
          <w:b/>
        </w:rPr>
        <w:t xml:space="preserve">4.Принципы программы. </w:t>
      </w:r>
    </w:p>
    <w:p w:rsidR="009833EC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 xml:space="preserve">гуманизм; </w:t>
      </w:r>
    </w:p>
    <w:p w:rsidR="009833EC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 xml:space="preserve">демократизм; </w:t>
      </w:r>
    </w:p>
    <w:p w:rsidR="009833EC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 xml:space="preserve">научность и </w:t>
      </w:r>
      <w:proofErr w:type="spellStart"/>
      <w:r>
        <w:rPr>
          <w:sz w:val="23"/>
          <w:szCs w:val="23"/>
        </w:rPr>
        <w:t>интегративность</w:t>
      </w:r>
      <w:proofErr w:type="spellEnd"/>
      <w:r>
        <w:rPr>
          <w:sz w:val="23"/>
          <w:szCs w:val="23"/>
        </w:rPr>
        <w:t xml:space="preserve">; </w:t>
      </w:r>
    </w:p>
    <w:p w:rsidR="009833EC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 xml:space="preserve">индивидуализация и дифференциация; </w:t>
      </w:r>
    </w:p>
    <w:p w:rsidR="009833EC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rPr>
          <w:sz w:val="23"/>
          <w:szCs w:val="23"/>
        </w:rPr>
        <w:t xml:space="preserve">систематичность; </w:t>
      </w:r>
    </w:p>
    <w:p w:rsidR="009833EC" w:rsidRDefault="009833EC" w:rsidP="009833EC">
      <w:pPr>
        <w:pStyle w:val="Default"/>
        <w:numPr>
          <w:ilvl w:val="0"/>
          <w:numId w:val="4"/>
        </w:numPr>
      </w:pPr>
      <w:r>
        <w:t xml:space="preserve">развивающее обучение; </w:t>
      </w:r>
    </w:p>
    <w:p w:rsidR="009833EC" w:rsidRPr="004435F1" w:rsidRDefault="009833EC" w:rsidP="009833EC">
      <w:pPr>
        <w:pStyle w:val="Default"/>
        <w:numPr>
          <w:ilvl w:val="0"/>
          <w:numId w:val="4"/>
        </w:numPr>
        <w:rPr>
          <w:sz w:val="23"/>
          <w:szCs w:val="23"/>
        </w:rPr>
      </w:pPr>
      <w:r>
        <w:lastRenderedPageBreak/>
        <w:t>интеграция интеллектуального, морального, эстетического и физического развития</w:t>
      </w:r>
    </w:p>
    <w:p w:rsidR="009833EC" w:rsidRDefault="009833EC" w:rsidP="009833EC">
      <w:pPr>
        <w:pStyle w:val="Default"/>
      </w:pPr>
    </w:p>
    <w:p w:rsidR="009833EC" w:rsidRDefault="009833EC" w:rsidP="009833EC">
      <w:pPr>
        <w:pStyle w:val="Default"/>
        <w:rPr>
          <w:b/>
        </w:rPr>
      </w:pPr>
      <w:r w:rsidRPr="009833EC">
        <w:rPr>
          <w:b/>
        </w:rPr>
        <w:t>5.Основные направления работы.</w:t>
      </w:r>
    </w:p>
    <w:p w:rsidR="00EB07F8" w:rsidRDefault="00EB07F8" w:rsidP="00EB07F8">
      <w:pPr>
        <w:pStyle w:val="Default"/>
      </w:pPr>
      <w:r>
        <w:t>1.Диагностика, тестирование. (Приложение – «Тест на выявление одаренности детей»)</w:t>
      </w:r>
    </w:p>
    <w:p w:rsidR="00EB07F8" w:rsidRDefault="00EB07F8" w:rsidP="00EB07F8">
      <w:pPr>
        <w:pStyle w:val="a3"/>
        <w:spacing w:before="0" w:beforeAutospacing="0" w:after="0" w:afterAutospacing="0" w:line="240" w:lineRule="atLeast"/>
      </w:pPr>
      <w:r>
        <w:rPr>
          <w:bCs/>
          <w:iCs/>
        </w:rPr>
        <w:t>2.Психолого-педагогический</w:t>
      </w:r>
      <w:r w:rsidRPr="00B72DB7">
        <w:rPr>
          <w:bCs/>
          <w:iCs/>
        </w:rPr>
        <w:t xml:space="preserve"> мониторинг</w:t>
      </w:r>
      <w:r w:rsidRPr="00B72DB7">
        <w:t>,</w:t>
      </w:r>
      <w:r>
        <w:t xml:space="preserve"> как наиболее адекватная форма идентификации признаков одаренности ребенка.</w:t>
      </w:r>
    </w:p>
    <w:p w:rsidR="00EB07F8" w:rsidRDefault="00EB07F8" w:rsidP="00EB07F8">
      <w:pPr>
        <w:pStyle w:val="Default"/>
      </w:pPr>
      <w:r>
        <w:t>3</w:t>
      </w:r>
      <w:r w:rsidRPr="00EB07F8">
        <w:t>.Создание благоприятных условий для реализа</w:t>
      </w:r>
      <w:r>
        <w:t>ции творческого потенциала одаре</w:t>
      </w:r>
      <w:r w:rsidRPr="00EB07F8">
        <w:t xml:space="preserve">нных детей. </w:t>
      </w:r>
    </w:p>
    <w:p w:rsidR="00EB07F8" w:rsidRDefault="00EB07F8" w:rsidP="00EB07F8">
      <w:pPr>
        <w:pStyle w:val="Default"/>
      </w:pPr>
      <w:r>
        <w:t>4</w:t>
      </w:r>
      <w:r w:rsidRPr="00EB07F8">
        <w:t xml:space="preserve">.Развитие творческих способностей учащихся. </w:t>
      </w:r>
    </w:p>
    <w:p w:rsidR="00EB07F8" w:rsidRPr="00EB07F8" w:rsidRDefault="00EB07F8" w:rsidP="00EB07F8">
      <w:pPr>
        <w:pStyle w:val="Default"/>
      </w:pPr>
      <w:r>
        <w:t>5</w:t>
      </w:r>
      <w:r w:rsidRPr="00EB07F8">
        <w:t xml:space="preserve">.Поощрение – стимулирование дальнейшей творческой деятельности. </w:t>
      </w:r>
    </w:p>
    <w:p w:rsidR="009833EC" w:rsidRPr="00EB07F8" w:rsidRDefault="009833EC" w:rsidP="009833EC">
      <w:pPr>
        <w:pStyle w:val="Default"/>
        <w:rPr>
          <w:b/>
        </w:rPr>
      </w:pPr>
    </w:p>
    <w:p w:rsidR="009833EC" w:rsidRPr="009833EC" w:rsidRDefault="009833EC" w:rsidP="009833EC">
      <w:pPr>
        <w:pStyle w:val="Default"/>
        <w:rPr>
          <w:b/>
        </w:rPr>
      </w:pPr>
      <w:r w:rsidRPr="009833EC">
        <w:rPr>
          <w:b/>
        </w:rPr>
        <w:t xml:space="preserve">6.Стратегия работы с одаренными детьми. </w:t>
      </w:r>
    </w:p>
    <w:p w:rsidR="009833EC" w:rsidRPr="009833EC" w:rsidRDefault="009833EC" w:rsidP="009833EC">
      <w:pPr>
        <w:pStyle w:val="Default"/>
        <w:numPr>
          <w:ilvl w:val="0"/>
          <w:numId w:val="5"/>
        </w:numPr>
      </w:pPr>
      <w:r w:rsidRPr="009833EC">
        <w:t>Разработка научно-методического обеспечения диагностики, обучения и развития одаренных детей.</w:t>
      </w:r>
    </w:p>
    <w:p w:rsidR="009833EC" w:rsidRPr="009833EC" w:rsidRDefault="009833EC" w:rsidP="009833EC">
      <w:pPr>
        <w:pStyle w:val="Default"/>
        <w:numPr>
          <w:ilvl w:val="0"/>
          <w:numId w:val="5"/>
        </w:numPr>
      </w:pPr>
      <w:r>
        <w:t>Создание «Банка данных одаренных детей», с целью подготовки</w:t>
      </w:r>
      <w:r w:rsidRPr="00536AAF">
        <w:t xml:space="preserve"> к рейтинговым состязаниям</w:t>
      </w:r>
      <w:r>
        <w:t xml:space="preserve"> различного уровня</w:t>
      </w:r>
      <w:r w:rsidRPr="00A024EC">
        <w:t xml:space="preserve"> </w:t>
      </w:r>
      <w:r w:rsidRPr="009168AD">
        <w:t>по</w:t>
      </w:r>
      <w:r>
        <w:t xml:space="preserve"> английскому языку</w:t>
      </w:r>
      <w:r w:rsidRPr="009833EC">
        <w:t xml:space="preserve">. </w:t>
      </w:r>
    </w:p>
    <w:p w:rsidR="00521928" w:rsidRDefault="009833EC" w:rsidP="009833EC">
      <w:pPr>
        <w:pStyle w:val="Default"/>
        <w:numPr>
          <w:ilvl w:val="0"/>
          <w:numId w:val="5"/>
        </w:numPr>
      </w:pPr>
      <w:r w:rsidRPr="009833EC">
        <w:t>Внедрение в учебный процесс интерактивных технологий</w:t>
      </w:r>
      <w:r>
        <w:t xml:space="preserve">, </w:t>
      </w:r>
      <w:proofErr w:type="spellStart"/>
      <w:r>
        <w:t>межпредметного</w:t>
      </w:r>
      <w:proofErr w:type="spellEnd"/>
      <w:r>
        <w:t xml:space="preserve"> тематического </w:t>
      </w:r>
      <w:r w:rsidR="00521928">
        <w:t>материала.</w:t>
      </w:r>
      <w:r>
        <w:t xml:space="preserve"> </w:t>
      </w:r>
    </w:p>
    <w:p w:rsidR="00E5580E" w:rsidRDefault="00521928" w:rsidP="009833EC">
      <w:pPr>
        <w:pStyle w:val="Default"/>
        <w:numPr>
          <w:ilvl w:val="0"/>
          <w:numId w:val="5"/>
        </w:numPr>
      </w:pPr>
      <w:r>
        <w:t xml:space="preserve">Организация </w:t>
      </w:r>
      <w:r w:rsidR="009833EC">
        <w:t>проектной и исследовательской деятельности учащихся</w:t>
      </w:r>
      <w:r w:rsidR="009833EC" w:rsidRPr="009833EC">
        <w:t>.</w:t>
      </w:r>
    </w:p>
    <w:p w:rsidR="00CD0E4E" w:rsidRDefault="009833EC" w:rsidP="00E5580E">
      <w:pPr>
        <w:pStyle w:val="Default"/>
        <w:numPr>
          <w:ilvl w:val="0"/>
          <w:numId w:val="5"/>
        </w:numPr>
      </w:pPr>
      <w:r w:rsidRPr="009833EC">
        <w:t xml:space="preserve"> </w:t>
      </w:r>
      <w:r w:rsidR="00E5580E">
        <w:t>П</w:t>
      </w:r>
      <w:r w:rsidR="00E5580E" w:rsidRPr="00E5580E">
        <w:t>рим</w:t>
      </w:r>
      <w:r w:rsidR="00E5580E">
        <w:t>енение</w:t>
      </w:r>
      <w:r w:rsidR="00E5580E" w:rsidRPr="00E5580E">
        <w:t xml:space="preserve"> </w:t>
      </w:r>
      <w:r w:rsidR="00E5580E">
        <w:t>современных информационных технологий, технических</w:t>
      </w:r>
      <w:r w:rsidR="00E5580E" w:rsidRPr="00E5580E">
        <w:t xml:space="preserve"> средств обучения, компьютер</w:t>
      </w:r>
      <w:r w:rsidR="00E5580E">
        <w:t xml:space="preserve">а, интерактивной доски, сети </w:t>
      </w:r>
      <w:r w:rsidR="00E5580E" w:rsidRPr="00E5580E">
        <w:t>Интернет,</w:t>
      </w:r>
      <w:r w:rsidR="00E5580E">
        <w:t xml:space="preserve"> и др.</w:t>
      </w:r>
      <w:r w:rsidR="00E5580E" w:rsidRPr="00E5580E">
        <w:t xml:space="preserve">  </w:t>
      </w:r>
    </w:p>
    <w:p w:rsidR="007B66B4" w:rsidRPr="007B66B4" w:rsidRDefault="005C6FA9" w:rsidP="00E67EE0">
      <w:pPr>
        <w:pStyle w:val="Default"/>
        <w:numPr>
          <w:ilvl w:val="0"/>
          <w:numId w:val="5"/>
        </w:numPr>
      </w:pPr>
      <w:r>
        <w:t>.</w:t>
      </w:r>
      <w:r w:rsidR="007B66B4" w:rsidRPr="007B66B4">
        <w:t>Психологическое сопровождение особо одарённых детей</w:t>
      </w:r>
      <w:r w:rsidR="007B66B4">
        <w:t>.</w:t>
      </w:r>
    </w:p>
    <w:p w:rsidR="00E5580E" w:rsidRDefault="00E67EE0" w:rsidP="00B23AF2">
      <w:pPr>
        <w:ind w:firstLine="708"/>
        <w:jc w:val="both"/>
        <w:rPr>
          <w:sz w:val="24"/>
          <w:szCs w:val="24"/>
        </w:rPr>
      </w:pPr>
      <w:r w:rsidRPr="00E67EE0">
        <w:rPr>
          <w:sz w:val="24"/>
          <w:szCs w:val="24"/>
        </w:rPr>
        <w:t xml:space="preserve">Поиск </w:t>
      </w:r>
      <w:r w:rsidRPr="00E67EE0">
        <w:rPr>
          <w:i/>
          <w:sz w:val="24"/>
          <w:szCs w:val="24"/>
        </w:rPr>
        <w:t>интеллектуально одаренных</w:t>
      </w:r>
      <w:r w:rsidRPr="00E67EE0">
        <w:rPr>
          <w:sz w:val="24"/>
          <w:szCs w:val="24"/>
        </w:rPr>
        <w:t xml:space="preserve"> учащихся осуществляется  посредством предоставления возможности всем детям участвовать в школьных этапах конкурсных мероприятий</w:t>
      </w:r>
      <w:r>
        <w:rPr>
          <w:sz w:val="24"/>
          <w:szCs w:val="24"/>
        </w:rPr>
        <w:t>.</w:t>
      </w:r>
    </w:p>
    <w:p w:rsidR="00E67EE0" w:rsidRPr="00E67EE0" w:rsidRDefault="00E67EE0" w:rsidP="00B23AF2">
      <w:pPr>
        <w:ind w:firstLine="708"/>
        <w:jc w:val="both"/>
        <w:rPr>
          <w:sz w:val="24"/>
          <w:szCs w:val="24"/>
        </w:rPr>
      </w:pPr>
    </w:p>
    <w:p w:rsidR="009833EC" w:rsidRDefault="009833EC" w:rsidP="009833EC">
      <w:pPr>
        <w:pStyle w:val="Default"/>
        <w:rPr>
          <w:b/>
        </w:rPr>
      </w:pPr>
      <w:r w:rsidRPr="009833EC">
        <w:rPr>
          <w:b/>
        </w:rPr>
        <w:t xml:space="preserve">7.Формы работы с одаренными учащимися.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 xml:space="preserve">групповые занятия по параллелям классов с мотивированными учащимися;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 xml:space="preserve">кружки по интересам; </w:t>
      </w:r>
    </w:p>
    <w:p w:rsidR="00EB07F8" w:rsidRDefault="00E5580E" w:rsidP="00EB07F8">
      <w:pPr>
        <w:pStyle w:val="Default"/>
        <w:numPr>
          <w:ilvl w:val="0"/>
          <w:numId w:val="6"/>
        </w:numPr>
      </w:pPr>
      <w:r>
        <w:t xml:space="preserve"> конкурсы;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 xml:space="preserve">интеллектуальные марафоны;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 xml:space="preserve">спецкурсы;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 xml:space="preserve"> участие в олимпиадах; </w:t>
      </w:r>
    </w:p>
    <w:p w:rsidR="00EB07F8" w:rsidRDefault="00EB07F8" w:rsidP="00EB07F8">
      <w:pPr>
        <w:pStyle w:val="Default"/>
        <w:numPr>
          <w:ilvl w:val="0"/>
          <w:numId w:val="6"/>
        </w:numPr>
      </w:pPr>
      <w:r w:rsidRPr="00EB07F8">
        <w:t>работа по индивидуальным планам;</w:t>
      </w:r>
    </w:p>
    <w:p w:rsidR="009F12C0" w:rsidRPr="00EB07F8" w:rsidRDefault="009F12C0" w:rsidP="009F12C0">
      <w:pPr>
        <w:pStyle w:val="Default"/>
        <w:ind w:left="720"/>
      </w:pPr>
    </w:p>
    <w:p w:rsidR="009833EC" w:rsidRPr="009833EC" w:rsidRDefault="009833EC" w:rsidP="009833EC">
      <w:pPr>
        <w:pStyle w:val="Default"/>
        <w:rPr>
          <w:b/>
        </w:rPr>
      </w:pPr>
    </w:p>
    <w:p w:rsidR="009833EC" w:rsidRDefault="009833EC" w:rsidP="009833EC">
      <w:pPr>
        <w:pStyle w:val="Default"/>
        <w:rPr>
          <w:b/>
        </w:rPr>
      </w:pPr>
      <w:r w:rsidRPr="009833EC">
        <w:rPr>
          <w:b/>
        </w:rPr>
        <w:t xml:space="preserve">8. Методическое обеспечение системы работы с одаренными учащимися. </w:t>
      </w:r>
    </w:p>
    <w:p w:rsidR="00CA04A2" w:rsidRDefault="00CA04A2" w:rsidP="00CA04A2">
      <w:pPr>
        <w:pStyle w:val="Default"/>
      </w:pPr>
      <w:r>
        <w:t>1.</w:t>
      </w:r>
      <w:r w:rsidRPr="00CA04A2">
        <w:t xml:space="preserve">Формирование нормативно-правовой базы, направленной на социальную защиту и поддержку одаренных детей. </w:t>
      </w:r>
    </w:p>
    <w:p w:rsidR="00CA04A2" w:rsidRDefault="00CA04A2" w:rsidP="00CA04A2">
      <w:pPr>
        <w:pStyle w:val="Default"/>
      </w:pPr>
      <w:r>
        <w:t>2</w:t>
      </w:r>
      <w:r w:rsidRPr="00CA04A2">
        <w:t>.Совместная коррекционно-методическая работа учителей-предметников, педаго</w:t>
      </w:r>
      <w:r>
        <w:t>га дополнительного образования,</w:t>
      </w:r>
      <w:r w:rsidRPr="00CA04A2">
        <w:t xml:space="preserve"> психолога, педагога-библиотекаря. </w:t>
      </w:r>
    </w:p>
    <w:p w:rsidR="00CA04A2" w:rsidRDefault="00CA04A2" w:rsidP="00CA04A2">
      <w:pPr>
        <w:pStyle w:val="Default"/>
      </w:pPr>
      <w:r>
        <w:t>3</w:t>
      </w:r>
      <w:r w:rsidRPr="00CA04A2">
        <w:t>.Ежегодный анализ состояния и результатов раб</w:t>
      </w:r>
      <w:r>
        <w:t>оты учителя с одаренными детьми.</w:t>
      </w:r>
    </w:p>
    <w:p w:rsidR="00CA04A2" w:rsidRDefault="00CA04A2" w:rsidP="00CA04A2">
      <w:pPr>
        <w:pStyle w:val="Default"/>
      </w:pPr>
      <w:r>
        <w:t>4.</w:t>
      </w:r>
      <w:r w:rsidRPr="00CA04A2">
        <w:t xml:space="preserve"> Учет индивидуальных возможностей учащихся</w:t>
      </w:r>
      <w:r>
        <w:t>.</w:t>
      </w:r>
    </w:p>
    <w:p w:rsidR="00CA04A2" w:rsidRDefault="00CA04A2" w:rsidP="00CA04A2">
      <w:pPr>
        <w:pStyle w:val="Default"/>
      </w:pPr>
      <w:r>
        <w:t>5.</w:t>
      </w:r>
      <w:r w:rsidRPr="00CA04A2">
        <w:t xml:space="preserve"> Повышение степени самостоятельности учащихся</w:t>
      </w:r>
      <w:r>
        <w:t>.</w:t>
      </w:r>
    </w:p>
    <w:p w:rsidR="00CA04A2" w:rsidRDefault="00CA04A2" w:rsidP="00CA04A2">
      <w:pPr>
        <w:pStyle w:val="Default"/>
      </w:pPr>
      <w:r>
        <w:t>6.</w:t>
      </w:r>
      <w:r w:rsidRPr="00CA04A2">
        <w:t xml:space="preserve"> Расширение познавательных возможностей учащихся</w:t>
      </w:r>
      <w:r>
        <w:t>.</w:t>
      </w:r>
    </w:p>
    <w:p w:rsidR="00CA04A2" w:rsidRPr="00CA04A2" w:rsidRDefault="00CA04A2" w:rsidP="00CA04A2">
      <w:pPr>
        <w:pStyle w:val="Default"/>
      </w:pPr>
      <w:r>
        <w:t>7.</w:t>
      </w:r>
      <w:r w:rsidRPr="00CA04A2">
        <w:t xml:space="preserve"> Формирование навыков исследовательской, творче</w:t>
      </w:r>
      <w:r>
        <w:t xml:space="preserve">ской и проектной деятельности. </w:t>
      </w:r>
    </w:p>
    <w:p w:rsidR="009833EC" w:rsidRPr="009833EC" w:rsidRDefault="009833EC" w:rsidP="009833EC">
      <w:pPr>
        <w:pStyle w:val="Default"/>
        <w:rPr>
          <w:b/>
        </w:rPr>
      </w:pPr>
    </w:p>
    <w:p w:rsidR="00CA04A2" w:rsidRPr="00E67EE0" w:rsidRDefault="009833EC" w:rsidP="00E67EE0">
      <w:pPr>
        <w:pStyle w:val="Default"/>
        <w:rPr>
          <w:b/>
        </w:rPr>
      </w:pPr>
      <w:r w:rsidRPr="009833EC">
        <w:rPr>
          <w:b/>
        </w:rPr>
        <w:t xml:space="preserve">9. </w:t>
      </w:r>
      <w:r w:rsidR="00ED74F5">
        <w:rPr>
          <w:b/>
        </w:rPr>
        <w:t>Этапы реализации исследовательской деятельности учащегося</w:t>
      </w:r>
      <w:r w:rsidR="00143301">
        <w:rPr>
          <w:b/>
        </w:rPr>
        <w:t>.</w:t>
      </w:r>
    </w:p>
    <w:p w:rsidR="00CA04A2" w:rsidRPr="00CA04A2" w:rsidRDefault="00CA04A2" w:rsidP="00CA04A2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olor w:val="000000"/>
          <w:sz w:val="24"/>
          <w:szCs w:val="24"/>
        </w:rPr>
        <w:t>Последовательность хода научного исследования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CA04A2">
        <w:rPr>
          <w:color w:val="000000"/>
          <w:sz w:val="24"/>
          <w:szCs w:val="24"/>
        </w:rPr>
        <w:t>1. Обоснование актуальности выбранной темы: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/>
          <w:bCs/>
          <w:sz w:val="24"/>
          <w:szCs w:val="24"/>
        </w:rPr>
        <w:t xml:space="preserve">• </w:t>
      </w:r>
      <w:r w:rsidRPr="00CA04A2">
        <w:rPr>
          <w:sz w:val="24"/>
          <w:szCs w:val="24"/>
        </w:rPr>
        <w:t>постановка цели и конкретных задач исследования;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/>
          <w:bCs/>
          <w:sz w:val="24"/>
          <w:szCs w:val="24"/>
        </w:rPr>
        <w:lastRenderedPageBreak/>
        <w:t xml:space="preserve">• </w:t>
      </w:r>
      <w:r w:rsidRPr="00CA04A2">
        <w:rPr>
          <w:sz w:val="24"/>
          <w:szCs w:val="24"/>
        </w:rPr>
        <w:t>определение его объекта и предмета;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/>
          <w:bCs/>
          <w:sz w:val="24"/>
          <w:szCs w:val="24"/>
        </w:rPr>
        <w:t xml:space="preserve">• </w:t>
      </w:r>
      <w:r w:rsidRPr="00CA04A2">
        <w:rPr>
          <w:sz w:val="24"/>
          <w:szCs w:val="24"/>
        </w:rPr>
        <w:t>выбор методов (методики) проведения исследования;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/>
          <w:bCs/>
          <w:sz w:val="24"/>
          <w:szCs w:val="24"/>
        </w:rPr>
        <w:t xml:space="preserve">• </w:t>
      </w:r>
      <w:r w:rsidRPr="00CA04A2">
        <w:rPr>
          <w:sz w:val="24"/>
          <w:szCs w:val="24"/>
        </w:rPr>
        <w:t>описание его процесса и обсуждение результатов исследования;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/>
          <w:bCs/>
          <w:sz w:val="24"/>
          <w:szCs w:val="24"/>
        </w:rPr>
        <w:t xml:space="preserve">• </w:t>
      </w:r>
      <w:r w:rsidRPr="00CA04A2">
        <w:rPr>
          <w:sz w:val="24"/>
          <w:szCs w:val="24"/>
        </w:rPr>
        <w:t>формулирование выводов и оценка полученных результатов.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2. Методы научного познания: наблюдение, сравнение, измерение, эксперимент, абстрагирование, анализ и синтез; исторический метод, метод восхождения от абстрактного к конкретному.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3. Применение логических законов и правил: закон тождества, закон противоречия, закон исключенного третьего, закон достаточного основания; правила построения логических определений.</w:t>
      </w:r>
    </w:p>
    <w:p w:rsidR="00CA04A2" w:rsidRPr="00E67EE0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4. Поиск информации: виды информации (обзорная, реферативная, сигнальная, справочная); методы поиска информации.</w:t>
      </w:r>
    </w:p>
    <w:p w:rsidR="00CA04A2" w:rsidRPr="00CA04A2" w:rsidRDefault="00CA04A2" w:rsidP="00CA04A2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aps/>
          <w:color w:val="000000"/>
          <w:sz w:val="24"/>
          <w:szCs w:val="24"/>
        </w:rPr>
        <w:t>Э</w:t>
      </w:r>
      <w:r w:rsidRPr="00CA04A2">
        <w:rPr>
          <w:bCs/>
          <w:i/>
          <w:color w:val="000000"/>
          <w:sz w:val="24"/>
          <w:szCs w:val="24"/>
        </w:rPr>
        <w:t>тапы работы ученика в процессе исследования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CA04A2">
        <w:rPr>
          <w:color w:val="000000"/>
          <w:sz w:val="24"/>
          <w:szCs w:val="24"/>
        </w:rPr>
        <w:t>Прежде чем охарактеризовать этапы работы в процессе исследования, необходимо обратить внимание на определенные требования, предъявляемые к ученику и учителю, способным и желающим заниматься исследовательской деятельностью, а также на особенности содержания и представления результатов исследования.</w:t>
      </w:r>
    </w:p>
    <w:p w:rsidR="00CA04A2" w:rsidRDefault="00CA04A2" w:rsidP="00E67EE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Рассмотрим содержание этапов работы учащегося в процессе исследования.</w:t>
      </w:r>
    </w:p>
    <w:p w:rsidR="00E67EE0" w:rsidRPr="00E67EE0" w:rsidRDefault="00E67EE0" w:rsidP="00E67EE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CA04A2" w:rsidRDefault="00CA04A2" w:rsidP="00E67EE0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olor w:val="000000"/>
          <w:sz w:val="24"/>
          <w:szCs w:val="24"/>
        </w:rPr>
        <w:t>Требования к участникам и особенности исследования</w:t>
      </w:r>
    </w:p>
    <w:p w:rsidR="00E67EE0" w:rsidRPr="00E67EE0" w:rsidRDefault="00E67EE0" w:rsidP="00E67EE0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</w:p>
    <w:tbl>
      <w:tblPr>
        <w:tblW w:w="9630" w:type="dxa"/>
        <w:tblCellSpacing w:w="0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180"/>
        <w:gridCol w:w="7450"/>
      </w:tblGrid>
      <w:tr w:rsidR="00CA04A2" w:rsidRPr="00CA04A2" w:rsidTr="00EE1F24">
        <w:trPr>
          <w:tblCellSpacing w:w="0" w:type="dxa"/>
        </w:trPr>
        <w:tc>
          <w:tcPr>
            <w:tcW w:w="2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CA04A2">
              <w:rPr>
                <w:bCs/>
                <w:i/>
                <w:iCs/>
                <w:color w:val="000000"/>
                <w:sz w:val="24"/>
                <w:szCs w:val="24"/>
              </w:rPr>
              <w:t>Требования к ученику</w:t>
            </w:r>
          </w:p>
        </w:tc>
        <w:tc>
          <w:tcPr>
            <w:tcW w:w="74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Готовность к исследовательской деятельности (наличие определенных знаний и умений, неудовлетворенность имеющимися представлениями).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Успешное освоение основного предметного материала и стремление выйти за рамки учебной программы</w:t>
            </w:r>
          </w:p>
        </w:tc>
      </w:tr>
      <w:tr w:rsidR="00CA04A2" w:rsidRPr="00CA04A2" w:rsidTr="00EE1F24">
        <w:tblPrEx>
          <w:tblCellSpacing w:w="-8" w:type="dxa"/>
        </w:tblPrEx>
        <w:trPr>
          <w:tblCellSpacing w:w="-8" w:type="dxa"/>
        </w:trPr>
        <w:tc>
          <w:tcPr>
            <w:tcW w:w="21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CA04A2">
              <w:rPr>
                <w:bCs/>
                <w:i/>
                <w:iCs/>
                <w:color w:val="000000"/>
                <w:sz w:val="24"/>
                <w:szCs w:val="24"/>
              </w:rPr>
              <w:t>Требования к учителю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Готовность к исследовательской деятельности.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Основная функция в ходе исследования - координатор и партнер своих учеников</w:t>
            </w:r>
          </w:p>
        </w:tc>
      </w:tr>
      <w:tr w:rsidR="00CA04A2" w:rsidRPr="00CA04A2" w:rsidTr="00EE1F24">
        <w:tblPrEx>
          <w:tblCellSpacing w:w="-8" w:type="dxa"/>
        </w:tblPrEx>
        <w:trPr>
          <w:tblCellSpacing w:w="-8" w:type="dxa"/>
        </w:trPr>
        <w:tc>
          <w:tcPr>
            <w:tcW w:w="21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CA04A2">
              <w:rPr>
                <w:bCs/>
                <w:i/>
                <w:iCs/>
                <w:color w:val="000000"/>
                <w:sz w:val="24"/>
                <w:szCs w:val="24"/>
              </w:rPr>
              <w:t xml:space="preserve">Особенности 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CA04A2">
              <w:rPr>
                <w:bCs/>
                <w:i/>
                <w:iCs/>
                <w:color w:val="000000"/>
                <w:sz w:val="24"/>
                <w:szCs w:val="24"/>
              </w:rPr>
              <w:t>исследования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Исследовательская деятельность не должна и не может носить массовый характер.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Выходит за рамки школьного курса.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По тематике находится на стыке различных областей знаний.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Проблема исследования должна быть достаточно узкой, значимой для ученика. Поэтому ее необходимо выбрать самому ученику</w:t>
            </w:r>
          </w:p>
        </w:tc>
      </w:tr>
      <w:tr w:rsidR="00CA04A2" w:rsidRPr="00CA04A2" w:rsidTr="00EE1F24">
        <w:tblPrEx>
          <w:tblCellSpacing w:w="-8" w:type="dxa"/>
        </w:tblPrEx>
        <w:trPr>
          <w:tblCellSpacing w:w="-8" w:type="dxa"/>
        </w:trPr>
        <w:tc>
          <w:tcPr>
            <w:tcW w:w="2168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jc w:val="center"/>
              <w:rPr>
                <w:bCs/>
                <w:i/>
                <w:iCs/>
                <w:color w:val="000000"/>
                <w:sz w:val="24"/>
                <w:szCs w:val="24"/>
              </w:rPr>
            </w:pPr>
            <w:r w:rsidRPr="00CA04A2">
              <w:rPr>
                <w:bCs/>
                <w:i/>
                <w:iCs/>
                <w:color w:val="000000"/>
                <w:sz w:val="24"/>
                <w:szCs w:val="24"/>
              </w:rPr>
              <w:t>Варианты представления результатов исследования</w:t>
            </w:r>
          </w:p>
        </w:tc>
        <w:tc>
          <w:tcPr>
            <w:tcW w:w="741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Защита резу</w:t>
            </w:r>
            <w:r>
              <w:rPr>
                <w:i/>
                <w:color w:val="000000"/>
                <w:sz w:val="24"/>
                <w:szCs w:val="24"/>
              </w:rPr>
              <w:t>льтатов исследования на конференции, конкурсе</w:t>
            </w:r>
            <w:r w:rsidRPr="00CA04A2">
              <w:rPr>
                <w:i/>
                <w:color w:val="000000"/>
                <w:sz w:val="24"/>
                <w:szCs w:val="24"/>
              </w:rPr>
              <w:t>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Публикация в школьном журнале или специально подготовленном сборнике исследовательских работ учащихся.</w:t>
            </w:r>
          </w:p>
          <w:p w:rsidR="00CA04A2" w:rsidRPr="00CA04A2" w:rsidRDefault="00CA04A2" w:rsidP="00EE1F24">
            <w:pPr>
              <w:widowControl w:val="0"/>
              <w:autoSpaceDE w:val="0"/>
              <w:autoSpaceDN w:val="0"/>
              <w:adjustRightInd w:val="0"/>
              <w:spacing w:line="264" w:lineRule="auto"/>
              <w:rPr>
                <w:i/>
                <w:color w:val="000000"/>
                <w:sz w:val="24"/>
                <w:szCs w:val="24"/>
              </w:rPr>
            </w:pPr>
            <w:r w:rsidRPr="00CA04A2">
              <w:rPr>
                <w:i/>
                <w:color w:val="000000"/>
                <w:sz w:val="24"/>
                <w:szCs w:val="24"/>
              </w:rPr>
              <w:t>• Участие в научно-практических конференциях</w:t>
            </w:r>
            <w:r>
              <w:rPr>
                <w:i/>
                <w:color w:val="000000"/>
                <w:sz w:val="24"/>
                <w:szCs w:val="24"/>
              </w:rPr>
              <w:t xml:space="preserve"> школьников (школьных, муниципальных</w:t>
            </w:r>
            <w:r w:rsidRPr="00CA04A2">
              <w:rPr>
                <w:i/>
                <w:color w:val="000000"/>
                <w:sz w:val="24"/>
                <w:szCs w:val="24"/>
              </w:rPr>
              <w:t>, региональных, всероссийских, международных)</w:t>
            </w:r>
          </w:p>
        </w:tc>
      </w:tr>
    </w:tbl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bCs/>
          <w:i/>
          <w:iCs/>
          <w:sz w:val="24"/>
          <w:szCs w:val="24"/>
        </w:rPr>
      </w:pP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gramStart"/>
      <w:r w:rsidRPr="00CA04A2">
        <w:rPr>
          <w:bCs/>
          <w:i/>
          <w:iCs/>
          <w:sz w:val="24"/>
          <w:szCs w:val="24"/>
        </w:rPr>
        <w:t>На первом, подготовительном, этапе</w:t>
      </w:r>
      <w:r w:rsidRPr="00CA04A2">
        <w:rPr>
          <w:sz w:val="24"/>
          <w:szCs w:val="24"/>
        </w:rPr>
        <w:t>, который длится не более месяца, необходимо определить область исследования - явление, эпоху, процесс и т.п.</w:t>
      </w:r>
      <w:proofErr w:type="gramEnd"/>
      <w:r w:rsidRPr="00CA04A2">
        <w:rPr>
          <w:sz w:val="24"/>
          <w:szCs w:val="24"/>
        </w:rPr>
        <w:t xml:space="preserve"> Далее в этой области следует выбрать узко определенную проблему, наметить линию (ход) исследования и рабочую формулировку темы. Затем приступить к сбору разнообразной информации по проблеме исследования. Для этого стоит посетить библиотеки, обратиться к сети Интернет и другим источникам. Одновременно со сбором информации нужно создать базу данных, в которую включить отрывки текстов по проблеме исследования, библиографию, иллюстративные материалы.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Cs/>
          <w:i/>
          <w:iCs/>
          <w:sz w:val="24"/>
          <w:szCs w:val="24"/>
        </w:rPr>
        <w:lastRenderedPageBreak/>
        <w:t>На втором этапе</w:t>
      </w:r>
      <w:r w:rsidRPr="00CA04A2">
        <w:rPr>
          <w:sz w:val="24"/>
          <w:szCs w:val="24"/>
        </w:rPr>
        <w:t xml:space="preserve"> ученик под руководством учителя определяет структуру исследовательской работы: обозначает актуальность проблемы, формулирует цель, задачи, объект и предмет исследования, выбирает методы и методики, необходимые для его проведения. Все это отражается в тексте введения исследовательской работы.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bCs/>
          <w:i/>
          <w:iCs/>
          <w:sz w:val="24"/>
          <w:szCs w:val="24"/>
        </w:rPr>
        <w:t>На третьем этапе</w:t>
      </w:r>
      <w:r w:rsidRPr="00CA04A2">
        <w:rPr>
          <w:sz w:val="24"/>
          <w:szCs w:val="24"/>
        </w:rPr>
        <w:t xml:space="preserve"> учащийся проводит литературный обзор по проблеме исследования и приступает к описанию его этапов, что в дальнейшем составит основную часть исследования.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 xml:space="preserve">И наконец, </w:t>
      </w:r>
      <w:r w:rsidRPr="00CA04A2">
        <w:rPr>
          <w:b/>
          <w:bCs/>
          <w:i/>
          <w:iCs/>
          <w:sz w:val="24"/>
          <w:szCs w:val="24"/>
        </w:rPr>
        <w:t>на заключительном этапе</w:t>
      </w:r>
      <w:r w:rsidRPr="00CA04A2">
        <w:rPr>
          <w:sz w:val="24"/>
          <w:szCs w:val="24"/>
        </w:rPr>
        <w:t xml:space="preserve"> ученик подводит итоги - формулирует результаты исследования и делает выводы. Эта часть отражается в тексте заключения исследовательской работы. Кроме того, на данном этапе необходимо уточнить и окончательно сформулировать тему исследования.</w:t>
      </w:r>
    </w:p>
    <w:p w:rsidR="00CA04A2" w:rsidRPr="00CA04A2" w:rsidRDefault="00CA04A2" w:rsidP="00CA04A2">
      <w:pPr>
        <w:widowControl w:val="0"/>
        <w:tabs>
          <w:tab w:val="left" w:pos="645"/>
        </w:tabs>
        <w:autoSpaceDE w:val="0"/>
        <w:autoSpaceDN w:val="0"/>
        <w:adjustRightInd w:val="0"/>
        <w:jc w:val="center"/>
        <w:rPr>
          <w:b/>
          <w:bCs/>
          <w:i/>
          <w:caps/>
          <w:color w:val="000000"/>
          <w:sz w:val="24"/>
          <w:szCs w:val="24"/>
        </w:rPr>
      </w:pPr>
    </w:p>
    <w:p w:rsidR="00CA04A2" w:rsidRPr="00CA04A2" w:rsidRDefault="00CA04A2" w:rsidP="00CA04A2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aps/>
          <w:color w:val="000000"/>
          <w:sz w:val="24"/>
          <w:szCs w:val="24"/>
        </w:rPr>
        <w:t>О</w:t>
      </w:r>
      <w:r w:rsidRPr="00CA04A2">
        <w:rPr>
          <w:bCs/>
          <w:i/>
          <w:color w:val="000000"/>
          <w:sz w:val="24"/>
          <w:szCs w:val="24"/>
        </w:rPr>
        <w:t>формление исследовательской работы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bCs/>
          <w:i/>
          <w:iCs/>
          <w:color w:val="000000"/>
          <w:sz w:val="24"/>
          <w:szCs w:val="24"/>
        </w:rPr>
      </w:pPr>
      <w:r w:rsidRPr="00CA04A2">
        <w:rPr>
          <w:bCs/>
          <w:i/>
          <w:iCs/>
          <w:color w:val="000000"/>
          <w:sz w:val="24"/>
          <w:szCs w:val="24"/>
        </w:rPr>
        <w:t>Структура содержания исследовательской работы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В любой исследовательской работе, как правило, выделяют три основных раздела: введение, основная часть и заключение.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Во введении необходимо обосновать актуальность проблемы исследования. На основании актуальности нужно определить объект и предмет исследования. Далее, исходя из объекта и предмета, формулируется цель исследования, а на основании цели определяются его задачи.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Объект исследования - это процесс, явление и т.п., которое исследуется, а предмет - часть объекта, которую можно преобразовать так, чтобы объект изменился. Другими словами, в предмете исследования указывается то, чему оно посвящено.</w:t>
      </w:r>
    </w:p>
    <w:p w:rsidR="00CA04A2" w:rsidRPr="00CA04A2" w:rsidRDefault="00CA04A2" w:rsidP="00E67EE0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 xml:space="preserve">Определение цели и задач исследования зачастую вызывает значительные трудности. Цель исследовательской деятельности обычно формулируется кратко, одним предложением, а затем детализируется в задачах. Последовательное решение каждой задачи в ходе исследования, по сути, является отдельным его этапом. При формулировании цели могут использоваться глаголы </w:t>
      </w:r>
      <w:r w:rsidRPr="00CA04A2">
        <w:rPr>
          <w:i/>
          <w:iCs/>
          <w:sz w:val="24"/>
          <w:szCs w:val="24"/>
        </w:rPr>
        <w:t>«доказать», «обосновать»,</w:t>
      </w:r>
      <w:r w:rsidRPr="00CA04A2">
        <w:rPr>
          <w:sz w:val="24"/>
          <w:szCs w:val="24"/>
        </w:rPr>
        <w:t xml:space="preserve"> </w:t>
      </w:r>
      <w:r w:rsidRPr="00CA04A2">
        <w:rPr>
          <w:i/>
          <w:iCs/>
          <w:sz w:val="24"/>
          <w:szCs w:val="24"/>
        </w:rPr>
        <w:t>«разработать».</w:t>
      </w:r>
      <w:r w:rsidRPr="00CA04A2">
        <w:rPr>
          <w:sz w:val="24"/>
          <w:szCs w:val="24"/>
        </w:rPr>
        <w:t xml:space="preserve"> Последний глагол следует употреблять в том случае, если конечный продукт исследования получит материальное воплощение, например видеофильм, действующая модель или макет чего-либо, компьютерная программа и т.п. При формулировании задач целесообразно применять глаголы </w:t>
      </w:r>
      <w:r w:rsidRPr="00CA04A2">
        <w:rPr>
          <w:i/>
          <w:iCs/>
          <w:sz w:val="24"/>
          <w:szCs w:val="24"/>
        </w:rPr>
        <w:t>«проанализировать», «описать», «выявить», «определить», «установить».</w:t>
      </w:r>
      <w:r w:rsidRPr="00CA04A2">
        <w:rPr>
          <w:sz w:val="24"/>
          <w:szCs w:val="24"/>
        </w:rPr>
        <w:t xml:space="preserve"> Задач исследования не должно быть слишком много. Оптимальное их количество - три-пять.</w:t>
      </w:r>
    </w:p>
    <w:p w:rsid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 xml:space="preserve">Задачи исследования определяют его методы и методики, то есть те приемы и способы, которыми пользуется исследователь. К ним относятся как общие методы научного познания, такие как анализ, наблюдение, измерение, сравнение, эксперимент, моделирование и др., так и специальные методы. Примерами специальных методов исследования могут служить метод меченых атомов, статистический и термодинамический метод, спектральный анализ (используется в физике и химии), методы интервалов и математической индукции (используется в математике). В гуманитарных науках в качестве методов исследования весьма активно применяются тестирование, анкетирование, интервью. 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В некоторых случаях используют и узко специфические методы, которые обычно названы по имени разработавших их ученых. Так, например, в математике для решения уравнений весьма эффективен метод Ньютона (метод касательных), а наиболее распространенным методом решения системы линейных алгебраических уравнений является метод Гаусса (метод последовательного исключения неизвестных); основными методами гидродинамики являются метод Лагранжа и метод Эйлера (методы описания движения жидкостей).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Основная часть исследования содержит обзор источников по проблеме исследования, описание его этапов и процесса.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lastRenderedPageBreak/>
        <w:t>В заключении исследовательской работы автор перечисляет результаты, полученные в ходе исследования, и формулирует выводы. Причем результаты должны находиться в логической связи с задачами исследования, а выводы - с целью. Так, если задачи исследования сформулированы словами «проанализировать», «описать», «выявить», «определить», «установить», то результаты приводятся в следующей форме: «В ходе данного исследования был проведен анализ…, выявлено…, определено…, установлено…».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Выводы, согласуясь с целью исследования, формулируются приблизительно в такой форме: «На основании результатов данного исследования доказано… (обосновано…, разработано…)».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Таким образом, все вышесказанное позволяет выявить логическую взаимосвязь и взаимообусловленность цели, задач, результатов и вывода (см. схему); последовательность изложения материалов исследования, а также выбрать необходимые для этого методы исследовательской деятельности.</w:t>
      </w:r>
    </w:p>
    <w:p w:rsidR="00CA04A2" w:rsidRPr="00CA04A2" w:rsidRDefault="00CA04A2" w:rsidP="00CA04A2">
      <w:pPr>
        <w:widowControl w:val="0"/>
        <w:tabs>
          <w:tab w:val="left" w:pos="645"/>
        </w:tabs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olor w:val="000000"/>
          <w:sz w:val="24"/>
          <w:szCs w:val="24"/>
        </w:rPr>
        <w:t>Язык, стиль и структурные особенности текста исследовательской работы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color w:val="000000"/>
          <w:sz w:val="24"/>
          <w:szCs w:val="24"/>
        </w:rPr>
      </w:pPr>
      <w:r w:rsidRPr="00CA04A2">
        <w:rPr>
          <w:color w:val="000000"/>
          <w:sz w:val="24"/>
          <w:szCs w:val="24"/>
        </w:rPr>
        <w:t>При работе над текстом исследовательской работы принято руководствоваться так называемым формально-логическим способом описания. Текст исследования имеет форму рассуждения, особенностями которого являются четкость, ясность и последовательность. В исследовательской работе допускается использование аналогий, сравнений, афоризмов, которые делают ее более привлекательной для читателя.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A04A2">
        <w:rPr>
          <w:sz w:val="24"/>
          <w:szCs w:val="24"/>
        </w:rPr>
        <w:t>При оформлении исследовательской работы выделяют титульный лист, оглавление, введение, основную часть, заключение (выводы), список литературы и других источников.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rPr>
          <w:bCs/>
          <w:i/>
          <w:color w:val="000000"/>
          <w:sz w:val="24"/>
          <w:szCs w:val="24"/>
        </w:rPr>
      </w:pPr>
      <w:r w:rsidRPr="00CA04A2">
        <w:rPr>
          <w:bCs/>
          <w:i/>
          <w:color w:val="000000"/>
          <w:sz w:val="24"/>
          <w:szCs w:val="24"/>
        </w:rPr>
        <w:t>Логическая взаимосвязь цели, задач, результатов и вывода</w:t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both"/>
        <w:rPr>
          <w:b/>
          <w:bCs/>
          <w:i/>
          <w:iCs/>
          <w:sz w:val="24"/>
          <w:szCs w:val="24"/>
        </w:rPr>
      </w:pP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4"/>
          <w:szCs w:val="24"/>
        </w:rPr>
      </w:pPr>
      <w:r w:rsidRPr="00CA04A2">
        <w:rPr>
          <w:b/>
          <w:bCs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3448050" cy="16192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4A2" w:rsidRPr="00CA04A2" w:rsidRDefault="00CA04A2" w:rsidP="00CA04A2">
      <w:pPr>
        <w:widowControl w:val="0"/>
        <w:autoSpaceDE w:val="0"/>
        <w:autoSpaceDN w:val="0"/>
        <w:adjustRightInd w:val="0"/>
        <w:jc w:val="center"/>
        <w:rPr>
          <w:b/>
          <w:bCs/>
          <w:i/>
          <w:iCs/>
          <w:sz w:val="24"/>
          <w:szCs w:val="24"/>
        </w:rPr>
      </w:pPr>
    </w:p>
    <w:p w:rsidR="00CA04A2" w:rsidRDefault="00CA04A2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E67EE0" w:rsidRDefault="00E67EE0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E67EE0" w:rsidRDefault="00E67EE0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3C27AF" w:rsidRDefault="003C27AF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E67EE0" w:rsidRDefault="00E67EE0" w:rsidP="00CA04A2">
      <w:pPr>
        <w:widowControl w:val="0"/>
        <w:autoSpaceDE w:val="0"/>
        <w:autoSpaceDN w:val="0"/>
        <w:adjustRightInd w:val="0"/>
        <w:jc w:val="both"/>
        <w:rPr>
          <w:rFonts w:cs="Arial"/>
          <w:b/>
          <w:bCs/>
          <w:i/>
          <w:iCs/>
        </w:rPr>
      </w:pPr>
    </w:p>
    <w:p w:rsidR="009833EC" w:rsidRPr="009833EC" w:rsidRDefault="009833EC" w:rsidP="009833EC">
      <w:pPr>
        <w:pStyle w:val="Default"/>
        <w:rPr>
          <w:b/>
        </w:rPr>
      </w:pPr>
    </w:p>
    <w:p w:rsidR="00E67EE0" w:rsidRPr="00E67EE0" w:rsidRDefault="009833EC" w:rsidP="00E67EE0">
      <w:pPr>
        <w:pStyle w:val="Default"/>
        <w:rPr>
          <w:b/>
        </w:rPr>
      </w:pPr>
      <w:r w:rsidRPr="009833EC">
        <w:rPr>
          <w:b/>
        </w:rPr>
        <w:lastRenderedPageBreak/>
        <w:t xml:space="preserve">10. </w:t>
      </w:r>
      <w:r w:rsidR="00E67EE0" w:rsidRPr="00E67EE0">
        <w:rPr>
          <w:rFonts w:cs="Arial"/>
          <w:b/>
          <w:bCs/>
        </w:rPr>
        <w:t xml:space="preserve">Последовательность работы </w:t>
      </w:r>
      <w:r w:rsidR="00E67EE0">
        <w:rPr>
          <w:rFonts w:cs="Arial"/>
          <w:b/>
          <w:bCs/>
        </w:rPr>
        <w:t xml:space="preserve">учащегося </w:t>
      </w:r>
      <w:r w:rsidR="00E67EE0" w:rsidRPr="00E67EE0">
        <w:rPr>
          <w:rFonts w:cs="Arial"/>
          <w:b/>
          <w:bCs/>
        </w:rPr>
        <w:t xml:space="preserve">над </w:t>
      </w:r>
      <w:r w:rsidR="00143301">
        <w:rPr>
          <w:rFonts w:cs="Arial"/>
          <w:b/>
          <w:bCs/>
        </w:rPr>
        <w:t xml:space="preserve">учебным </w:t>
      </w:r>
      <w:r w:rsidR="00E67EE0" w:rsidRPr="00E67EE0">
        <w:rPr>
          <w:rFonts w:cs="Arial"/>
          <w:b/>
          <w:bCs/>
        </w:rPr>
        <w:t>проектом</w:t>
      </w:r>
      <w:r w:rsidR="00143301">
        <w:rPr>
          <w:rFonts w:cs="Arial"/>
          <w:b/>
          <w:bCs/>
        </w:rPr>
        <w:t>.</w:t>
      </w:r>
    </w:p>
    <w:p w:rsidR="00E67EE0" w:rsidRPr="000A3D21" w:rsidRDefault="00E67EE0" w:rsidP="00E67EE0">
      <w:pPr>
        <w:widowControl w:val="0"/>
        <w:tabs>
          <w:tab w:val="left" w:pos="645"/>
        </w:tabs>
        <w:autoSpaceDE w:val="0"/>
        <w:autoSpaceDN w:val="0"/>
        <w:adjustRightInd w:val="0"/>
        <w:rPr>
          <w:rFonts w:cs="Arial"/>
          <w:b/>
          <w:bCs/>
          <w:color w:val="000000"/>
        </w:rPr>
      </w:pPr>
    </w:p>
    <w:tbl>
      <w:tblPr>
        <w:tblW w:w="9630" w:type="dxa"/>
        <w:tblCellSpacing w:w="0" w:type="dxa"/>
        <w:tblInd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9"/>
        <w:gridCol w:w="1631"/>
        <w:gridCol w:w="3105"/>
        <w:gridCol w:w="2186"/>
        <w:gridCol w:w="2339"/>
      </w:tblGrid>
      <w:tr w:rsidR="00E67EE0" w:rsidRPr="009C78BC" w:rsidTr="00EE1F24">
        <w:trPr>
          <w:tblCellSpacing w:w="0" w:type="dxa"/>
        </w:trPr>
        <w:tc>
          <w:tcPr>
            <w:tcW w:w="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7EE0" w:rsidRPr="009C78BC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  <w:proofErr w:type="gramEnd"/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/</w:t>
            </w:r>
            <w:proofErr w:type="spellStart"/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64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67EE0" w:rsidRPr="009C78BC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 xml:space="preserve">Этапы работы </w:t>
            </w:r>
            <w:proofErr w:type="gramStart"/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над</w:t>
            </w:r>
            <w:proofErr w:type="gramEnd"/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:rsidR="00E67EE0" w:rsidRPr="009C78BC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проектом</w:t>
            </w:r>
          </w:p>
        </w:tc>
        <w:tc>
          <w:tcPr>
            <w:tcW w:w="31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67EE0" w:rsidRPr="009C78BC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 xml:space="preserve">Содержание работы </w:t>
            </w:r>
          </w:p>
          <w:p w:rsidR="00E67EE0" w:rsidRPr="009C78BC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на данном этапе</w:t>
            </w:r>
          </w:p>
        </w:tc>
        <w:tc>
          <w:tcPr>
            <w:tcW w:w="220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67EE0" w:rsidRPr="009C78BC" w:rsidRDefault="00E67EE0" w:rsidP="00EE1F24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Деятельность учащихся</w:t>
            </w:r>
          </w:p>
        </w:tc>
        <w:tc>
          <w:tcPr>
            <w:tcW w:w="23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E67EE0" w:rsidRPr="009C78BC" w:rsidRDefault="00E67EE0" w:rsidP="00EE1F24">
            <w:pPr>
              <w:keepNext/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i/>
                <w:iCs/>
                <w:sz w:val="22"/>
                <w:szCs w:val="22"/>
              </w:rPr>
            </w:pPr>
            <w:r w:rsidRPr="009C78BC">
              <w:rPr>
                <w:rFonts w:cs="Arial"/>
                <w:b/>
                <w:bCs/>
                <w:i/>
                <w:iCs/>
                <w:sz w:val="22"/>
                <w:szCs w:val="22"/>
              </w:rPr>
              <w:t>Деятельность учителя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1.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keepNext/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Подготовка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Определение темы и целей проекта. Формирование рабочей группы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Обсуждают предмет проекта с учителем и получают при необходимости дополнительную информацию. Устанавливают цели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Знакомит со смыслом проектного подхода и мотивирует учащихся. Помогает в постановке цели проекта. Наблюдает за деятельностью учащихся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2.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Планирование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а) Определение источников информации.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б) Определение способов сбора и анализа информации.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в) Определение способа представления результатов (формы проекта).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г) Установление процедур и критериев оценки результатов и процесса проектной деятельности.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proofErr w:type="spellStart"/>
            <w:r w:rsidRPr="00A3557D">
              <w:rPr>
                <w:rFonts w:cs="Arial"/>
                <w:i/>
              </w:rPr>
              <w:t>д</w:t>
            </w:r>
            <w:proofErr w:type="spellEnd"/>
            <w:r w:rsidRPr="00A3557D">
              <w:rPr>
                <w:rFonts w:cs="Arial"/>
                <w:i/>
              </w:rPr>
              <w:t>) Распределение задач (обязанностей) между членами команды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Формируют задачи. Вырабатывают план действий. Выбирают и обосновывают свои критерии и показатели успеха проектной деятельности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Предлагает идеи, высказывает предположения.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Наблюдает за деятельностью учащихся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3.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Исследование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Сбор и уточнение информации, решение промежуточных задач. Обсуждение альтернатив методом «мозгового штурма». Выбор оптимального варианта. Основные инструменты: интервью, опросы, наблюдения, эксперименты и т.п.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Выполняют исследование, решая промежуточные задачи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Наблюдает, советует, косвенно руководит деятельностью учащихся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4.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Формулирование результатов и/или выводов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Анализ информации. Формулирование выводов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Выполняют исследование и работают над проектом, анализируя информацию. Оформляют проект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Консультирует учащихся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5.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Защита проекта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Подготовка доклада: обоснование процесса проектирования, представление полученных результатов.</w:t>
            </w:r>
          </w:p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Возможные формы отчета: устный отчет, устный отчет с демонстрацией материалов, письменный отчет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Участвуют в коллективном самоанализе проекта и самооценке деятельности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Слушает, задает целесообразные вопросы в роли рядового участника. При необходимости направляет процесс анализа</w:t>
            </w:r>
          </w:p>
        </w:tc>
      </w:tr>
      <w:tr w:rsidR="00E67EE0" w:rsidRPr="009C78BC" w:rsidTr="00EE1F24">
        <w:tblPrEx>
          <w:tblCellSpacing w:w="-8" w:type="dxa"/>
        </w:tblPrEx>
        <w:trPr>
          <w:tblCellSpacing w:w="-8" w:type="dxa"/>
        </w:trPr>
        <w:tc>
          <w:tcPr>
            <w:tcW w:w="3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6.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Оценка результатов и процесса проектной деятельности</w:t>
            </w:r>
          </w:p>
        </w:tc>
        <w:tc>
          <w:tcPr>
            <w:tcW w:w="31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Анализ выполнения проекта, достигнутых результатов (успехов и неудач) и их причин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>Участвуют в оценке путем коллективного обсуждения и самооценок деятельности</w:t>
            </w:r>
          </w:p>
        </w:tc>
        <w:tc>
          <w:tcPr>
            <w:tcW w:w="23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E67EE0" w:rsidRPr="00A3557D" w:rsidRDefault="00E67EE0" w:rsidP="00EE1F24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A3557D">
              <w:rPr>
                <w:rFonts w:cs="Arial"/>
                <w:i/>
              </w:rPr>
              <w:t xml:space="preserve">Оценивает усилия учащихся, их </w:t>
            </w:r>
            <w:proofErr w:type="spellStart"/>
            <w:r w:rsidRPr="00A3557D">
              <w:rPr>
                <w:rFonts w:cs="Arial"/>
                <w:i/>
              </w:rPr>
              <w:t>креативность</w:t>
            </w:r>
            <w:proofErr w:type="spellEnd"/>
            <w:r w:rsidRPr="00A3557D">
              <w:rPr>
                <w:rFonts w:cs="Arial"/>
                <w:i/>
              </w:rPr>
              <w:t>, качество использования источников. Определяет потенциал продолжения проекта и качество отчета</w:t>
            </w:r>
          </w:p>
        </w:tc>
      </w:tr>
    </w:tbl>
    <w:p w:rsidR="00E67EE0" w:rsidRPr="009C78BC" w:rsidRDefault="00E67EE0" w:rsidP="00E67EE0">
      <w:pPr>
        <w:widowControl w:val="0"/>
        <w:tabs>
          <w:tab w:val="left" w:pos="645"/>
        </w:tabs>
        <w:autoSpaceDE w:val="0"/>
        <w:autoSpaceDN w:val="0"/>
        <w:adjustRightInd w:val="0"/>
        <w:rPr>
          <w:rFonts w:cs="Arial"/>
          <w:b/>
          <w:bCs/>
          <w:color w:val="000000"/>
          <w:sz w:val="22"/>
          <w:szCs w:val="22"/>
        </w:rPr>
      </w:pPr>
    </w:p>
    <w:p w:rsidR="00E67EE0" w:rsidRPr="00724B61" w:rsidRDefault="00E67EE0" w:rsidP="00E67EE0">
      <w:pPr>
        <w:widowControl w:val="0"/>
        <w:tabs>
          <w:tab w:val="left" w:pos="645"/>
        </w:tabs>
        <w:autoSpaceDE w:val="0"/>
        <w:autoSpaceDN w:val="0"/>
        <w:adjustRightInd w:val="0"/>
        <w:jc w:val="center"/>
        <w:rPr>
          <w:rFonts w:cs="Arial"/>
          <w:b/>
          <w:bCs/>
          <w:color w:val="000000"/>
        </w:rPr>
      </w:pPr>
    </w:p>
    <w:p w:rsidR="009833EC" w:rsidRDefault="009833EC" w:rsidP="00B23AF2">
      <w:pPr>
        <w:ind w:firstLine="708"/>
        <w:jc w:val="both"/>
        <w:rPr>
          <w:sz w:val="24"/>
          <w:szCs w:val="24"/>
        </w:rPr>
      </w:pPr>
    </w:p>
    <w:p w:rsidR="003C27AF" w:rsidRDefault="003C27AF" w:rsidP="00B23AF2">
      <w:pPr>
        <w:ind w:firstLine="708"/>
        <w:jc w:val="both"/>
        <w:rPr>
          <w:sz w:val="24"/>
          <w:szCs w:val="24"/>
        </w:rPr>
      </w:pPr>
    </w:p>
    <w:p w:rsidR="00E67EE0" w:rsidRDefault="00E67EE0" w:rsidP="00B23AF2">
      <w:pPr>
        <w:ind w:firstLine="708"/>
        <w:jc w:val="both"/>
        <w:rPr>
          <w:sz w:val="24"/>
          <w:szCs w:val="24"/>
        </w:rPr>
      </w:pPr>
    </w:p>
    <w:p w:rsidR="00CD0E4E" w:rsidRPr="00CD0E4E" w:rsidRDefault="00CD0E4E" w:rsidP="00CD0E4E">
      <w:pPr>
        <w:pStyle w:val="Default"/>
        <w:rPr>
          <w:b/>
        </w:rPr>
      </w:pPr>
      <w:r w:rsidRPr="00CD0E4E">
        <w:rPr>
          <w:b/>
        </w:rPr>
        <w:lastRenderedPageBreak/>
        <w:t>11.Ожидаемые результаты</w:t>
      </w:r>
    </w:p>
    <w:p w:rsidR="00CD0E4E" w:rsidRDefault="00CD0E4E" w:rsidP="00CD0E4E">
      <w:pPr>
        <w:ind w:firstLine="708"/>
        <w:jc w:val="both"/>
        <w:rPr>
          <w:sz w:val="24"/>
          <w:szCs w:val="24"/>
        </w:rPr>
      </w:pPr>
    </w:p>
    <w:p w:rsidR="00CD0E4E" w:rsidRDefault="00CD0E4E" w:rsidP="00CD0E4E">
      <w:pPr>
        <w:jc w:val="both"/>
        <w:rPr>
          <w:sz w:val="24"/>
          <w:szCs w:val="24"/>
        </w:rPr>
      </w:pPr>
      <w:r w:rsidRPr="00B23AF2">
        <w:rPr>
          <w:sz w:val="24"/>
          <w:szCs w:val="24"/>
        </w:rPr>
        <w:t>Целенаправленная и систематическая работа с талантливыми</w:t>
      </w:r>
      <w:r w:rsidR="009833EC">
        <w:rPr>
          <w:sz w:val="24"/>
          <w:szCs w:val="24"/>
        </w:rPr>
        <w:t xml:space="preserve"> и одаренными </w:t>
      </w:r>
      <w:r w:rsidRPr="00B23AF2">
        <w:rPr>
          <w:sz w:val="24"/>
          <w:szCs w:val="24"/>
        </w:rPr>
        <w:t xml:space="preserve"> детьми позволит</w:t>
      </w:r>
      <w:r>
        <w:rPr>
          <w:sz w:val="24"/>
          <w:szCs w:val="24"/>
        </w:rPr>
        <w:t>:</w:t>
      </w:r>
    </w:p>
    <w:p w:rsidR="00CD0E4E" w:rsidRPr="00F11333" w:rsidRDefault="00CD0E4E" w:rsidP="00CD0E4E">
      <w:pPr>
        <w:pStyle w:val="a4"/>
        <w:numPr>
          <w:ilvl w:val="0"/>
          <w:numId w:val="1"/>
        </w:numPr>
        <w:ind w:left="567"/>
        <w:jc w:val="both"/>
        <w:rPr>
          <w:sz w:val="24"/>
          <w:szCs w:val="24"/>
        </w:rPr>
      </w:pPr>
      <w:r w:rsidRPr="00F11333">
        <w:rPr>
          <w:sz w:val="24"/>
          <w:szCs w:val="24"/>
        </w:rPr>
        <w:t xml:space="preserve">эффективно управлять формированием комплексных характеристик мышления (гибкость ума, внимание, память, воображение, синтез, анализ и т.д.), </w:t>
      </w:r>
    </w:p>
    <w:p w:rsidR="00CD0E4E" w:rsidRPr="00F11333" w:rsidRDefault="00CD0E4E" w:rsidP="00CD0E4E">
      <w:pPr>
        <w:pStyle w:val="a4"/>
        <w:numPr>
          <w:ilvl w:val="0"/>
          <w:numId w:val="1"/>
        </w:numPr>
        <w:ind w:left="567"/>
        <w:jc w:val="both"/>
        <w:rPr>
          <w:sz w:val="24"/>
          <w:szCs w:val="24"/>
        </w:rPr>
      </w:pPr>
      <w:r w:rsidRPr="00F11333">
        <w:rPr>
          <w:sz w:val="24"/>
          <w:szCs w:val="24"/>
        </w:rPr>
        <w:t xml:space="preserve">активизировать работоспособность и познавательную деятельности учащихся, </w:t>
      </w:r>
    </w:p>
    <w:p w:rsidR="00EB07F8" w:rsidRPr="00EB07F8" w:rsidRDefault="00CD0E4E" w:rsidP="00EB07F8">
      <w:pPr>
        <w:pStyle w:val="a4"/>
        <w:numPr>
          <w:ilvl w:val="0"/>
          <w:numId w:val="1"/>
        </w:numPr>
        <w:ind w:left="567"/>
        <w:jc w:val="both"/>
        <w:rPr>
          <w:sz w:val="24"/>
          <w:szCs w:val="24"/>
        </w:rPr>
      </w:pPr>
      <w:r w:rsidRPr="00F11333">
        <w:rPr>
          <w:sz w:val="24"/>
          <w:szCs w:val="24"/>
        </w:rPr>
        <w:t xml:space="preserve">оптимизировать </w:t>
      </w:r>
      <w:r>
        <w:rPr>
          <w:sz w:val="24"/>
          <w:szCs w:val="24"/>
        </w:rPr>
        <w:t>способы усвоения</w:t>
      </w:r>
      <w:r w:rsidRPr="00F11333">
        <w:rPr>
          <w:sz w:val="24"/>
          <w:szCs w:val="24"/>
        </w:rPr>
        <w:t xml:space="preserve"> знаний</w:t>
      </w:r>
      <w:r w:rsidR="00875D22">
        <w:rPr>
          <w:sz w:val="24"/>
          <w:szCs w:val="24"/>
        </w:rPr>
        <w:t xml:space="preserve"> по иностранному языку</w:t>
      </w:r>
      <w:r w:rsidRPr="00F11333">
        <w:rPr>
          <w:sz w:val="24"/>
          <w:szCs w:val="24"/>
        </w:rPr>
        <w:t>.</w:t>
      </w:r>
    </w:p>
    <w:p w:rsidR="006339AF" w:rsidRDefault="006339AF" w:rsidP="00EB07F8">
      <w:pPr>
        <w:ind w:firstLine="708"/>
        <w:jc w:val="right"/>
        <w:rPr>
          <w:sz w:val="24"/>
          <w:szCs w:val="24"/>
        </w:rPr>
      </w:pPr>
    </w:p>
    <w:p w:rsidR="00EB07F8" w:rsidRDefault="00EB07F8" w:rsidP="00EB07F8">
      <w:pPr>
        <w:ind w:firstLine="708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</w:t>
      </w:r>
    </w:p>
    <w:p w:rsidR="00EB07F8" w:rsidRPr="00813194" w:rsidRDefault="00EB07F8" w:rsidP="00EB07F8">
      <w:pPr>
        <w:spacing w:line="240" w:lineRule="atLeast"/>
        <w:jc w:val="center"/>
        <w:rPr>
          <w:b/>
        </w:rPr>
      </w:pPr>
      <w:r w:rsidRPr="00813194">
        <w:rPr>
          <w:b/>
        </w:rPr>
        <w:t>Тест</w:t>
      </w:r>
    </w:p>
    <w:p w:rsidR="00EB07F8" w:rsidRPr="00813194" w:rsidRDefault="00EB07F8" w:rsidP="00EB07F8">
      <w:pPr>
        <w:spacing w:line="240" w:lineRule="atLeast"/>
        <w:jc w:val="center"/>
        <w:rPr>
          <w:b/>
        </w:rPr>
      </w:pPr>
      <w:r w:rsidRPr="00813194">
        <w:rPr>
          <w:b/>
        </w:rPr>
        <w:t xml:space="preserve"> на выявление одаренности детей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 xml:space="preserve">Этот тест выявляет наиболее важную характеристику умственных способностей - </w:t>
      </w:r>
      <w:r w:rsidRPr="00813194">
        <w:rPr>
          <w:b/>
        </w:rPr>
        <w:t>способность к классификации</w:t>
      </w:r>
      <w:r w:rsidRPr="00813194">
        <w:t>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В каждом ряду дается пять слов. Их можно классифицировать различным образом.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 xml:space="preserve"> При правильном 'раскладе остается лишнее слово, которое не подходит к остальным четырем. Существует один, наиболее верный способ, все остальные варианты менее очевидны. Имеется качество или характеристика, которому удовлетворяют четыре слова, но не удовлетворяет одно, которое и должно быть изъято из ряда. Подчеркните это слово.</w:t>
      </w:r>
    </w:p>
    <w:p w:rsidR="00EB07F8" w:rsidRPr="00813194" w:rsidRDefault="00EB07F8" w:rsidP="00EB07F8">
      <w:pPr>
        <w:spacing w:line="240" w:lineRule="atLeast"/>
        <w:jc w:val="both"/>
      </w:pPr>
    </w:p>
    <w:p w:rsidR="00EB07F8" w:rsidRPr="00813194" w:rsidRDefault="00EB07F8" w:rsidP="00EB07F8">
      <w:pPr>
        <w:spacing w:line="240" w:lineRule="atLeast"/>
        <w:jc w:val="both"/>
        <w:rPr>
          <w:i/>
        </w:rPr>
      </w:pPr>
      <w:r w:rsidRPr="00813194">
        <w:rPr>
          <w:i/>
        </w:rPr>
        <w:t>Например: нож, вилка, ложка, шляпа, чашка.</w:t>
      </w:r>
    </w:p>
    <w:p w:rsidR="00EB07F8" w:rsidRPr="00813194" w:rsidRDefault="00EB07F8" w:rsidP="00EB07F8">
      <w:pPr>
        <w:spacing w:line="240" w:lineRule="atLeast"/>
        <w:jc w:val="both"/>
        <w:rPr>
          <w:i/>
        </w:rPr>
      </w:pPr>
      <w:r w:rsidRPr="00813194">
        <w:rPr>
          <w:i/>
        </w:rPr>
        <w:t>Ответ: шляпа (потому что все остальные слова имеют отношение к еде).</w:t>
      </w:r>
    </w:p>
    <w:p w:rsidR="00EB07F8" w:rsidRPr="00813194" w:rsidRDefault="00EB07F8" w:rsidP="00EB07F8">
      <w:pPr>
        <w:spacing w:line="240" w:lineRule="atLeast"/>
        <w:jc w:val="both"/>
      </w:pPr>
    </w:p>
    <w:p w:rsidR="00EB07F8" w:rsidRPr="00813194" w:rsidRDefault="00EB07F8" w:rsidP="00EB07F8">
      <w:pPr>
        <w:spacing w:line="240" w:lineRule="atLeast"/>
        <w:jc w:val="both"/>
      </w:pPr>
      <w:r w:rsidRPr="00813194">
        <w:t>1. Птица, самолет, пчела, машина, бабочка.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2. Смотреть, глядеть, таращиться, моргать, наблюдать.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3. Дождь, снег, град, молния, изморось.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4. Хлопок, шерсть, нейлон, лен, шелк.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5. Безжизненный, апатичный, вялый, оцепенелый, чувствительный.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 xml:space="preserve">6. Бросать, </w:t>
      </w:r>
      <w:proofErr w:type="gramStart"/>
      <w:r w:rsidRPr="00813194">
        <w:t>пинать</w:t>
      </w:r>
      <w:proofErr w:type="gramEnd"/>
      <w:r w:rsidRPr="00813194">
        <w:t>, швырять, метать, раскидывать.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7. Бук, ясень, ель, ива, клен.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8. Вишневый, алый, красный, малиновый, шафрановый.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9. Мерин, волчица, лань, кобыла, овца.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10. Чума, бруцеллез, карбункул, температура, язва.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11. Превосходный, поэтичный, величавый, грандиозный, величественный.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12. Жемчуг, сапфир, агат, изумруд, рубин.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13. Канатоходец, акробат, клоун, шут, жонглер.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14. Растирать, нарезать, толочь, измельчать, дробить.</w:t>
      </w:r>
    </w:p>
    <w:p w:rsidR="00EB07F8" w:rsidRPr="00813194" w:rsidRDefault="00EB07F8" w:rsidP="00EB07F8">
      <w:pPr>
        <w:spacing w:line="240" w:lineRule="atLeast"/>
        <w:jc w:val="both"/>
      </w:pPr>
      <w:r w:rsidRPr="00813194">
        <w:t>15. Нарцисс, гладиолус, подснежник, хризантема, тюльпан.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</w:p>
    <w:p w:rsidR="00EB07F8" w:rsidRPr="00813194" w:rsidRDefault="00EB07F8" w:rsidP="00EB07F8">
      <w:pPr>
        <w:spacing w:line="240" w:lineRule="atLeast"/>
        <w:jc w:val="both"/>
        <w:rPr>
          <w:b/>
        </w:rPr>
      </w:pP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>Ответы на тест №1: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>1) машина,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2) моргать,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3) молния,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4) нейлон,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5) чувствительный,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6) </w:t>
      </w:r>
      <w:proofErr w:type="gramStart"/>
      <w:r w:rsidRPr="00813194">
        <w:rPr>
          <w:b/>
        </w:rPr>
        <w:t>пинать</w:t>
      </w:r>
      <w:proofErr w:type="gramEnd"/>
      <w:r w:rsidRPr="00813194">
        <w:rPr>
          <w:b/>
        </w:rPr>
        <w:t xml:space="preserve">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7) ель,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8) шафрановый,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9) мерин,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10) температура,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11) поэтичный,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12) агат,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13) шут,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 xml:space="preserve">14) нарезать, </w:t>
      </w:r>
    </w:p>
    <w:p w:rsidR="00EB07F8" w:rsidRPr="00813194" w:rsidRDefault="00EB07F8" w:rsidP="00EB07F8">
      <w:pPr>
        <w:spacing w:line="240" w:lineRule="atLeast"/>
        <w:jc w:val="both"/>
        <w:rPr>
          <w:b/>
        </w:rPr>
      </w:pPr>
      <w:r w:rsidRPr="00813194">
        <w:rPr>
          <w:b/>
        </w:rPr>
        <w:t>15) подснежник.</w:t>
      </w:r>
    </w:p>
    <w:p w:rsidR="00EB07F8" w:rsidRPr="00813194" w:rsidRDefault="00EB07F8" w:rsidP="00EB07F8">
      <w:pPr>
        <w:spacing w:line="240" w:lineRule="atLeast"/>
      </w:pPr>
    </w:p>
    <w:p w:rsidR="00EB07F8" w:rsidRPr="00B23AF2" w:rsidRDefault="00EB07F8" w:rsidP="00B23AF2">
      <w:pPr>
        <w:ind w:firstLine="708"/>
        <w:jc w:val="both"/>
        <w:rPr>
          <w:sz w:val="24"/>
          <w:szCs w:val="24"/>
        </w:rPr>
      </w:pPr>
    </w:p>
    <w:sectPr w:rsidR="00EB07F8" w:rsidRPr="00B23AF2" w:rsidSect="00192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12E67"/>
    <w:multiLevelType w:val="hybridMultilevel"/>
    <w:tmpl w:val="CAE0AE1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98E13B2"/>
    <w:multiLevelType w:val="hybridMultilevel"/>
    <w:tmpl w:val="208ACB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AD7929"/>
    <w:multiLevelType w:val="hybridMultilevel"/>
    <w:tmpl w:val="CE60DA2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4A87074"/>
    <w:multiLevelType w:val="hybridMultilevel"/>
    <w:tmpl w:val="B2ACF7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7267BC"/>
    <w:multiLevelType w:val="hybridMultilevel"/>
    <w:tmpl w:val="C292FB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B9303B"/>
    <w:multiLevelType w:val="hybridMultilevel"/>
    <w:tmpl w:val="EF567F0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756564D6"/>
    <w:multiLevelType w:val="hybridMultilevel"/>
    <w:tmpl w:val="67B27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5C66"/>
    <w:rsid w:val="0014290D"/>
    <w:rsid w:val="00143301"/>
    <w:rsid w:val="001929AC"/>
    <w:rsid w:val="00194876"/>
    <w:rsid w:val="0027335D"/>
    <w:rsid w:val="002A7F97"/>
    <w:rsid w:val="002C76D7"/>
    <w:rsid w:val="003C27AF"/>
    <w:rsid w:val="004C2482"/>
    <w:rsid w:val="00510480"/>
    <w:rsid w:val="00521928"/>
    <w:rsid w:val="005C6FA9"/>
    <w:rsid w:val="005E54E5"/>
    <w:rsid w:val="006339AF"/>
    <w:rsid w:val="00714A1A"/>
    <w:rsid w:val="007A00FA"/>
    <w:rsid w:val="007B66B4"/>
    <w:rsid w:val="00875D22"/>
    <w:rsid w:val="009833EC"/>
    <w:rsid w:val="009F12C0"/>
    <w:rsid w:val="00B23AF2"/>
    <w:rsid w:val="00BB331F"/>
    <w:rsid w:val="00CA04A2"/>
    <w:rsid w:val="00CD0E4E"/>
    <w:rsid w:val="00D166DC"/>
    <w:rsid w:val="00E5580E"/>
    <w:rsid w:val="00E67EE0"/>
    <w:rsid w:val="00EB07F8"/>
    <w:rsid w:val="00ED5C66"/>
    <w:rsid w:val="00ED74F5"/>
    <w:rsid w:val="00F040CA"/>
    <w:rsid w:val="00F11333"/>
    <w:rsid w:val="00F636EF"/>
    <w:rsid w:val="00FC4EEA"/>
    <w:rsid w:val="00FF2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C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1048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11333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11333"/>
    <w:pPr>
      <w:ind w:left="720"/>
      <w:contextualSpacing/>
    </w:pPr>
  </w:style>
  <w:style w:type="table" w:styleId="a5">
    <w:name w:val="Table Grid"/>
    <w:basedOn w:val="a1"/>
    <w:uiPriority w:val="59"/>
    <w:rsid w:val="005E54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A04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A04A2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8</Pages>
  <Words>2675</Words>
  <Characters>15249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dcterms:created xsi:type="dcterms:W3CDTF">2020-06-03T15:46:00Z</dcterms:created>
  <dcterms:modified xsi:type="dcterms:W3CDTF">2020-08-20T15:21:00Z</dcterms:modified>
</cp:coreProperties>
</file>