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4D0" w:rsidRPr="009B74D0" w:rsidRDefault="009B74D0" w:rsidP="009B74D0">
      <w:pPr>
        <w:rPr>
          <w:b/>
          <w:sz w:val="28"/>
          <w:szCs w:val="28"/>
        </w:rPr>
      </w:pPr>
      <w:r w:rsidRPr="009B74D0">
        <w:rPr>
          <w:b/>
          <w:sz w:val="28"/>
          <w:szCs w:val="28"/>
        </w:rPr>
        <w:t>Мякишева Ирина Олеговна</w:t>
      </w:r>
    </w:p>
    <w:p w:rsidR="009B74D0" w:rsidRPr="009B74D0" w:rsidRDefault="009B74D0" w:rsidP="009B74D0">
      <w:pPr>
        <w:spacing w:after="0" w:line="240" w:lineRule="auto"/>
        <w:rPr>
          <w:sz w:val="28"/>
          <w:szCs w:val="28"/>
        </w:rPr>
      </w:pPr>
      <w:r w:rsidRPr="009B74D0">
        <w:rPr>
          <w:sz w:val="28"/>
          <w:szCs w:val="28"/>
        </w:rPr>
        <w:t>Педагог дополнительного образования МБУ ДО</w:t>
      </w:r>
    </w:p>
    <w:p w:rsidR="009B74D0" w:rsidRDefault="009B74D0" w:rsidP="009B74D0">
      <w:pPr>
        <w:spacing w:after="0" w:line="240" w:lineRule="auto"/>
        <w:rPr>
          <w:sz w:val="28"/>
          <w:szCs w:val="28"/>
        </w:rPr>
      </w:pPr>
      <w:r w:rsidRPr="009B74D0">
        <w:rPr>
          <w:sz w:val="28"/>
          <w:szCs w:val="28"/>
        </w:rPr>
        <w:t xml:space="preserve">«ЭБЦ «Смоленский зоопарк» города Смоленска </w:t>
      </w:r>
    </w:p>
    <w:p w:rsidR="009B74D0" w:rsidRPr="009B74D0" w:rsidRDefault="009B74D0" w:rsidP="009B74D0">
      <w:pPr>
        <w:spacing w:after="0" w:line="240" w:lineRule="auto"/>
        <w:rPr>
          <w:sz w:val="28"/>
          <w:szCs w:val="28"/>
        </w:rPr>
      </w:pPr>
    </w:p>
    <w:p w:rsidR="009C53C7" w:rsidRPr="009B74D0" w:rsidRDefault="009B74D0">
      <w:pPr>
        <w:rPr>
          <w:sz w:val="28"/>
          <w:szCs w:val="28"/>
        </w:rPr>
      </w:pPr>
      <w:r w:rsidRPr="009B74D0">
        <w:rPr>
          <w:sz w:val="28"/>
          <w:szCs w:val="28"/>
        </w:rPr>
        <w:t>Сайт предназначен для помощи в работе педагога дополнительного образования. Содержит конспекты занятий, презентации, программы, статьи.</w:t>
      </w:r>
    </w:p>
    <w:p w:rsidR="008E2DB7" w:rsidRPr="009B74D0" w:rsidRDefault="008E2DB7">
      <w:pPr>
        <w:rPr>
          <w:sz w:val="28"/>
          <w:szCs w:val="28"/>
        </w:rPr>
      </w:pPr>
      <w:hyperlink r:id="rId4" w:history="1">
        <w:r w:rsidRPr="009B74D0">
          <w:rPr>
            <w:rStyle w:val="a3"/>
            <w:rFonts w:eastAsia="Calibri" w:cs="Times New Roman"/>
            <w:sz w:val="28"/>
            <w:szCs w:val="28"/>
          </w:rPr>
          <w:t>https://педагогический-ресурс.рф/кабинет/профиль/</w:t>
        </w:r>
      </w:hyperlink>
      <w:r w:rsidRPr="009B74D0">
        <w:rPr>
          <w:rStyle w:val="a3"/>
          <w:rFonts w:eastAsia="Calibri" w:cs="Times New Roman"/>
          <w:sz w:val="28"/>
          <w:szCs w:val="28"/>
        </w:rPr>
        <w:t xml:space="preserve"> </w:t>
      </w:r>
    </w:p>
    <w:p w:rsidR="008E2DB7" w:rsidRPr="009B74D0" w:rsidRDefault="008E2DB7">
      <w:pPr>
        <w:rPr>
          <w:sz w:val="28"/>
          <w:szCs w:val="28"/>
        </w:rPr>
      </w:pPr>
      <w:bookmarkStart w:id="0" w:name="_GoBack"/>
      <w:bookmarkEnd w:id="0"/>
    </w:p>
    <w:sectPr w:rsidR="008E2DB7" w:rsidRPr="009B7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B7"/>
    <w:rsid w:val="008E2DB7"/>
    <w:rsid w:val="009B74D0"/>
    <w:rsid w:val="009C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C965"/>
  <w15:chartTrackingRefBased/>
  <w15:docId w15:val="{FC02F44B-DB7E-475F-815E-D9FD2651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2D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7;&#1077;&#1076;&#1072;&#1075;&#1086;&#1075;&#1080;&#1095;&#1077;&#1089;&#1082;&#1080;&#1081;-&#1088;&#1077;&#1089;&#1091;&#1088;&#1089;.&#1088;&#1092;/&#1082;&#1072;&#1073;&#1080;&#1085;&#1077;&#1090;/&#1087;&#1088;&#1086;&#1092;&#1080;&#1083;&#1100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2020-07-23T17:22:00Z</dcterms:created>
  <dcterms:modified xsi:type="dcterms:W3CDTF">2020-07-23T17:42:00Z</dcterms:modified>
</cp:coreProperties>
</file>