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F8255D2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jc w:val="center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Аннотация « Мой сайт»</w:t>
      </w:r>
    </w:p>
    <w:p>
      <w:pPr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 xml:space="preserve">Мой сайт на платформе «Инфоурок» создан в 2014 году. Содержит 16 страниц: от планов уроков и олимпиадных заданий до достижений. Также мною опубликованы на данногм сайте 35 авторских материалов, которые, судя по просмотрам, пользуются популярностью у моих коллег. Материалы разные: разработки уроков, проектов, презентации, методические материалы, а также мероприятия воспитетельной направленности. Вообще, сайт педагога – это, свего рода, площадка по обмену опытом. А сайт на «Инфоуроке» полезен для меня еще в плане проведения олимпиад. Все дети зарегистрированы и проходят олимпиады прямо на сайте. Я, как педагог, могу пройти олимпиаду, курсовую переподготовку или конкурс, предложенные данной платформой. В период дистанционного обучения сайт также помог мне в работе. Плюс еще в том, что платформа «Инфоурок» публикует последние новости в области образования. Ссылка на сайт: </w:t>
      </w:r>
      <w:r>
        <w:rPr>
          <w:rFonts w:ascii="Calibri" w:hAnsi="Calibri"/>
          <w:sz w:val="28"/>
        </w:rPr>
        <w:fldChar w:fldCharType="begin"/>
      </w:r>
      <w:r>
        <w:rPr>
          <w:rFonts w:ascii="Calibri" w:hAnsi="Calibri"/>
          <w:sz w:val="28"/>
        </w:rPr>
        <w:instrText xml:space="preserve"> HYPERLINK "https://infourok.ru/user/yarushina-valentina-anatolevna" </w:instrText>
      </w:r>
      <w:r>
        <w:rPr>
          <w:rFonts w:ascii="Calibri" w:hAnsi="Calibri"/>
          <w:sz w:val="28"/>
        </w:rPr>
        <w:fldChar w:fldCharType="separate"/>
      </w:r>
      <w:r>
        <w:rPr>
          <w:rStyle w:val="C2"/>
          <w:rFonts w:ascii="Calibri" w:hAnsi="Calibri"/>
          <w:sz w:val="28"/>
        </w:rPr>
        <w:t>https://infourok.ru/user/yarushina-valentina-anatolevna</w:t>
      </w:r>
      <w:r>
        <w:rPr>
          <w:sz w:val="28"/>
        </w:rPr>
        <w:fldChar w:fldCharType="end"/>
      </w:r>
    </w:p>
    <w:p/>
    <w:sectPr>
      <w:type w:val="nextPage"/>
      <w:pgMar w:left="1701" w:right="850" w:top="1134" w:bottom="1134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