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943"/>
        <w:gridCol w:w="7739"/>
      </w:tblGrid>
      <w:tr w:rsidR="00FC1486" w:rsidTr="0018306E">
        <w:trPr>
          <w:trHeight w:val="512"/>
        </w:trPr>
        <w:tc>
          <w:tcPr>
            <w:tcW w:w="2943" w:type="dxa"/>
          </w:tcPr>
          <w:p w:rsidR="00FC1486" w:rsidRPr="001B5A3B" w:rsidRDefault="00FC1486" w:rsidP="0018306E">
            <w:pPr>
              <w:contextualSpacing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1B5A3B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ЦЕЛЬ</w:t>
            </w:r>
            <w:r w:rsidRPr="001B5A3B">
              <w:rPr>
                <w:rFonts w:ascii="Times New Roman" w:hAnsi="Times New Roman" w:cs="Times New Roman"/>
                <w:color w:val="FF0000"/>
                <w:sz w:val="32"/>
                <w:szCs w:val="28"/>
              </w:rPr>
              <w:t>:</w:t>
            </w:r>
          </w:p>
        </w:tc>
        <w:tc>
          <w:tcPr>
            <w:tcW w:w="7739" w:type="dxa"/>
          </w:tcPr>
          <w:p w:rsidR="00FC1486" w:rsidRPr="00122A33" w:rsidRDefault="00FC1486" w:rsidP="0018306E">
            <w:pPr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22A3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знакомить детей с «Конвенцией о правах</w:t>
            </w:r>
            <w:r w:rsidRPr="00122A3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ребенка»,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</w:t>
            </w:r>
            <w:r w:rsidRPr="00122A3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азвивать у детей основы правового сознания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</w:tr>
      <w:tr w:rsidR="00FC1486" w:rsidTr="0018306E">
        <w:tc>
          <w:tcPr>
            <w:tcW w:w="2943" w:type="dxa"/>
          </w:tcPr>
          <w:p w:rsidR="00FC1486" w:rsidRPr="001B5A3B" w:rsidRDefault="00FC1486" w:rsidP="0018306E">
            <w:pPr>
              <w:contextualSpacing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1B5A3B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ЗАДАЧИ:</w:t>
            </w:r>
          </w:p>
        </w:tc>
        <w:tc>
          <w:tcPr>
            <w:tcW w:w="7739" w:type="dxa"/>
          </w:tcPr>
          <w:p w:rsidR="00FC1486" w:rsidRDefault="00FC1486" w:rsidP="0018306E">
            <w:pPr>
              <w:contextualSpacing/>
              <w:rPr>
                <w:rFonts w:ascii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</w:pPr>
            <w:r w:rsidRPr="00122A33">
              <w:rPr>
                <w:rFonts w:ascii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1)Формировать представление о правах человека в соответствии с возрастными особенностями психического развития детей старшего дошкольного возраста</w:t>
            </w:r>
            <w:r>
              <w:rPr>
                <w:rFonts w:ascii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.</w:t>
            </w:r>
            <w:r w:rsidRPr="00122A33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br/>
            </w:r>
            <w:r w:rsidRPr="00122A33">
              <w:rPr>
                <w:rFonts w:ascii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2) Знакомить детей в привлекательной и соответствующей возрасту форме с популярным изложением международных документов по защите прав человека</w:t>
            </w:r>
            <w:r>
              <w:rPr>
                <w:rFonts w:ascii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.</w:t>
            </w:r>
            <w:r w:rsidRPr="00122A33">
              <w:rPr>
                <w:rFonts w:ascii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 xml:space="preserve"> </w:t>
            </w:r>
            <w:r w:rsidRPr="00122A33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br/>
            </w:r>
            <w:r w:rsidRPr="00122A33">
              <w:rPr>
                <w:rFonts w:ascii="Times New Roman" w:hAnsi="Times New Roman" w:cs="Times New Roman"/>
                <w:color w:val="000000"/>
                <w:sz w:val="27"/>
                <w:szCs w:val="27"/>
                <w:shd w:val="clear" w:color="auto" w:fill="FFFFFF"/>
              </w:rPr>
              <w:t>3) Развивать уважение к чувству собственного достоинства и личным правам другого человека.</w:t>
            </w:r>
          </w:p>
          <w:p w:rsidR="00FC1486" w:rsidRPr="00AD64DD" w:rsidRDefault="00FC1486" w:rsidP="0018306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4)Р</w:t>
            </w:r>
            <w:r w:rsidRPr="00AD64D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азвивать правовое мировоззрение 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представления о нравственности.</w:t>
            </w:r>
            <w:r w:rsidRPr="00AD64D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FC1486" w:rsidRPr="00122A33" w:rsidRDefault="00FC1486" w:rsidP="0018306E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5)В</w:t>
            </w:r>
            <w:r w:rsidRPr="00AD64D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оспитывать чувство уважения к другим людям</w:t>
            </w:r>
            <w:r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.</w:t>
            </w:r>
          </w:p>
        </w:tc>
      </w:tr>
      <w:tr w:rsidR="00FC1486" w:rsidTr="0018306E">
        <w:tc>
          <w:tcPr>
            <w:tcW w:w="2943" w:type="dxa"/>
          </w:tcPr>
          <w:p w:rsidR="00FC1486" w:rsidRPr="001B5A3B" w:rsidRDefault="00FC1486" w:rsidP="0018306E">
            <w:pPr>
              <w:contextualSpacing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1B5A3B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ОБЩЕЕ ОПИСАНИЕ: КЛЮЧЕВЫЕ СЛОВА.</w:t>
            </w:r>
          </w:p>
        </w:tc>
        <w:tc>
          <w:tcPr>
            <w:tcW w:w="7739" w:type="dxa"/>
          </w:tcPr>
          <w:p w:rsidR="00FC1486" w:rsidRDefault="00FC1486" w:rsidP="0018306E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Книга изготовлена из фетра (80%),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FFFFF"/>
              </w:rPr>
              <w:t xml:space="preserve"> </w:t>
            </w:r>
            <w:proofErr w:type="spellStart"/>
            <w:r w:rsidRPr="005D27E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фоамирана</w:t>
            </w:r>
            <w:proofErr w:type="spellEnd"/>
            <w:r w:rsidRPr="005D27E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, ткани</w:t>
            </w:r>
            <w:r w:rsidRPr="005D27E0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нитей (20%), предназначена для детей 5-7 лет. </w:t>
            </w:r>
          </w:p>
          <w:p w:rsidR="00FC1486" w:rsidRPr="00344B79" w:rsidRDefault="00FC1486" w:rsidP="0018306E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 каждой странице фетровые фигурки на липучках, в конце книги карман для дополнительных  деталей</w:t>
            </w:r>
            <w:r w:rsidRPr="005D27E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5D27E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Книга закрывается перемычкой на липучке,  на ней бабочка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FC1486" w:rsidTr="0018306E">
        <w:tc>
          <w:tcPr>
            <w:tcW w:w="2943" w:type="dxa"/>
          </w:tcPr>
          <w:p w:rsidR="00FC1486" w:rsidRPr="005D27E0" w:rsidRDefault="00FC1486" w:rsidP="0018306E">
            <w:pPr>
              <w:contextualSpacing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5D27E0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ОБЛАСТЬ ПРИМЕНЕНИЯ МАТЕРИАЛА: ПРАКТИЧЕСКАЯ ЗНАЧИМОСТЬ, КЛЮЧЕВЫЕ ПОЛОЖЕНИЯ</w:t>
            </w:r>
          </w:p>
        </w:tc>
        <w:tc>
          <w:tcPr>
            <w:tcW w:w="7739" w:type="dxa"/>
          </w:tcPr>
          <w:p w:rsidR="00FC1486" w:rsidRPr="009F6AAA" w:rsidRDefault="00FC1486" w:rsidP="0018306E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 xml:space="preserve">Материал применяется в индивидуальной беседе с ребенком или в коллективе 3-4 детей. Беседа происходит в игровой форме. Взрослый с ребенком обсуждают каждую страницу книги. Дети </w:t>
            </w:r>
            <w:r w:rsidRPr="001901E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знакомятся в привлекательной и соответствующей возрасту форме с популярным изложением международных документов по защите прав человека. Узнают, что значит  имя в жизни каждого; что такое семья, как оно важно для любого человека; узнают о к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ачественном питании; о медицине; об обучении в школе;</w:t>
            </w:r>
            <w:r w:rsidRPr="001901E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о жестоком обращении и о защите со стороны взрослых и т.д. У детей развивается правовое мировоззрение и представления о нравственности, дети становятся более адаптированными  в обществе.</w:t>
            </w:r>
          </w:p>
        </w:tc>
      </w:tr>
      <w:tr w:rsidR="00FC1486" w:rsidTr="0018306E">
        <w:tc>
          <w:tcPr>
            <w:tcW w:w="2943" w:type="dxa"/>
          </w:tcPr>
          <w:p w:rsidR="00FC1486" w:rsidRPr="005D27E0" w:rsidRDefault="00FC1486" w:rsidP="0018306E">
            <w:pPr>
              <w:contextualSpacing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5D27E0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ТЕХНОЛОГИЯ ВНЕДРЕНИЯ: ЧТО? ДЛЯ ЧЕГО И ЗАЧЕМ? ДЛЯ КОГО? КАК?</w:t>
            </w:r>
          </w:p>
        </w:tc>
        <w:tc>
          <w:tcPr>
            <w:tcW w:w="7739" w:type="dxa"/>
          </w:tcPr>
          <w:p w:rsidR="00FC1486" w:rsidRPr="00C90187" w:rsidRDefault="00FC1486" w:rsidP="0018306E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 xml:space="preserve">Дидактическое пособие, книга из фетра «Конвенция о правах ребенка»,  разработано для детей дошкольного возраста 5-7 лет. Изготовлено для </w:t>
            </w:r>
            <w:r w:rsidRPr="001901E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ознакомления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детей с «Конвенцией о правах </w:t>
            </w:r>
            <w:r w:rsidRPr="001901E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ребенка», для  развития у детей основ правового сознания. </w:t>
            </w: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>Материал применяется в индивидуальной беседе с ребенком или в коллективе 3-4 детей. Беседа происходит в игровой форме. Взрослый с ребенком обсуждают каждую страницу книги.</w:t>
            </w:r>
          </w:p>
        </w:tc>
      </w:tr>
      <w:tr w:rsidR="00FC1486" w:rsidTr="0018306E">
        <w:trPr>
          <w:trHeight w:val="7355"/>
        </w:trPr>
        <w:tc>
          <w:tcPr>
            <w:tcW w:w="2943" w:type="dxa"/>
          </w:tcPr>
          <w:p w:rsidR="00FC1486" w:rsidRPr="005D27E0" w:rsidRDefault="00FC1486" w:rsidP="0018306E">
            <w:pPr>
              <w:contextualSpacing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5D27E0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lastRenderedPageBreak/>
              <w:t>МЕТОДИЧЕСКИЕ РЕКОМЕНДАЦИИ</w:t>
            </w: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:</w:t>
            </w:r>
          </w:p>
        </w:tc>
        <w:tc>
          <w:tcPr>
            <w:tcW w:w="7739" w:type="dxa"/>
          </w:tcPr>
          <w:p w:rsidR="00FC1486" w:rsidRPr="00FC1486" w:rsidRDefault="00FC1486" w:rsidP="00FC1486">
            <w:pPr>
              <w:pStyle w:val="a5"/>
              <w:numPr>
                <w:ilvl w:val="0"/>
                <w:numId w:val="1"/>
              </w:numPr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1486">
              <w:rPr>
                <w:rFonts w:ascii="Times New Roman" w:hAnsi="Times New Roman" w:cs="Times New Roman"/>
                <w:b/>
                <w:sz w:val="28"/>
                <w:szCs w:val="28"/>
              </w:rPr>
              <w:t>Право ребенка на имя и гражданство.</w:t>
            </w:r>
          </w:p>
          <w:p w:rsidR="00FC1486" w:rsidRPr="009D06F5" w:rsidRDefault="00FC1486" w:rsidP="0018306E">
            <w:pPr>
              <w:pStyle w:val="a5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9D06F5">
              <w:rPr>
                <w:rFonts w:ascii="Times New Roman" w:hAnsi="Times New Roman" w:cs="Times New Roman"/>
                <w:sz w:val="24"/>
                <w:szCs w:val="24"/>
              </w:rPr>
              <w:t>У каждого человека есть свое имя.  На страничке фигура человека. С помощью отдельных предметов, на которых пришиты 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ипучки, воспитатель с ребенком на</w:t>
            </w:r>
            <w:r w:rsidRPr="009D06F5">
              <w:rPr>
                <w:rFonts w:ascii="Times New Roman" w:hAnsi="Times New Roman" w:cs="Times New Roman"/>
                <w:sz w:val="24"/>
                <w:szCs w:val="24"/>
              </w:rPr>
              <w:t>девают на него платье, волосы и т.д. В зависимости от того, кто получился, мальчик или девочка, дают ему имя (русское или татарское). Воспитатель объясняет ребенку, что каждый ребенок имеет право на имя и гражданство.</w:t>
            </w:r>
          </w:p>
          <w:p w:rsidR="00FC1486" w:rsidRDefault="00FC1486" w:rsidP="0018306E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18306E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65816" cy="2867378"/>
                  <wp:effectExtent l="19050" t="0" r="0" b="0"/>
                  <wp:docPr id="3" name="Рисунок 2" descr="JeY_juonFY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eY_juonFY4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4291" cy="2879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50482" cy="2867378"/>
                  <wp:effectExtent l="19050" t="0" r="2168" b="0"/>
                  <wp:docPr id="4" name="Рисунок 3" descr="LjLnWyf4rx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jLnWyf4rxY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4769" cy="2873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C1486" w:rsidRDefault="00FC1486" w:rsidP="0018306E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18306E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Pr="00FC1486" w:rsidRDefault="00FC1486" w:rsidP="00FC1486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C148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Право на воспитание в семье. 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 xml:space="preserve">На страничке фигурки «мамы», «папы», «ребенка», они все на липучках. Воспитатель с помощью ребенка </w:t>
            </w:r>
            <w:proofErr w:type="gramStart"/>
            <w:r w:rsidRPr="001901E7">
              <w:rPr>
                <w:rFonts w:ascii="Times New Roman" w:hAnsi="Times New Roman" w:cs="Times New Roman"/>
                <w:sz w:val="24"/>
                <w:szCs w:val="24"/>
              </w:rPr>
              <w:t>создают семью на страничке и говорит</w:t>
            </w:r>
            <w:proofErr w:type="gramEnd"/>
            <w:r w:rsidRPr="001901E7">
              <w:rPr>
                <w:rFonts w:ascii="Times New Roman" w:hAnsi="Times New Roman" w:cs="Times New Roman"/>
                <w:sz w:val="24"/>
                <w:szCs w:val="24"/>
              </w:rPr>
              <w:t>, что все дети имеют право на семью.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Pr="001901E7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pStyle w:val="a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89144" cy="3318934"/>
                  <wp:effectExtent l="19050" t="0" r="6406" b="0"/>
                  <wp:docPr id="5" name="Рисунок 4" descr="kr4Xfv2F4f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r4Xfv2F4fI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5545" cy="3327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C1486" w:rsidRDefault="00FC1486" w:rsidP="0018306E">
            <w:pPr>
              <w:pStyle w:val="a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18306E">
            <w:pPr>
              <w:pStyle w:val="a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18306E">
            <w:pPr>
              <w:pStyle w:val="a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Pr="00FC1486" w:rsidRDefault="00FC1486" w:rsidP="00FC148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Pr="00FC1486" w:rsidRDefault="00FC1486" w:rsidP="00FC1486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C1486">
              <w:rPr>
                <w:rFonts w:ascii="Times New Roman" w:hAnsi="Times New Roman" w:cs="Times New Roman"/>
                <w:b/>
                <w:sz w:val="28"/>
                <w:szCs w:val="28"/>
              </w:rPr>
              <w:t>Право на полезное и качественное питание.</w:t>
            </w:r>
          </w:p>
          <w:p w:rsidR="00FC1486" w:rsidRDefault="00FC1486" w:rsidP="00FC1486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9D06F5">
              <w:rPr>
                <w:rFonts w:ascii="Times New Roman" w:hAnsi="Times New Roman" w:cs="Times New Roman"/>
                <w:sz w:val="24"/>
                <w:szCs w:val="24"/>
              </w:rPr>
              <w:t>Воспитател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 вместе с ребенком рассматривае</w:t>
            </w:r>
            <w:r w:rsidRPr="009D06F5">
              <w:rPr>
                <w:rFonts w:ascii="Times New Roman" w:hAnsi="Times New Roman" w:cs="Times New Roman"/>
                <w:sz w:val="24"/>
                <w:szCs w:val="24"/>
              </w:rPr>
              <w:t>т страницы с продуктами и двумя тарелками.  Воспитатель объясняет, что есть полезная еда и вредная, просит ребенка разложить эти продукты по тарелкам так, чтобы в одной тарелке была полезная еда, а в другой вредная. После того, как все обсудили, объясняет ребенку, что каждый ребенок имеет право на полезное и качественное питание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FC1486" w:rsidRDefault="00FC1486" w:rsidP="001830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416552" cy="2562578"/>
                  <wp:effectExtent l="19050" t="0" r="0" b="0"/>
                  <wp:docPr id="7" name="Рисунок 6" descr="W6nQQatIbu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6nQQatIbuA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2348" cy="256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Pr="00FC1486" w:rsidRDefault="00FC1486" w:rsidP="00FC1486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148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Право на медицинскую помощь. </w:t>
            </w:r>
          </w:p>
          <w:p w:rsidR="00FC1486" w:rsidRPr="001901E7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>Воспитатель с ребенком рассматривают медицинские приборы и лекарства. Проговаривают, кто использует эти вещи и для чего они нужны. Воспитатель подводит итог и разъясняет, что каждый ребенок имеет право на медицинскую помощь.</w:t>
            </w:r>
          </w:p>
          <w:p w:rsidR="00FC1486" w:rsidRPr="009D06F5" w:rsidRDefault="00FC1486" w:rsidP="0018306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51616" cy="3135562"/>
                  <wp:effectExtent l="19050" t="0" r="0" b="0"/>
                  <wp:docPr id="1" name="Рисунок 0" descr="Nd8ctys9v_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d8ctys9v_g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004" cy="3136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FC148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Pr="00FC1486" w:rsidRDefault="00FC1486" w:rsidP="00FC1486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1486">
              <w:rPr>
                <w:rFonts w:ascii="Times New Roman" w:hAnsi="Times New Roman" w:cs="Times New Roman"/>
                <w:b/>
                <w:sz w:val="24"/>
                <w:szCs w:val="24"/>
              </w:rPr>
              <w:t>Право на образование.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 xml:space="preserve"> Воспитатель вместе с ребенком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выкладывае</w:t>
            </w: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>т слова, геометрические фигуры, примеры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 xml:space="preserve"> Разговаривают о том, что всему этом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 обучают педагоги в школе</w:t>
            </w: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>, в саду. Воспитатель разъясняет, что каждый ребенок имеет право на образование.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FC14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96772" cy="3195771"/>
                  <wp:effectExtent l="19050" t="0" r="3528" b="0"/>
                  <wp:docPr id="12" name="Рисунок 11" descr="rSHvaPhjXC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SHvaPhjXCY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8432" cy="3197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FC14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Pr="00FC1486" w:rsidRDefault="00FC1486" w:rsidP="00FC1486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148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Право на защиту от жестокого обращения. 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разъясняет ребенку, что в мире много случаев жестокого обращения с детьми. Приводит примеры и разъясняет картинку на страничке </w:t>
            </w:r>
            <w:proofErr w:type="gramStart"/>
            <w:r w:rsidRPr="001901E7">
              <w:rPr>
                <w:rFonts w:ascii="Times New Roman" w:hAnsi="Times New Roman" w:cs="Times New Roman"/>
                <w:sz w:val="24"/>
                <w:szCs w:val="24"/>
              </w:rPr>
              <w:t>-г</w:t>
            </w:r>
            <w:proofErr w:type="gramEnd"/>
            <w:r w:rsidRPr="001901E7">
              <w:rPr>
                <w:rFonts w:ascii="Times New Roman" w:hAnsi="Times New Roman" w:cs="Times New Roman"/>
                <w:sz w:val="24"/>
                <w:szCs w:val="24"/>
              </w:rPr>
              <w:t>осударство защищает детей от жестокого обращения со стороны взрослых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48416" cy="2864625"/>
                  <wp:effectExtent l="19050" t="0" r="4234" b="0"/>
                  <wp:docPr id="2" name="Рисунок 1" descr="zfpTYTYi8R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fpTYTYi8Rk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1718" cy="2869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C1486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Pr="001901E7" w:rsidRDefault="00FC1486" w:rsidP="0018306E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Pr="001901E7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Pr="00FC1486" w:rsidRDefault="00FC1486" w:rsidP="00FC1486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1486">
              <w:rPr>
                <w:rFonts w:ascii="Times New Roman" w:hAnsi="Times New Roman" w:cs="Times New Roman"/>
                <w:b/>
                <w:sz w:val="24"/>
                <w:szCs w:val="24"/>
              </w:rPr>
              <w:t>Право на равноправие.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>Воспитатель говорит ребенку, что в мире много детей и они разных национальностей.  И вне зависимости, какой ребенок национальности, все дети имеют равные права. Примеряют на головах макета разные головные уборы - русского, татарина, марийца и т.д.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Pr="001901E7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42015" cy="2856089"/>
                  <wp:effectExtent l="19050" t="0" r="0" b="0"/>
                  <wp:docPr id="8" name="Рисунок 7" descr="cblvYba_LK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blvYba_LKY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7557" cy="2863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48417" cy="2864625"/>
                  <wp:effectExtent l="19050" t="0" r="4233" b="0"/>
                  <wp:docPr id="9" name="Рисунок 8" descr="AE4NEisFok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E4NEisFok8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8069" cy="2864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C1486" w:rsidRDefault="00FC1486" w:rsidP="00FC148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Pr="00FC1486" w:rsidRDefault="00FC1486" w:rsidP="00FC1486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1486">
              <w:rPr>
                <w:rFonts w:ascii="Times New Roman" w:hAnsi="Times New Roman" w:cs="Times New Roman"/>
                <w:b/>
                <w:sz w:val="24"/>
                <w:szCs w:val="24"/>
              </w:rPr>
              <w:t>Право на отдых и досуг.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901E7">
              <w:rPr>
                <w:rFonts w:ascii="Times New Roman" w:hAnsi="Times New Roman" w:cs="Times New Roman"/>
                <w:sz w:val="24"/>
                <w:szCs w:val="24"/>
              </w:rPr>
              <w:t>Воспитатель разговаривает с ребенком, как он проводит свое свободное время, чем можно заниматься в свободное время. Разъясняет ребенку, что он имеет право на отдых и досуг.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72686" cy="2630311"/>
                  <wp:effectExtent l="19050" t="0" r="8514" b="0"/>
                  <wp:docPr id="10" name="Рисунок 9" descr="b1jtNWe7ES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1jtNWe7ES0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2686" cy="2630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70828" cy="2627836"/>
                  <wp:effectExtent l="19050" t="0" r="0" b="0"/>
                  <wp:docPr id="11" name="Рисунок 10" descr="W_FpFGiaw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_FpFGiawlM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0828" cy="2627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C1486" w:rsidRDefault="00FC1486" w:rsidP="00FC1486">
            <w:pPr>
              <w:tabs>
                <w:tab w:val="left" w:pos="3449"/>
              </w:tabs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 </w:t>
            </w: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Default="00FC1486" w:rsidP="0018306E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1486" w:rsidRPr="00813067" w:rsidRDefault="00FC1486" w:rsidP="00FC148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486" w:rsidTr="0018306E">
        <w:tc>
          <w:tcPr>
            <w:tcW w:w="2943" w:type="dxa"/>
          </w:tcPr>
          <w:p w:rsidR="00FC1486" w:rsidRPr="00082DDB" w:rsidRDefault="00FC1486" w:rsidP="0018306E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82DD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Описание эффектов, достигаемых при использовании материала</w:t>
            </w:r>
          </w:p>
        </w:tc>
        <w:tc>
          <w:tcPr>
            <w:tcW w:w="7739" w:type="dxa"/>
          </w:tcPr>
          <w:p w:rsidR="00FC1486" w:rsidRPr="009F6AAA" w:rsidRDefault="00FC1486" w:rsidP="0018306E">
            <w:pPr>
              <w:pStyle w:val="a4"/>
              <w:shd w:val="clear" w:color="auto" w:fill="FFFFFF"/>
              <w:spacing w:before="178" w:beforeAutospacing="0" w:after="178" w:afterAutospacing="0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  <w:shd w:val="clear" w:color="auto" w:fill="FFFFFF"/>
              </w:rPr>
              <w:t>З</w:t>
            </w:r>
            <w:r w:rsidRPr="009F6AAA">
              <w:rPr>
                <w:color w:val="000000" w:themeColor="text1"/>
                <w:sz w:val="28"/>
                <w:szCs w:val="28"/>
                <w:shd w:val="clear" w:color="auto" w:fill="FFFFFF"/>
              </w:rPr>
              <w:t xml:space="preserve">нает свои права и обязанности, умеет уважать права других людей, </w:t>
            </w:r>
            <w:r w:rsidRPr="009F6AAA">
              <w:rPr>
                <w:color w:val="000000" w:themeColor="text1"/>
                <w:sz w:val="28"/>
                <w:szCs w:val="28"/>
              </w:rPr>
              <w:t>повышен уровень правового воспитания, сформированы навыки нравственно</w:t>
            </w:r>
            <w:r>
              <w:rPr>
                <w:color w:val="000000" w:themeColor="text1"/>
                <w:sz w:val="28"/>
                <w:szCs w:val="28"/>
              </w:rPr>
              <w:t xml:space="preserve"> </w:t>
            </w:r>
            <w:r w:rsidRPr="009F6AAA">
              <w:rPr>
                <w:color w:val="000000" w:themeColor="text1"/>
                <w:sz w:val="28"/>
                <w:szCs w:val="28"/>
              </w:rPr>
              <w:t xml:space="preserve">- патриотического поведения, усвоены правовые понятия: закон, право, правонарушение, национальные отношения, повышена социальная компетентность дошкольников. </w:t>
            </w:r>
          </w:p>
        </w:tc>
      </w:tr>
    </w:tbl>
    <w:p w:rsidR="00EC691F" w:rsidRDefault="00EC691F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FC1486" w:rsidRDefault="00FC1486"/>
    <w:p w:rsidR="0018306E" w:rsidRDefault="0018306E" w:rsidP="0018306E">
      <w:pPr>
        <w:pStyle w:val="head1"/>
        <w:shd w:val="clear" w:color="auto" w:fill="FFFFFF"/>
        <w:contextualSpacing/>
        <w:jc w:val="center"/>
        <w:rPr>
          <w:b/>
          <w:bCs/>
          <w:caps/>
          <w:color w:val="000000"/>
          <w:spacing w:val="36"/>
        </w:rPr>
      </w:pPr>
      <w:r w:rsidRPr="0018306E">
        <w:rPr>
          <w:b/>
          <w:bCs/>
          <w:caps/>
          <w:color w:val="000000"/>
          <w:spacing w:val="36"/>
        </w:rPr>
        <w:lastRenderedPageBreak/>
        <w:t>ПРИЛОЖЕНИЕ №1</w:t>
      </w:r>
    </w:p>
    <w:p w:rsidR="0018306E" w:rsidRPr="0018306E" w:rsidRDefault="0018306E" w:rsidP="0018306E">
      <w:pPr>
        <w:pStyle w:val="head1"/>
        <w:shd w:val="clear" w:color="auto" w:fill="FFFFFF"/>
        <w:contextualSpacing/>
        <w:jc w:val="center"/>
        <w:rPr>
          <w:b/>
          <w:bCs/>
          <w:caps/>
          <w:color w:val="000000"/>
          <w:spacing w:val="36"/>
        </w:rPr>
      </w:pPr>
    </w:p>
    <w:p w:rsidR="00FC1486" w:rsidRPr="0018306E" w:rsidRDefault="00FC1486" w:rsidP="0018306E">
      <w:pPr>
        <w:pStyle w:val="head1"/>
        <w:shd w:val="clear" w:color="auto" w:fill="FFFFFF"/>
        <w:contextualSpacing/>
        <w:jc w:val="center"/>
        <w:rPr>
          <w:b/>
          <w:bCs/>
          <w:caps/>
          <w:color w:val="000000"/>
          <w:spacing w:val="36"/>
        </w:rPr>
      </w:pPr>
      <w:r w:rsidRPr="0018306E">
        <w:rPr>
          <w:b/>
          <w:bCs/>
          <w:caps/>
          <w:color w:val="000000"/>
          <w:spacing w:val="36"/>
        </w:rPr>
        <w:t>КОНВЕНЦИЯ О ПРАВАХ РЕБЕНКА </w:t>
      </w:r>
      <w:r w:rsidRPr="0018306E">
        <w:rPr>
          <w:b/>
          <w:bCs/>
          <w:caps/>
          <w:color w:val="000000"/>
          <w:spacing w:val="36"/>
        </w:rPr>
        <w:br/>
        <w:t>(ВЕРСИЯ ДЛЯ ДЕТЕЙ)</w:t>
      </w:r>
    </w:p>
    <w:p w:rsidR="0018306E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1. Определение ребенка</w:t>
      </w:r>
    </w:p>
    <w:p w:rsid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color w:val="000000"/>
        </w:rPr>
      </w:pPr>
      <w:r w:rsidRPr="0018306E">
        <w:rPr>
          <w:color w:val="000000"/>
        </w:rPr>
        <w:t>До тех пор пока тебе не исполнится 18 лет, ты считаешься ребенком и имеешь все права, которые изложены в этой Конвенции.</w:t>
      </w:r>
    </w:p>
    <w:p w:rsidR="00E93BCA" w:rsidRPr="0018306E" w:rsidRDefault="00E93BCA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2. Запрещение дискриминации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не должен подвергаться дискриминации по какой-либо причине, включая по причине расы, цвета кожи, пола, языка, религии, убеждений, происхождения, социального или имущественного положения, состояния здоровья и рождения, твоих родителей или законных опекунов или каких-либо иных обстоятельств.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3. Наилучшее обеспечение прав ребенка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Во всех действиях в отношении детей, первоочередное внимание должно уделяться наилучшему обеспечению твоих интересов и интересов любого ребенка.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4. Осуществление прав Конвенции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Государство должно позаботиться, чтобы права этой Конвенции были доступны тебе и всем детям.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5. Воспитание в семье и развитие способностей ребенка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Твоя семья несет основную ответственность за твое воспитание так, чтобы по мере того, как ты рос, ты учился правильно пользоваться своими правами. Государство должны уважать это право.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6. Право на жизнь и развитие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жить и развиваться. Государство обязано обеспечить твое выживание и здоровое развитие.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7. Регистрация здоровья, имени, гражданство и забота родителей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на официальную регистрацию твоего рождения, имя и гражданство. Ты имеешь право знать своих родителей и рассчитывать на их заботу.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8. Сохранение индивидуальности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Государство должно соблюдать твое право на имя, гражданство и семейные связи.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9. Разлучение с родителями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Тебя не должны разлучать с твоими родителями за исключением тех случаев, когда это в твоих интересах (Например, когда родители не заботятся о тебе или жестоко с тобой обращаются). Если твои родители развелись, ты имеешь право регулярно встречаться с ними, кроме тех случаев, когда это может нанести тебе вред.</w:t>
      </w:r>
    </w:p>
    <w:p w:rsidR="00DC7838" w:rsidRDefault="00DC7838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</w:p>
    <w:p w:rsidR="00DC7838" w:rsidRDefault="00DC7838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</w:p>
    <w:p w:rsidR="00DC7838" w:rsidRDefault="00DC7838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</w:p>
    <w:p w:rsidR="00DC7838" w:rsidRDefault="00DC7838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lastRenderedPageBreak/>
        <w:t>Статья 10. Воссоединение семьи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proofErr w:type="gramStart"/>
      <w:r w:rsidRPr="0018306E">
        <w:rPr>
          <w:color w:val="000000"/>
        </w:rPr>
        <w:t>Если ты и твои родители живете в разных странах, ты должен иметь возможность пересекать границы этих стран и въезжать в собственную, чтобы поддерживать личные отношения с твоими родителями или воссоединиться семьей.</w:t>
      </w:r>
      <w:proofErr w:type="gramEnd"/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11. Защиты от незаконного перемещения в другую страну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Государство должно предпринять меры, чтобы предотвратить незаконный вывоз тебя из твоей страны.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12. Уважение взглядов ребенка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Если взрослые принимают решения, затрагивающие твои интересы, ты имеешь право свободно выражать свое мнение и твое мнение должно быть учтено при принятии таких решений.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13. Свобода выражения и информации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иметь, искать, получать и передавать информацию любого рода (например, при помощи письма, искусства, телевидения, радио или Интернета), если только эта информация не вредит тебе и другим людям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14. Свобода мысли, совести и религии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на убеждения и религию и можешь практиковать свою религию, если только это не нарушает права других людей. Твои родители должны разъяснить тебе эти права.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15. Свобода ассоциаций и мирных собраний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встречаться и объединяться в группы с другими детьми, если только это не вредит другим людям.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16. Личная жизнь, честь и репутация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на личную жизнь. Никто не имеет права вредить твоей репутации, а также входить в твой дом и читать твои письма или электронную почту без разрешения. Ты и твоя семья имеют право на защиту от незаконного посягательства на вашу честь и репутацию.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17. Доступ к информации и средств массовой информации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на достоверную информацию из разных источников, включая книги, газеты и журналы, телевидение, радио и Интернет. Информация должна быть полезной и доступной твоему пониманию.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18. Ответственность родителей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Родители несут равную ответственность за твое воспитание и развитие и должны всегда учитывать твои наилучшие интересы. Государство должно оказывать родителям надлежащую помощь в воспитании и развитии детей, особенно если родители работают.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19. Защита от всех форм насилия, небрежного обращения и жестокого обращения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Государство должно обеспечить, чтобы о тебе хорошо заботились, и защищало тебя от насилия, небрежного отношения и жестокого обращения со стороны родителей или тех, кто о тебе заботится.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lastRenderedPageBreak/>
        <w:t>Статья 20. Защита ребенка, лишенного семьи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Если родители и семья не могут о тебе заботиться в достаточной мере, тогда за тобой должны смотреть люди, которые уважают твою религию, традицию и язык.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21. Усыновление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 xml:space="preserve">Если тебе усыновляют, прежде </w:t>
      </w:r>
      <w:proofErr w:type="gramStart"/>
      <w:r w:rsidRPr="0018306E">
        <w:rPr>
          <w:color w:val="000000"/>
        </w:rPr>
        <w:t>всего</w:t>
      </w:r>
      <w:proofErr w:type="gramEnd"/>
      <w:r w:rsidRPr="0018306E">
        <w:rPr>
          <w:color w:val="000000"/>
        </w:rPr>
        <w:t xml:space="preserve"> должны неукоснительно соблюдаться твои наилучшие интересы, в независимости от того, усыновлен ли ты в стране, где родился, или тебя перевезли жить в другую страну.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22. Дети-беженцы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Если ты приехал в новую страну, потому что на твоей родине опасно жить, ты имеешь право на защиту и поддержку. Ты имеешь право на такие же права, как и дети, рожденные в этой стране.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23. Дети-инвалиды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Если у тебя особенности развития в умственном или физическом отношении, ты имеешь право на особый уход, поддержку и образование, так чтобы ты мог вести полноценную и независимую жизнь и участвовать в жизни общества, согласно своим возможностям.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24. Здоровье и здравоохранение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на охрану своего здоровья (например, лекарства, доступ к больницам и квалифицированным медицинским работникам). Ты имеешь право на питьевую воду, питательную еду, чистую экологию и профилактику болезней, чтобы ты оставался здоровым. Богатые страны должны помочь более бедным странам добиться таких стандартов.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25. Периодическая оценка при попечении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Если ты находишься на попечении, и о тебе заботятся местные власти или учреждения, а не твои родители, государство должно регулярно проверять твои условия жизни, чтобы удостовериться, что за тобой обеспечен хороший уход.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26, Социальное обеспечение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Общество, в котором ты живешь, должно предоставить тебе возможность пользоваться его благами, которые помогают тебе развивать и жить в хороших условиях (например, образование, культура, питание, здоровья и социальное обеспечение). Государство должно предоставить дополнительные средства для детей нуждающихся семей.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27. Уровень жизни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 xml:space="preserve">Ты имеешь право </w:t>
      </w:r>
      <w:proofErr w:type="gramStart"/>
      <w:r w:rsidRPr="0018306E">
        <w:rPr>
          <w:color w:val="000000"/>
        </w:rPr>
        <w:t>на право на</w:t>
      </w:r>
      <w:proofErr w:type="gramEnd"/>
      <w:r w:rsidRPr="0018306E">
        <w:rPr>
          <w:color w:val="000000"/>
        </w:rPr>
        <w:t xml:space="preserve"> уровень жизни, необходимый для твоего физического, умственного, и духовного и нравственного развития. Государство должно помогать тем родителям, которые не могут обеспечить своим детям необходимые условия жизни.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28. Право на образование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на образование. В школах должны соблюдаться права ребенка и проявляться уважение к его человеческому достоинству. Начальное образование должно быть обязательным и бесплатным. Богатые страны должны помочь более бедным странам добиться таких стандартов.</w:t>
      </w:r>
    </w:p>
    <w:p w:rsidR="00DC7838" w:rsidRDefault="00DC7838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lastRenderedPageBreak/>
        <w:t>Статья 29. Цели образования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 xml:space="preserve">Образовательные учреждения должны развивать твою личность и полностью раскрыть твои таланты, умственные и физические способности. Они должны подготовить тебя к взрослой жизни и научить уважать твоих родителей, культурные ценности и традиции, своей и других стран. Ты имеешь право учиться </w:t>
      </w:r>
      <w:proofErr w:type="gramStart"/>
      <w:r w:rsidRPr="0018306E">
        <w:rPr>
          <w:color w:val="000000"/>
        </w:rPr>
        <w:t>правильно</w:t>
      </w:r>
      <w:proofErr w:type="gramEnd"/>
      <w:r w:rsidRPr="0018306E">
        <w:rPr>
          <w:color w:val="000000"/>
        </w:rPr>
        <w:t xml:space="preserve"> пользоваться своими правами.</w:t>
      </w:r>
    </w:p>
    <w:p w:rsidR="0018306E" w:rsidRDefault="0018306E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30. Дети, принадлежащие к меньшинствам и коренному населению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говорить на родном языке, соблюдать родные обычаи и исповедовать свою религию в независимости от того, разделяют ли их большинство людей в твоей стране.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31. Отдых, досуг и культурная жизнь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имеешь право на отдых и игры, а также на участие в культурной и творческой жизни.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32. Детский труд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Государство должно защищать тебя от опасной, вредной и непосильной работы, которая мешает твоему образованию и позволяет другим тебя эксплуатировать.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33. Дети и незаконное употребление наркотических средств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Государство должно сделать все возможное, чтобы уберечь тебя от незаконного употребления наркотиков, не допустить твоего участия в производстве и торговле наркотиками.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34. Защита от сексуальной эксплуатации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Государство должно защищать тебя от любых форм сексуального насилия.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35. Защита от торговли детьми, контрабанды и похищения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Государство должно всеми силами бороться против похищения, контрабанды и продажи детей в другие страны с целью эксплуатации.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36. Защита от других форм эксплуатации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Ты должен быть защищен от любых действий, которые могут нанести вред твоему развитию и благополучию.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37. Защита от пыток, жестокого обращения и лишения свободы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 xml:space="preserve">Если ты нарушил закон, с тобой не должны обращаться жестоко. Тебя не могут поместить в тюрьму вместе </w:t>
      </w:r>
      <w:proofErr w:type="gramStart"/>
      <w:r w:rsidRPr="0018306E">
        <w:rPr>
          <w:color w:val="000000"/>
        </w:rPr>
        <w:t>со</w:t>
      </w:r>
      <w:proofErr w:type="gramEnd"/>
      <w:r w:rsidRPr="0018306E">
        <w:rPr>
          <w:color w:val="000000"/>
        </w:rPr>
        <w:t xml:space="preserve"> взрослыми, у тебя должна быть возможность поддерживать контакт со своей семьей.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38. Защита детей, затронутых вооруженными конфликтами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Если тебе не исполнилось 15 лет (18 в большинстве европейских стран), государство не должно позволить тебе вступать в армию или напрямую участвовать в вооруженных конфликтах. Дети в зонах военных конфликтов должны получать особую защиту и уход.</w:t>
      </w:r>
    </w:p>
    <w:p w:rsidR="00DC7838" w:rsidRDefault="00DC7838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</w:p>
    <w:p w:rsidR="00DC7838" w:rsidRDefault="00DC7838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</w:p>
    <w:p w:rsidR="00DC7838" w:rsidRDefault="00DC7838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lastRenderedPageBreak/>
        <w:t>Статья 39. Восстановительный уход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 xml:space="preserve">Если ты оказался </w:t>
      </w:r>
      <w:proofErr w:type="spellStart"/>
      <w:proofErr w:type="gramStart"/>
      <w:r w:rsidRPr="0018306E">
        <w:rPr>
          <w:color w:val="000000"/>
        </w:rPr>
        <w:t>оказался</w:t>
      </w:r>
      <w:proofErr w:type="spellEnd"/>
      <w:proofErr w:type="gramEnd"/>
      <w:r w:rsidRPr="0018306E">
        <w:rPr>
          <w:color w:val="000000"/>
        </w:rPr>
        <w:t xml:space="preserve"> жертвой жестокого обращения, конфликта, пыток, пренебрежения или эксплуатации, то государство должно сделать все возможное, чтобы восстановить твое физическое и душевное здоровье и дать тебе вернуться в ряды общества.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40. Отправление правосудия в отношении несовершеннолетних правонарушителей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Если тебя обвинили в нарушении законов, с тобой должны обращаться так, чтобы твое человеческое достоинство было сохранено. Ты имеешь право на правовую помощь и можешь быть приговоренным к тюремному заключению только за очень серьезные преступления.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41. Применение наивысших норм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Если законы твоей страны защищают права ребенка лучше, чем положения этой Конвенции, то следует применять законы этой страны.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Статья 42. Распространение информации о Конвенции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Государство должно распространять информацию о Конвенции среди взрослых, учреждений и детей.</w:t>
      </w:r>
    </w:p>
    <w:p w:rsidR="00FC1486" w:rsidRPr="0018306E" w:rsidRDefault="00FC1486" w:rsidP="0018306E">
      <w:pPr>
        <w:pStyle w:val="subhead-4"/>
        <w:shd w:val="clear" w:color="auto" w:fill="FFFFFF"/>
        <w:spacing w:after="0" w:afterAutospacing="0"/>
        <w:contextualSpacing/>
        <w:rPr>
          <w:b/>
          <w:bCs/>
          <w:color w:val="000000"/>
        </w:rPr>
      </w:pPr>
      <w:r w:rsidRPr="0018306E">
        <w:rPr>
          <w:b/>
          <w:bCs/>
          <w:color w:val="000000"/>
        </w:rPr>
        <w:t>Статьи 43-54. Обязательства государств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Эти статьи объясняют, как взрослые и государства должны работать вместе, чтобы обеспечить соблюдение прав детей.</w:t>
      </w:r>
    </w:p>
    <w:p w:rsidR="00FC1486" w:rsidRPr="0018306E" w:rsidRDefault="00FC1486" w:rsidP="0018306E">
      <w:pPr>
        <w:pStyle w:val="body"/>
        <w:shd w:val="clear" w:color="auto" w:fill="FFFFFF"/>
        <w:contextualSpacing/>
        <w:jc w:val="both"/>
        <w:rPr>
          <w:color w:val="000000"/>
        </w:rPr>
      </w:pPr>
      <w:r w:rsidRPr="0018306E">
        <w:rPr>
          <w:color w:val="000000"/>
        </w:rPr>
        <w:t>Примечание: Конвенция по правам ребенка была принята Генеральной Ассамблеей Объединенных Наций в 1989 году и вступила в силу в 1990 году. В Конвенции 54 статей, определяющих права детей и как эти права должны быть обеспечены и поддержаны государствами. Почти все страны в мире ратифицировали эту Конвенцию, обещая соблюдать все права и свободы этой Конвенции.</w:t>
      </w:r>
    </w:p>
    <w:p w:rsidR="00FC1486" w:rsidRPr="0018306E" w:rsidRDefault="00FC1486" w:rsidP="0018306E">
      <w:pPr>
        <w:pStyle w:val="body-indented"/>
        <w:shd w:val="clear" w:color="auto" w:fill="FFFFFF"/>
        <w:spacing w:after="0" w:afterAutospacing="0"/>
        <w:contextualSpacing/>
        <w:jc w:val="both"/>
        <w:rPr>
          <w:color w:val="000000"/>
        </w:rPr>
      </w:pPr>
      <w:r w:rsidRPr="0018306E">
        <w:rPr>
          <w:color w:val="000000"/>
        </w:rPr>
        <w:t> </w:t>
      </w:r>
    </w:p>
    <w:p w:rsidR="00FC1486" w:rsidRPr="0018306E" w:rsidRDefault="0018306E" w:rsidP="0018306E">
      <w:pPr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  <w:r w:rsidRPr="0018306E">
        <w:rPr>
          <w:rFonts w:ascii="Times New Roman" w:hAnsi="Times New Roman" w:cs="Times New Roman"/>
          <w:b/>
          <w:sz w:val="24"/>
          <w:szCs w:val="24"/>
        </w:rPr>
        <w:t>Источник: http://www.eycb.coe.int/compasito/ru/chapter_6/4.html</w:t>
      </w: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Pr="0018306E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FC1486" w:rsidRDefault="00FC1486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18306E" w:rsidRDefault="0018306E" w:rsidP="0018306E">
      <w:pPr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18306E" w:rsidRDefault="0018306E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18306E" w:rsidRDefault="0018306E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18306E" w:rsidRDefault="0018306E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18306E" w:rsidRDefault="0018306E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18306E" w:rsidRDefault="0018306E" w:rsidP="0018306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18306E" w:rsidRDefault="0018306E" w:rsidP="0018306E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8306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№2 </w:t>
      </w:r>
    </w:p>
    <w:p w:rsidR="0018306E" w:rsidRDefault="0018306E" w:rsidP="0018306E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ХУДОЖЕСТВЕННОЕ СЛОВО</w:t>
      </w:r>
    </w:p>
    <w:p w:rsidR="0018306E" w:rsidRDefault="0018306E" w:rsidP="00E93BC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СТИХИ.</w:t>
      </w:r>
    </w:p>
    <w:p w:rsidR="00DC7838" w:rsidRDefault="00DC7838" w:rsidP="00DC7838">
      <w:pPr>
        <w:shd w:val="clear" w:color="auto" w:fill="FFFFFF"/>
        <w:spacing w:line="240" w:lineRule="auto"/>
      </w:pPr>
    </w:p>
    <w:p w:rsidR="00CC4DF7" w:rsidRDefault="00CC4DF7" w:rsidP="00DC7838">
      <w:pPr>
        <w:shd w:val="clear" w:color="auto" w:fill="FFFFFF"/>
        <w:spacing w:line="240" w:lineRule="auto"/>
      </w:pPr>
    </w:p>
    <w:p w:rsidR="00CC4DF7" w:rsidRDefault="00CC4DF7" w:rsidP="00DC7838">
      <w:pPr>
        <w:shd w:val="clear" w:color="auto" w:fill="FFFFFF"/>
        <w:spacing w:line="240" w:lineRule="auto"/>
        <w:sectPr w:rsidR="00CC4DF7" w:rsidSect="00FC1486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18306E" w:rsidRPr="0018306E" w:rsidRDefault="00CC4DF7" w:rsidP="00DC7838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  <w:lang w:eastAsia="ru-RU"/>
        </w:rPr>
      </w:pPr>
      <w:hyperlink r:id="rId17" w:history="1">
        <w:r w:rsidR="0018306E" w:rsidRPr="0018306E">
          <w:rPr>
            <w:rFonts w:ascii="Times New Roman" w:eastAsia="Times New Roman" w:hAnsi="Times New Roman" w:cs="Times New Roman"/>
            <w:b/>
            <w:bCs/>
            <w:iCs/>
            <w:color w:val="000000" w:themeColor="text1"/>
            <w:sz w:val="32"/>
            <w:lang w:eastAsia="ru-RU"/>
          </w:rPr>
          <w:t>Анастасия Игнатчик</w:t>
        </w:r>
      </w:hyperlink>
    </w:p>
    <w:p w:rsidR="0018306E" w:rsidRPr="0018306E" w:rsidRDefault="0018306E" w:rsidP="0018306E">
      <w:pPr>
        <w:shd w:val="clear" w:color="auto" w:fill="FFFFFF"/>
        <w:spacing w:line="32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ты еще ребенок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B не вылез из пеленок,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Знай, что ты имеешь много,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Очень много разных прав!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Только-только ты родился,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Сразу ты вступил в права: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Право жить и называться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Машей, Лешей и Анфисой,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Знать о том, что мама с папой</w:t>
      </w:r>
      <w:proofErr w:type="gramStart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У</w:t>
      </w:r>
      <w:proofErr w:type="gramEnd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тебя отныне есть!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Стал ты сразу гражданином!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Подрастешь, и будет право</w:t>
      </w:r>
      <w:proofErr w:type="gramStart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</w:t>
      </w:r>
      <w:proofErr w:type="gramEnd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школу изредка ходить,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Отдыхать, играть в компьютер!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Ну а если мама будет</w:t>
      </w:r>
      <w:proofErr w:type="gramStart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О</w:t>
      </w:r>
      <w:proofErr w:type="gramEnd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трывать от монитора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И твердить что это вредно,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Ты напомни ей про право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Свой досуг препровождать!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Выражай свободу слова: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Это право тоже есть!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Заподозрил дядю Петю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С бородой Деда Мороз</w:t>
      </w:r>
      <w:proofErr w:type="gramStart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а-</w:t>
      </w:r>
      <w:proofErr w:type="gramEnd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Сразу так и говори!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Если что-то ты забудешь</w:t>
      </w:r>
      <w:proofErr w:type="gramStart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И</w:t>
      </w:r>
      <w:proofErr w:type="gramEnd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 своих законных прав,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То листай такой </w:t>
      </w:r>
      <w:proofErr w:type="spellStart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докУмент</w:t>
      </w:r>
      <w:proofErr w:type="spellEnd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 </w:t>
      </w: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Что Конвенцией зовется! </w:t>
      </w:r>
    </w:p>
    <w:p w:rsidR="0018306E" w:rsidRPr="0018306E" w:rsidRDefault="0018306E" w:rsidP="0018306E">
      <w:pPr>
        <w:shd w:val="clear" w:color="auto" w:fill="FFFFFF"/>
        <w:spacing w:line="32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***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Лишь появится ребёнок, и дышать начнёт едва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Он имеет право жить, развиваться и дружить;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Иметь уютный, теплый дом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Видеть тихий мирный сон.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Врачей помощь получать,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Обучаться, отдыхать,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Быть весёлым и здоровым,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Восхищаться чем-то новым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любить и быть любим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Он на свете не один!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18306E" w:rsidRPr="0018306E" w:rsidRDefault="0018306E" w:rsidP="00CC4DF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_GoBack"/>
      <w:bookmarkEnd w:id="0"/>
      <w:r w:rsidRPr="0018306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***</w:t>
      </w:r>
    </w:p>
    <w:p w:rsid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Знают все, как дважды два,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 ребенка есть права: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Руки мыть и уши,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Много каши кушать,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Утром заправлять кровать,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хозяйству помогать,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Хорошо учиться, 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Рано спать ложиться,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Слово данное держать,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Никого не обижать,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грубить, не драться,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Спортом заниматься,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Вежливым и добрым быть,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Маму с папою любить!</w:t>
      </w:r>
    </w:p>
    <w:p w:rsidR="0018306E" w:rsidRP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скажу вам по секрету:</w:t>
      </w:r>
    </w:p>
    <w:p w:rsid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Лучше прав на свете </w:t>
      </w:r>
      <w:proofErr w:type="gramStart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нету</w:t>
      </w:r>
      <w:proofErr w:type="gramEnd"/>
      <w:r w:rsidRPr="001830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 </w:t>
      </w:r>
    </w:p>
    <w:p w:rsid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8306E" w:rsidRDefault="0018306E" w:rsidP="0018306E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539AC" w:rsidRPr="00C539AC" w:rsidRDefault="00C539AC" w:rsidP="00C539AC">
      <w:pPr>
        <w:contextualSpacing/>
        <w:rPr>
          <w:rFonts w:ascii="Times New Roman" w:hAnsi="Times New Roman" w:cs="Times New Roman"/>
          <w:b/>
          <w:sz w:val="24"/>
          <w:szCs w:val="24"/>
        </w:rPr>
      </w:pPr>
    </w:p>
    <w:sectPr w:rsidR="00C539AC" w:rsidRPr="00C539AC" w:rsidSect="00DC7838">
      <w:type w:val="continuous"/>
      <w:pgSz w:w="11906" w:h="16838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177F8"/>
    <w:multiLevelType w:val="multilevel"/>
    <w:tmpl w:val="728005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1CC2807"/>
    <w:multiLevelType w:val="multilevel"/>
    <w:tmpl w:val="778E03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383988"/>
    <w:multiLevelType w:val="multilevel"/>
    <w:tmpl w:val="9580FC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68667A"/>
    <w:multiLevelType w:val="multilevel"/>
    <w:tmpl w:val="3A1E0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E7038E"/>
    <w:multiLevelType w:val="multilevel"/>
    <w:tmpl w:val="3C9488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7116DBD"/>
    <w:multiLevelType w:val="multilevel"/>
    <w:tmpl w:val="5B764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9793237"/>
    <w:multiLevelType w:val="multilevel"/>
    <w:tmpl w:val="2488B6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B9E0299"/>
    <w:multiLevelType w:val="multilevel"/>
    <w:tmpl w:val="8EEC68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8E4479F"/>
    <w:multiLevelType w:val="multilevel"/>
    <w:tmpl w:val="CC2C41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8E57B4F"/>
    <w:multiLevelType w:val="multilevel"/>
    <w:tmpl w:val="AC607C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DDB2DCC"/>
    <w:multiLevelType w:val="multilevel"/>
    <w:tmpl w:val="30AEED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FBB2786"/>
    <w:multiLevelType w:val="multilevel"/>
    <w:tmpl w:val="08B8EB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295707C"/>
    <w:multiLevelType w:val="multilevel"/>
    <w:tmpl w:val="200A6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93C125A"/>
    <w:multiLevelType w:val="hybridMultilevel"/>
    <w:tmpl w:val="A5926A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1303CD1"/>
    <w:multiLevelType w:val="multilevel"/>
    <w:tmpl w:val="DBCE22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1444813"/>
    <w:multiLevelType w:val="multilevel"/>
    <w:tmpl w:val="681EA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74B7ADE"/>
    <w:multiLevelType w:val="multilevel"/>
    <w:tmpl w:val="E65CF9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E241A5E"/>
    <w:multiLevelType w:val="multilevel"/>
    <w:tmpl w:val="9C90CC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E7661C7"/>
    <w:multiLevelType w:val="multilevel"/>
    <w:tmpl w:val="B4523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3512D8B"/>
    <w:multiLevelType w:val="multilevel"/>
    <w:tmpl w:val="D0248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62C3916"/>
    <w:multiLevelType w:val="multilevel"/>
    <w:tmpl w:val="5F0CDA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CB7283"/>
    <w:multiLevelType w:val="multilevel"/>
    <w:tmpl w:val="9C2CE8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E3C1FE3"/>
    <w:multiLevelType w:val="multilevel"/>
    <w:tmpl w:val="DC542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"/>
  </w:num>
  <w:num w:numId="3">
    <w:abstractNumId w:val="18"/>
  </w:num>
  <w:num w:numId="4">
    <w:abstractNumId w:val="5"/>
  </w:num>
  <w:num w:numId="5">
    <w:abstractNumId w:val="0"/>
  </w:num>
  <w:num w:numId="6">
    <w:abstractNumId w:val="7"/>
  </w:num>
  <w:num w:numId="7">
    <w:abstractNumId w:val="16"/>
  </w:num>
  <w:num w:numId="8">
    <w:abstractNumId w:val="15"/>
  </w:num>
  <w:num w:numId="9">
    <w:abstractNumId w:val="14"/>
  </w:num>
  <w:num w:numId="10">
    <w:abstractNumId w:val="22"/>
  </w:num>
  <w:num w:numId="11">
    <w:abstractNumId w:val="11"/>
  </w:num>
  <w:num w:numId="12">
    <w:abstractNumId w:val="17"/>
  </w:num>
  <w:num w:numId="13">
    <w:abstractNumId w:val="6"/>
  </w:num>
  <w:num w:numId="14">
    <w:abstractNumId w:val="4"/>
  </w:num>
  <w:num w:numId="15">
    <w:abstractNumId w:val="1"/>
  </w:num>
  <w:num w:numId="16">
    <w:abstractNumId w:val="19"/>
  </w:num>
  <w:num w:numId="17">
    <w:abstractNumId w:val="3"/>
  </w:num>
  <w:num w:numId="18">
    <w:abstractNumId w:val="12"/>
  </w:num>
  <w:num w:numId="19">
    <w:abstractNumId w:val="10"/>
  </w:num>
  <w:num w:numId="20">
    <w:abstractNumId w:val="9"/>
  </w:num>
  <w:num w:numId="21">
    <w:abstractNumId w:val="21"/>
  </w:num>
  <w:num w:numId="22">
    <w:abstractNumId w:val="8"/>
  </w:num>
  <w:num w:numId="2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FC1486"/>
    <w:rsid w:val="00045EDE"/>
    <w:rsid w:val="0018306E"/>
    <w:rsid w:val="00990443"/>
    <w:rsid w:val="00C539AC"/>
    <w:rsid w:val="00CA05E0"/>
    <w:rsid w:val="00CC4DF7"/>
    <w:rsid w:val="00DC7838"/>
    <w:rsid w:val="00E93BCA"/>
    <w:rsid w:val="00EC691F"/>
    <w:rsid w:val="00FC14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1486"/>
  </w:style>
  <w:style w:type="paragraph" w:styleId="3">
    <w:name w:val="heading 3"/>
    <w:basedOn w:val="a"/>
    <w:link w:val="30"/>
    <w:uiPriority w:val="9"/>
    <w:qFormat/>
    <w:rsid w:val="0018306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C14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FC14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FC1486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FC14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1486"/>
    <w:rPr>
      <w:rFonts w:ascii="Tahoma" w:hAnsi="Tahoma" w:cs="Tahoma"/>
      <w:sz w:val="16"/>
      <w:szCs w:val="16"/>
    </w:rPr>
  </w:style>
  <w:style w:type="paragraph" w:customStyle="1" w:styleId="head1">
    <w:name w:val="head1"/>
    <w:basedOn w:val="a"/>
    <w:rsid w:val="00FC14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ubhead-4">
    <w:name w:val="subhead-4"/>
    <w:basedOn w:val="a"/>
    <w:rsid w:val="00FC14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ody-indented">
    <w:name w:val="body-indented"/>
    <w:basedOn w:val="a"/>
    <w:rsid w:val="00FC14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ody">
    <w:name w:val="body"/>
    <w:basedOn w:val="a"/>
    <w:rsid w:val="00FC14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Emphasis"/>
    <w:basedOn w:val="a0"/>
    <w:uiPriority w:val="20"/>
    <w:qFormat/>
    <w:rsid w:val="0018306E"/>
    <w:rPr>
      <w:i/>
      <w:iCs/>
    </w:rPr>
  </w:style>
  <w:style w:type="character" w:styleId="a9">
    <w:name w:val="Hyperlink"/>
    <w:basedOn w:val="a0"/>
    <w:uiPriority w:val="99"/>
    <w:semiHidden/>
    <w:unhideWhenUsed/>
    <w:rsid w:val="0018306E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18306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a">
    <w:name w:val="Strong"/>
    <w:basedOn w:val="a0"/>
    <w:uiPriority w:val="22"/>
    <w:qFormat/>
    <w:rsid w:val="0018306E"/>
    <w:rPr>
      <w:b/>
      <w:bCs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18306E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18306E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18306E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18306E"/>
    <w:rPr>
      <w:rFonts w:ascii="Arial" w:eastAsia="Times New Roman" w:hAnsi="Arial" w:cs="Arial"/>
      <w:vanish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929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5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03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28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374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36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1396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843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070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7942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284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207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3181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1743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2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056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824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733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589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243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565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386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5859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924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0621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697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198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9532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272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9228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942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726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5869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1927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499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83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73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593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6361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90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815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44423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5462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881740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547704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64629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866044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212109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44158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0927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433844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12720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293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66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31202">
          <w:marLeft w:val="356"/>
          <w:marRight w:val="0"/>
          <w:marTop w:val="0"/>
          <w:marBottom w:val="53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4877">
          <w:marLeft w:val="889"/>
          <w:marRight w:val="889"/>
          <w:marTop w:val="711"/>
          <w:marBottom w:val="35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852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5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6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yperlink" Target="http://www.stihi.ru/avtor/nas9ika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2484</Words>
  <Characters>14161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Админ</cp:lastModifiedBy>
  <cp:revision>6</cp:revision>
  <dcterms:created xsi:type="dcterms:W3CDTF">2017-10-09T18:01:00Z</dcterms:created>
  <dcterms:modified xsi:type="dcterms:W3CDTF">2018-02-07T11:14:00Z</dcterms:modified>
</cp:coreProperties>
</file>