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96A" w:rsidRDefault="0037096A" w:rsidP="0037096A">
      <w:pPr>
        <w:jc w:val="center"/>
        <w:rPr>
          <w:rFonts w:ascii="Times New Roman" w:eastAsia="Calibri" w:hAnsi="Times New Roman" w:cs="Times New Roman"/>
          <w:b/>
          <w:sz w:val="44"/>
          <w:szCs w:val="28"/>
          <w:u w:val="single"/>
        </w:rPr>
      </w:pPr>
      <w:r w:rsidRPr="00AB214A">
        <w:rPr>
          <w:rFonts w:ascii="Times New Roman" w:eastAsia="Calibri" w:hAnsi="Times New Roman" w:cs="Times New Roman"/>
          <w:b/>
          <w:sz w:val="44"/>
          <w:szCs w:val="28"/>
          <w:u w:val="single"/>
        </w:rPr>
        <w:t>8-е марта – день торжественный</w:t>
      </w:r>
    </w:p>
    <w:p w:rsidR="0037096A" w:rsidRPr="007437F6" w:rsidRDefault="0037096A" w:rsidP="0037096A">
      <w:pPr>
        <w:rPr>
          <w:rFonts w:ascii="Times New Roman" w:eastAsia="Calibri" w:hAnsi="Times New Roman" w:cs="Times New Roman"/>
          <w:sz w:val="28"/>
          <w:szCs w:val="28"/>
        </w:rPr>
      </w:pPr>
      <w:r w:rsidRPr="007437F6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Pr="007437F6">
        <w:rPr>
          <w:rFonts w:ascii="Times New Roman" w:eastAsia="Calibri" w:hAnsi="Times New Roman" w:cs="Times New Roman"/>
          <w:sz w:val="28"/>
          <w:szCs w:val="28"/>
        </w:rPr>
        <w:t xml:space="preserve">: Создание условий для формирования творческого потенциала учащихся, уважения и любви к бабушкам, мамам и сестрам. </w:t>
      </w:r>
    </w:p>
    <w:p w:rsidR="0037096A" w:rsidRDefault="0037096A" w:rsidP="0037096A">
      <w:pPr>
        <w:rPr>
          <w:rFonts w:ascii="Times New Roman" w:eastAsia="Calibri" w:hAnsi="Times New Roman" w:cs="Times New Roman"/>
          <w:sz w:val="28"/>
          <w:szCs w:val="28"/>
        </w:rPr>
      </w:pPr>
      <w:r w:rsidRPr="007437F6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Pr="007437F6">
        <w:rPr>
          <w:rFonts w:ascii="Times New Roman" w:eastAsia="Calibri" w:hAnsi="Times New Roman" w:cs="Times New Roman"/>
          <w:sz w:val="28"/>
          <w:szCs w:val="28"/>
        </w:rPr>
        <w:t>: развить творческую ак</w:t>
      </w:r>
      <w:r>
        <w:rPr>
          <w:rFonts w:ascii="Times New Roman" w:eastAsia="Calibri" w:hAnsi="Times New Roman" w:cs="Times New Roman"/>
          <w:sz w:val="28"/>
          <w:szCs w:val="28"/>
        </w:rPr>
        <w:t>тивность, самореализацию учеников</w:t>
      </w:r>
      <w:r w:rsidRPr="007437F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437F6">
        <w:rPr>
          <w:rFonts w:ascii="Times New Roman" w:hAnsi="Times New Roman" w:cs="Times New Roman"/>
          <w:sz w:val="28"/>
          <w:szCs w:val="28"/>
        </w:rPr>
        <w:t xml:space="preserve"> в</w:t>
      </w:r>
      <w:r w:rsidRPr="007437F6">
        <w:rPr>
          <w:rFonts w:ascii="Times New Roman" w:eastAsia="Calibri" w:hAnsi="Times New Roman" w:cs="Times New Roman"/>
          <w:sz w:val="28"/>
          <w:szCs w:val="28"/>
        </w:rPr>
        <w:t>оспитывать у детей любовь к близким и окружающим их людям.</w:t>
      </w:r>
    </w:p>
    <w:p w:rsidR="0037096A" w:rsidRDefault="0037096A" w:rsidP="0037096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рассчитано на участие большого количества обучающихся, у каждого из них есть возможность выразить слова любви и благодарности свои самим близким людям.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7096A" w:rsidRDefault="0037096A"/>
    <w:p w:rsidR="00D447E2" w:rsidRDefault="0037096A">
      <w:hyperlink r:id="rId4" w:history="1">
        <w:r w:rsidRPr="00090E7E">
          <w:rPr>
            <w:rStyle w:val="a3"/>
          </w:rPr>
          <w:t>https://znanio.ru/media/stsenarij-prazdnika-8-marta-den-torzhestvennyj-2620614</w:t>
        </w:r>
      </w:hyperlink>
      <w:r>
        <w:t xml:space="preserve"> </w:t>
      </w:r>
    </w:p>
    <w:sectPr w:rsidR="00D44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96A"/>
    <w:rsid w:val="0037096A"/>
    <w:rsid w:val="00D4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E923F"/>
  <w15:chartTrackingRefBased/>
  <w15:docId w15:val="{F3710B8D-6AB3-468E-B175-620DF6E0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96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9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nanio.ru/media/stsenarij-prazdnika-8-marta-den-torzhestvennyj-26206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2020-06-22T19:08:00Z</dcterms:created>
  <dcterms:modified xsi:type="dcterms:W3CDTF">2020-06-22T19:18:00Z</dcterms:modified>
</cp:coreProperties>
</file>