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D99" w:rsidRPr="00FC5D99" w:rsidRDefault="00FC5D99" w:rsidP="00FC5D99">
      <w:pPr>
        <w:pStyle w:val="a3"/>
        <w:spacing w:before="0" w:beforeAutospacing="0" w:after="0" w:afterAutospacing="0"/>
        <w:ind w:firstLine="709"/>
        <w:jc w:val="both"/>
      </w:pPr>
      <w:r w:rsidRPr="00FC5D99">
        <w:rPr>
          <w:rStyle w:val="a4"/>
          <w:b w:val="0"/>
        </w:rPr>
        <w:t>Как много образовательных сайтов в Интернете? Очень много. Хороших, плохих – разных. Первое моё практическое знакомство с Интернетом как раз и было связано с поиском сайтов, в которых предлагался бы методический материал. Если знать, в каком направлении искать, то Интернет становится «скорой помощью».</w:t>
      </w:r>
    </w:p>
    <w:p w:rsidR="00FC5D99" w:rsidRPr="00FC5D99" w:rsidRDefault="00FC5D99" w:rsidP="00FC5D99">
      <w:pPr>
        <w:pStyle w:val="a3"/>
        <w:spacing w:before="0" w:beforeAutospacing="0" w:after="0" w:afterAutospacing="0"/>
        <w:ind w:firstLine="709"/>
        <w:jc w:val="both"/>
      </w:pPr>
      <w:r w:rsidRPr="00FC5D99">
        <w:rPr>
          <w:rStyle w:val="a4"/>
          <w:b w:val="0"/>
        </w:rPr>
        <w:t>Интернет для воспитателя, родителя – кладовая информации. В современном мире сайт становится визитной карточкой воспитателя, электронным портфолио. Он может решить множество проблем связанных с процессом развития дошкольников:</w:t>
      </w:r>
    </w:p>
    <w:p w:rsidR="00FC5D99" w:rsidRPr="00FC5D99" w:rsidRDefault="00FC5D99" w:rsidP="00FC5D99">
      <w:pPr>
        <w:pStyle w:val="a3"/>
        <w:spacing w:before="0" w:beforeAutospacing="0" w:after="0" w:afterAutospacing="0"/>
        <w:ind w:firstLine="709"/>
        <w:jc w:val="both"/>
      </w:pPr>
      <w:r w:rsidRPr="00FC5D99">
        <w:rPr>
          <w:rStyle w:val="a4"/>
          <w:b w:val="0"/>
        </w:rPr>
        <w:t> -</w:t>
      </w:r>
      <w:r w:rsidR="00197A2A">
        <w:rPr>
          <w:rStyle w:val="a4"/>
          <w:b w:val="0"/>
        </w:rPr>
        <w:t xml:space="preserve"> </w:t>
      </w:r>
      <w:r w:rsidRPr="00FC5D99">
        <w:rPr>
          <w:rStyle w:val="a4"/>
          <w:b w:val="0"/>
        </w:rPr>
        <w:t>необходимость безбумажного общения родителей и педагогов, педагогов других ДОУ;</w:t>
      </w:r>
    </w:p>
    <w:p w:rsidR="00FC5D99" w:rsidRPr="00FC5D99" w:rsidRDefault="00FC5D99" w:rsidP="00FC5D99">
      <w:pPr>
        <w:pStyle w:val="a3"/>
        <w:spacing w:before="0" w:beforeAutospacing="0" w:after="0" w:afterAutospacing="0"/>
        <w:ind w:firstLine="709"/>
        <w:jc w:val="both"/>
      </w:pPr>
      <w:r w:rsidRPr="00FC5D99">
        <w:rPr>
          <w:rStyle w:val="a4"/>
          <w:b w:val="0"/>
        </w:rPr>
        <w:t>-</w:t>
      </w:r>
      <w:r w:rsidR="00197A2A">
        <w:rPr>
          <w:rStyle w:val="a4"/>
          <w:b w:val="0"/>
        </w:rPr>
        <w:t xml:space="preserve"> </w:t>
      </w:r>
      <w:r w:rsidRPr="00FC5D99">
        <w:rPr>
          <w:rStyle w:val="a4"/>
          <w:b w:val="0"/>
        </w:rPr>
        <w:t>большое количество методического материала;</w:t>
      </w:r>
    </w:p>
    <w:p w:rsidR="00FC5D99" w:rsidRPr="00FC5D99" w:rsidRDefault="00FC5D99" w:rsidP="00FC5D99">
      <w:pPr>
        <w:pStyle w:val="a3"/>
        <w:spacing w:before="0" w:beforeAutospacing="0" w:after="0" w:afterAutospacing="0"/>
        <w:ind w:firstLine="709"/>
        <w:jc w:val="both"/>
      </w:pPr>
      <w:r w:rsidRPr="00FC5D99">
        <w:rPr>
          <w:rStyle w:val="a4"/>
          <w:b w:val="0"/>
        </w:rPr>
        <w:t>-стратегия развития образования должна сочетать традиции российского отечественного образования с реалиями сегодняшнего дня. Реальность сегодня - стремительное развитие новых направлений науки и техники;</w:t>
      </w:r>
    </w:p>
    <w:p w:rsidR="00FC5D99" w:rsidRDefault="00FC5D99" w:rsidP="00FC5D99">
      <w:pPr>
        <w:pStyle w:val="a3"/>
        <w:spacing w:before="0" w:beforeAutospacing="0" w:after="0" w:afterAutospacing="0"/>
        <w:ind w:firstLine="709"/>
        <w:jc w:val="both"/>
        <w:rPr>
          <w:rStyle w:val="a4"/>
          <w:b w:val="0"/>
        </w:rPr>
      </w:pPr>
      <w:r w:rsidRPr="00FC5D99">
        <w:rPr>
          <w:rStyle w:val="a4"/>
          <w:b w:val="0"/>
        </w:rPr>
        <w:t> -</w:t>
      </w:r>
      <w:r w:rsidR="00197A2A">
        <w:rPr>
          <w:rStyle w:val="a4"/>
          <w:b w:val="0"/>
        </w:rPr>
        <w:t xml:space="preserve"> </w:t>
      </w:r>
      <w:r w:rsidRPr="00FC5D99">
        <w:rPr>
          <w:rStyle w:val="a4"/>
          <w:b w:val="0"/>
        </w:rPr>
        <w:t>сегодня свои странички в Интернете имеют все: государственные учреждения, большие компании, мелкие предприниматели, магазины, библиотеки, Президент России. Воспитателю, как представителю системы ОБРАЗОВАНИЯ, вполне возможно, а, наверное, и необходимо иметь свой сайт.</w:t>
      </w:r>
    </w:p>
    <w:p w:rsidR="00197A2A" w:rsidRDefault="00197A2A" w:rsidP="00FC5D99">
      <w:pPr>
        <w:pStyle w:val="a3"/>
        <w:spacing w:before="0" w:beforeAutospacing="0" w:after="0" w:afterAutospacing="0"/>
        <w:ind w:firstLine="709"/>
        <w:jc w:val="both"/>
        <w:rPr>
          <w:rStyle w:val="a4"/>
          <w:b w:val="0"/>
        </w:rPr>
      </w:pPr>
    </w:p>
    <w:p w:rsidR="00197A2A" w:rsidRPr="00FC5D99" w:rsidRDefault="00197A2A" w:rsidP="00FC5D99">
      <w:pPr>
        <w:pStyle w:val="a3"/>
        <w:spacing w:before="0" w:beforeAutospacing="0" w:after="0" w:afterAutospacing="0"/>
        <w:ind w:firstLine="709"/>
        <w:jc w:val="both"/>
      </w:pPr>
    </w:p>
    <w:p w:rsidR="00DE520E" w:rsidRPr="00197A2A" w:rsidRDefault="00197A2A" w:rsidP="00FC5D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hyperlink r:id="rId5" w:history="1">
        <w:r w:rsidRPr="00197A2A">
          <w:rPr>
            <w:rStyle w:val="a5"/>
            <w:rFonts w:ascii="Times New Roman" w:hAnsi="Times New Roman" w:cs="Times New Roman"/>
            <w:sz w:val="36"/>
            <w:szCs w:val="36"/>
          </w:rPr>
          <w:t>https://nsportal.ru/</w:t>
        </w:r>
        <w:bookmarkStart w:id="0" w:name="_GoBack"/>
        <w:bookmarkEnd w:id="0"/>
        <w:r w:rsidRPr="00197A2A">
          <w:rPr>
            <w:rStyle w:val="a5"/>
            <w:rFonts w:ascii="Times New Roman" w:hAnsi="Times New Roman" w:cs="Times New Roman"/>
            <w:sz w:val="36"/>
            <w:szCs w:val="36"/>
          </w:rPr>
          <w:t>g</w:t>
        </w:r>
        <w:r w:rsidRPr="00197A2A">
          <w:rPr>
            <w:rStyle w:val="a5"/>
            <w:rFonts w:ascii="Times New Roman" w:hAnsi="Times New Roman" w:cs="Times New Roman"/>
            <w:sz w:val="36"/>
            <w:szCs w:val="36"/>
          </w:rPr>
          <w:t>ileva-inna</w:t>
        </w:r>
      </w:hyperlink>
      <w:r w:rsidRPr="00197A2A">
        <w:rPr>
          <w:rFonts w:ascii="Times New Roman" w:hAnsi="Times New Roman" w:cs="Times New Roman"/>
          <w:sz w:val="36"/>
          <w:szCs w:val="36"/>
        </w:rPr>
        <w:t xml:space="preserve"> </w:t>
      </w:r>
    </w:p>
    <w:sectPr w:rsidR="00DE520E" w:rsidRPr="00197A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929"/>
    <w:rsid w:val="00197A2A"/>
    <w:rsid w:val="00893929"/>
    <w:rsid w:val="00DE520E"/>
    <w:rsid w:val="00FC5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5D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C5D99"/>
    <w:rPr>
      <w:b/>
      <w:bCs/>
    </w:rPr>
  </w:style>
  <w:style w:type="character" w:styleId="a5">
    <w:name w:val="Hyperlink"/>
    <w:basedOn w:val="a0"/>
    <w:uiPriority w:val="99"/>
    <w:unhideWhenUsed/>
    <w:rsid w:val="00197A2A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197A2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5D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C5D99"/>
    <w:rPr>
      <w:b/>
      <w:bCs/>
    </w:rPr>
  </w:style>
  <w:style w:type="character" w:styleId="a5">
    <w:name w:val="Hyperlink"/>
    <w:basedOn w:val="a0"/>
    <w:uiPriority w:val="99"/>
    <w:unhideWhenUsed/>
    <w:rsid w:val="00197A2A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197A2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683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gileva-in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2020-06-19T07:23:00Z</dcterms:created>
  <dcterms:modified xsi:type="dcterms:W3CDTF">2020-06-19T07:38:00Z</dcterms:modified>
</cp:coreProperties>
</file>