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9" w:rsidRPr="00B14A33" w:rsidRDefault="00EA2519" w:rsidP="00EA2519">
      <w:pPr>
        <w:pStyle w:val="a7"/>
        <w:spacing w:line="360" w:lineRule="auto"/>
        <w:jc w:val="center"/>
        <w:rPr>
          <w:rFonts w:ascii="Times New Roman" w:hAnsi="Times New Roman"/>
          <w:sz w:val="24"/>
          <w:szCs w:val="24"/>
        </w:rPr>
      </w:pPr>
      <w:r w:rsidRPr="00B14A33">
        <w:rPr>
          <w:rFonts w:ascii="Times New Roman" w:hAnsi="Times New Roman"/>
          <w:sz w:val="24"/>
          <w:szCs w:val="24"/>
        </w:rPr>
        <w:t xml:space="preserve">Муниципальное бюджетное общеобразовательное учреждение </w:t>
      </w:r>
    </w:p>
    <w:p w:rsidR="00EA2519" w:rsidRPr="00B14A33" w:rsidRDefault="00EA2519" w:rsidP="00EA2519">
      <w:pPr>
        <w:pStyle w:val="a7"/>
        <w:spacing w:line="360" w:lineRule="auto"/>
        <w:jc w:val="center"/>
        <w:rPr>
          <w:rFonts w:ascii="Times New Roman" w:hAnsi="Times New Roman"/>
          <w:sz w:val="24"/>
          <w:szCs w:val="24"/>
        </w:rPr>
      </w:pPr>
      <w:r w:rsidRPr="00B14A33">
        <w:rPr>
          <w:rFonts w:ascii="Times New Roman" w:hAnsi="Times New Roman"/>
          <w:sz w:val="24"/>
          <w:szCs w:val="24"/>
        </w:rPr>
        <w:t>«</w:t>
      </w:r>
      <w:proofErr w:type="spellStart"/>
      <w:r w:rsidR="004C164D">
        <w:rPr>
          <w:rFonts w:ascii="Times New Roman" w:hAnsi="Times New Roman"/>
          <w:sz w:val="24"/>
          <w:szCs w:val="24"/>
        </w:rPr>
        <w:t>Кутлу-Букашская</w:t>
      </w:r>
      <w:proofErr w:type="spellEnd"/>
      <w:r w:rsidR="004C164D">
        <w:rPr>
          <w:rFonts w:ascii="Times New Roman" w:hAnsi="Times New Roman"/>
          <w:sz w:val="24"/>
          <w:szCs w:val="24"/>
        </w:rPr>
        <w:t xml:space="preserve"> СОШ</w:t>
      </w:r>
      <w:r w:rsidRPr="00B14A33">
        <w:rPr>
          <w:rFonts w:ascii="Times New Roman" w:hAnsi="Times New Roman"/>
          <w:sz w:val="24"/>
          <w:szCs w:val="24"/>
        </w:rPr>
        <w:t>»</w:t>
      </w:r>
    </w:p>
    <w:p w:rsidR="00EA2519" w:rsidRPr="00B14A33" w:rsidRDefault="00EA2519" w:rsidP="00EA2519">
      <w:pPr>
        <w:pStyle w:val="a7"/>
        <w:spacing w:line="360" w:lineRule="auto"/>
        <w:jc w:val="center"/>
        <w:rPr>
          <w:rFonts w:ascii="Times New Roman" w:hAnsi="Times New Roman"/>
          <w:sz w:val="24"/>
          <w:szCs w:val="24"/>
        </w:rPr>
      </w:pPr>
      <w:r w:rsidRPr="00B14A33">
        <w:rPr>
          <w:rFonts w:ascii="Times New Roman" w:hAnsi="Times New Roman"/>
          <w:sz w:val="24"/>
          <w:szCs w:val="24"/>
        </w:rPr>
        <w:t xml:space="preserve"> </w:t>
      </w:r>
      <w:r w:rsidR="004C164D">
        <w:rPr>
          <w:rFonts w:ascii="Times New Roman" w:hAnsi="Times New Roman"/>
          <w:sz w:val="24"/>
          <w:szCs w:val="24"/>
        </w:rPr>
        <w:t>Рыбно-Слободского</w:t>
      </w:r>
      <w:r w:rsidRPr="00B14A33">
        <w:rPr>
          <w:rFonts w:ascii="Times New Roman" w:hAnsi="Times New Roman"/>
          <w:sz w:val="24"/>
          <w:szCs w:val="24"/>
        </w:rPr>
        <w:t xml:space="preserve"> муниципального района Республики Татарстан</w:t>
      </w: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p>
    <w:p w:rsidR="00EA2519" w:rsidRPr="00B14A33" w:rsidRDefault="00EA2519" w:rsidP="00EA2519">
      <w:pPr>
        <w:pStyle w:val="a7"/>
        <w:spacing w:line="360" w:lineRule="auto"/>
        <w:jc w:val="center"/>
        <w:rPr>
          <w:rFonts w:ascii="Times New Roman" w:hAnsi="Times New Roman"/>
          <w:sz w:val="24"/>
          <w:szCs w:val="24"/>
        </w:rPr>
      </w:pPr>
      <w:r w:rsidRPr="00B14A33">
        <w:rPr>
          <w:rFonts w:ascii="Times New Roman" w:hAnsi="Times New Roman"/>
          <w:sz w:val="24"/>
          <w:szCs w:val="24"/>
        </w:rPr>
        <w:t>Занятие по программе «Разговор о правильном питании»</w:t>
      </w:r>
    </w:p>
    <w:p w:rsidR="00EA2519" w:rsidRPr="00B14A33" w:rsidRDefault="00EA2519" w:rsidP="00EA2519">
      <w:pPr>
        <w:jc w:val="center"/>
        <w:rPr>
          <w:rFonts w:ascii="Times New Roman" w:hAnsi="Times New Roman"/>
          <w:sz w:val="24"/>
          <w:szCs w:val="24"/>
        </w:rPr>
      </w:pPr>
      <w:r w:rsidRPr="00B14A33">
        <w:rPr>
          <w:rFonts w:ascii="Times New Roman" w:hAnsi="Times New Roman"/>
          <w:sz w:val="24"/>
          <w:szCs w:val="24"/>
        </w:rPr>
        <w:t xml:space="preserve">на тему: </w:t>
      </w:r>
      <w:r>
        <w:rPr>
          <w:rFonts w:ascii="Times New Roman" w:hAnsi="Times New Roman"/>
          <w:sz w:val="24"/>
          <w:szCs w:val="24"/>
        </w:rPr>
        <w:t>«</w:t>
      </w:r>
      <w:r w:rsidRPr="00B14A33">
        <w:rPr>
          <w:rFonts w:ascii="Times New Roman" w:hAnsi="Times New Roman"/>
          <w:sz w:val="24"/>
          <w:szCs w:val="24"/>
        </w:rPr>
        <w:t>Полезные и вредные продукты</w:t>
      </w:r>
      <w:proofErr w:type="gramStart"/>
      <w:r w:rsidRPr="00B14A33">
        <w:rPr>
          <w:rFonts w:ascii="Times New Roman" w:hAnsi="Times New Roman"/>
          <w:sz w:val="24"/>
          <w:szCs w:val="24"/>
        </w:rPr>
        <w:t>.</w:t>
      </w:r>
      <w:r>
        <w:rPr>
          <w:rFonts w:ascii="Times New Roman" w:hAnsi="Times New Roman"/>
          <w:sz w:val="24"/>
          <w:szCs w:val="24"/>
        </w:rPr>
        <w:t>»</w:t>
      </w:r>
      <w:proofErr w:type="gramEnd"/>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r w:rsidRPr="00B14A33">
        <w:rPr>
          <w:rFonts w:ascii="Times New Roman" w:hAnsi="Times New Roman"/>
          <w:sz w:val="24"/>
          <w:szCs w:val="24"/>
        </w:rPr>
        <w:t xml:space="preserve">                                     </w:t>
      </w:r>
    </w:p>
    <w:p w:rsidR="00EA2519" w:rsidRPr="00B14A33" w:rsidRDefault="00EA2519" w:rsidP="00EA2519">
      <w:pPr>
        <w:pStyle w:val="a7"/>
        <w:spacing w:line="360" w:lineRule="auto"/>
        <w:jc w:val="right"/>
        <w:rPr>
          <w:rFonts w:ascii="Times New Roman" w:hAnsi="Times New Roman"/>
          <w:sz w:val="24"/>
          <w:szCs w:val="24"/>
        </w:rPr>
      </w:pPr>
    </w:p>
    <w:p w:rsidR="00EA2519" w:rsidRPr="00B14A33" w:rsidRDefault="00EA2519" w:rsidP="00EA2519">
      <w:pPr>
        <w:pStyle w:val="a7"/>
        <w:spacing w:line="360" w:lineRule="auto"/>
        <w:jc w:val="right"/>
        <w:rPr>
          <w:rFonts w:ascii="Times New Roman" w:hAnsi="Times New Roman"/>
          <w:sz w:val="24"/>
          <w:szCs w:val="24"/>
        </w:rPr>
      </w:pPr>
    </w:p>
    <w:p w:rsidR="00EA2519" w:rsidRPr="00B14A33" w:rsidRDefault="00EA2519" w:rsidP="00EA2519">
      <w:pPr>
        <w:pStyle w:val="a7"/>
        <w:spacing w:line="360" w:lineRule="auto"/>
        <w:jc w:val="right"/>
        <w:rPr>
          <w:rFonts w:ascii="Times New Roman" w:hAnsi="Times New Roman"/>
          <w:sz w:val="24"/>
          <w:szCs w:val="24"/>
        </w:rPr>
      </w:pPr>
    </w:p>
    <w:p w:rsidR="00EA2519" w:rsidRPr="00B14A33" w:rsidRDefault="00EA2519" w:rsidP="00EA2519">
      <w:pPr>
        <w:pStyle w:val="a7"/>
        <w:spacing w:line="360" w:lineRule="auto"/>
        <w:jc w:val="right"/>
        <w:rPr>
          <w:rFonts w:ascii="Times New Roman" w:hAnsi="Times New Roman"/>
          <w:sz w:val="24"/>
          <w:szCs w:val="24"/>
        </w:rPr>
      </w:pPr>
    </w:p>
    <w:p w:rsidR="00EA2519" w:rsidRPr="00B14A33" w:rsidRDefault="00EA2519" w:rsidP="00EA2519">
      <w:pPr>
        <w:pStyle w:val="a7"/>
        <w:spacing w:line="360" w:lineRule="auto"/>
        <w:jc w:val="right"/>
        <w:rPr>
          <w:rFonts w:ascii="Times New Roman" w:hAnsi="Times New Roman"/>
          <w:sz w:val="24"/>
          <w:szCs w:val="24"/>
        </w:rPr>
      </w:pPr>
      <w:r w:rsidRPr="00B14A33">
        <w:rPr>
          <w:rFonts w:ascii="Times New Roman" w:hAnsi="Times New Roman"/>
          <w:sz w:val="24"/>
          <w:szCs w:val="24"/>
        </w:rPr>
        <w:t>Составитель</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 </w:t>
      </w:r>
      <w:proofErr w:type="spellStart"/>
      <w:r w:rsidR="004C164D">
        <w:rPr>
          <w:rFonts w:ascii="Times New Roman" w:hAnsi="Times New Roman"/>
          <w:sz w:val="24"/>
          <w:szCs w:val="24"/>
        </w:rPr>
        <w:t>Мухарлямова</w:t>
      </w:r>
      <w:proofErr w:type="spellEnd"/>
      <w:r w:rsidR="004C164D">
        <w:rPr>
          <w:rFonts w:ascii="Times New Roman" w:hAnsi="Times New Roman"/>
          <w:sz w:val="24"/>
          <w:szCs w:val="24"/>
        </w:rPr>
        <w:t xml:space="preserve"> </w:t>
      </w:r>
      <w:proofErr w:type="spellStart"/>
      <w:r w:rsidR="004C164D">
        <w:rPr>
          <w:rFonts w:ascii="Times New Roman" w:hAnsi="Times New Roman"/>
          <w:sz w:val="24"/>
          <w:szCs w:val="24"/>
        </w:rPr>
        <w:t>Лейля</w:t>
      </w:r>
      <w:proofErr w:type="spellEnd"/>
      <w:r w:rsidR="004C164D">
        <w:rPr>
          <w:rFonts w:ascii="Times New Roman" w:hAnsi="Times New Roman"/>
          <w:sz w:val="24"/>
          <w:szCs w:val="24"/>
        </w:rPr>
        <w:t xml:space="preserve"> </w:t>
      </w:r>
      <w:proofErr w:type="spellStart"/>
      <w:r w:rsidR="004C164D">
        <w:rPr>
          <w:rFonts w:ascii="Times New Roman" w:hAnsi="Times New Roman"/>
          <w:sz w:val="24"/>
          <w:szCs w:val="24"/>
        </w:rPr>
        <w:t>Шамилевна</w:t>
      </w:r>
      <w:proofErr w:type="spellEnd"/>
      <w:r w:rsidRPr="00B14A33">
        <w:rPr>
          <w:rFonts w:ascii="Times New Roman" w:hAnsi="Times New Roman"/>
          <w:sz w:val="24"/>
          <w:szCs w:val="24"/>
        </w:rPr>
        <w:t xml:space="preserve">, учитель начальных классов </w:t>
      </w:r>
    </w:p>
    <w:p w:rsidR="00EA2519" w:rsidRPr="00B14A33" w:rsidRDefault="004C164D" w:rsidP="00EA2519">
      <w:pPr>
        <w:pStyle w:val="a7"/>
        <w:spacing w:line="360" w:lineRule="auto"/>
        <w:jc w:val="right"/>
        <w:rPr>
          <w:rFonts w:ascii="Times New Roman" w:hAnsi="Times New Roman"/>
          <w:sz w:val="24"/>
          <w:szCs w:val="24"/>
        </w:rPr>
      </w:pPr>
      <w:r>
        <w:rPr>
          <w:rFonts w:ascii="Times New Roman" w:hAnsi="Times New Roman"/>
          <w:sz w:val="24"/>
          <w:szCs w:val="24"/>
        </w:rPr>
        <w:t>первой</w:t>
      </w:r>
      <w:r w:rsidR="00EA2519" w:rsidRPr="00B14A33">
        <w:rPr>
          <w:rFonts w:ascii="Times New Roman" w:hAnsi="Times New Roman"/>
          <w:sz w:val="24"/>
          <w:szCs w:val="24"/>
        </w:rPr>
        <w:t xml:space="preserve"> квалификационной категории </w:t>
      </w: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r>
        <w:rPr>
          <w:rFonts w:ascii="Times New Roman" w:hAnsi="Times New Roman"/>
          <w:sz w:val="24"/>
          <w:szCs w:val="24"/>
        </w:rPr>
        <w:t>2016</w:t>
      </w:r>
      <w:r w:rsidRPr="00B14A33">
        <w:rPr>
          <w:rFonts w:ascii="Times New Roman" w:hAnsi="Times New Roman"/>
          <w:sz w:val="24"/>
          <w:szCs w:val="24"/>
        </w:rPr>
        <w:t xml:space="preserve"> г.</w:t>
      </w:r>
    </w:p>
    <w:p w:rsidR="00EA2519" w:rsidRPr="00B14A33" w:rsidRDefault="00EA2519" w:rsidP="00EA2519">
      <w:pPr>
        <w:ind w:left="360"/>
        <w:jc w:val="center"/>
        <w:rPr>
          <w:rStyle w:val="a4"/>
          <w:rFonts w:ascii="Times New Roman" w:hAnsi="Times New Roman"/>
          <w:b w:val="0"/>
          <w:iCs/>
          <w:sz w:val="24"/>
          <w:szCs w:val="24"/>
        </w:rPr>
      </w:pPr>
    </w:p>
    <w:p w:rsidR="00EA2519" w:rsidRDefault="00EA2519" w:rsidP="00EA2519">
      <w:pPr>
        <w:ind w:left="360"/>
        <w:jc w:val="center"/>
        <w:rPr>
          <w:rStyle w:val="a4"/>
          <w:rFonts w:ascii="Times New Roman" w:hAnsi="Times New Roman"/>
          <w:b w:val="0"/>
          <w:iCs/>
          <w:sz w:val="24"/>
          <w:szCs w:val="24"/>
        </w:rPr>
      </w:pPr>
    </w:p>
    <w:p w:rsidR="00EA2519" w:rsidRPr="00B14A33" w:rsidRDefault="00EA2519" w:rsidP="00EA2519">
      <w:pPr>
        <w:ind w:left="360"/>
        <w:jc w:val="center"/>
        <w:rPr>
          <w:rStyle w:val="a4"/>
          <w:rFonts w:ascii="Times New Roman" w:hAnsi="Times New Roman"/>
          <w:b w:val="0"/>
          <w:iCs/>
          <w:sz w:val="24"/>
          <w:szCs w:val="24"/>
        </w:rPr>
      </w:pPr>
      <w:r w:rsidRPr="00B14A33">
        <w:rPr>
          <w:rStyle w:val="a4"/>
          <w:rFonts w:ascii="Times New Roman" w:hAnsi="Times New Roman"/>
          <w:b w:val="0"/>
          <w:iCs/>
          <w:sz w:val="24"/>
          <w:szCs w:val="24"/>
        </w:rPr>
        <w:t>Тема</w:t>
      </w:r>
      <w:proofErr w:type="gramStart"/>
      <w:r w:rsidRPr="00B14A33">
        <w:rPr>
          <w:rStyle w:val="a4"/>
          <w:rFonts w:ascii="Times New Roman" w:hAnsi="Times New Roman"/>
          <w:b w:val="0"/>
          <w:iCs/>
          <w:sz w:val="24"/>
          <w:szCs w:val="24"/>
        </w:rPr>
        <w:t xml:space="preserve"> :</w:t>
      </w:r>
      <w:proofErr w:type="gramEnd"/>
      <w:r w:rsidRPr="00B14A33">
        <w:rPr>
          <w:rStyle w:val="a4"/>
          <w:rFonts w:ascii="Times New Roman" w:hAnsi="Times New Roman"/>
          <w:b w:val="0"/>
          <w:iCs/>
          <w:sz w:val="24"/>
          <w:szCs w:val="24"/>
        </w:rPr>
        <w:t xml:space="preserve"> Полезные и вредные продукты.</w:t>
      </w:r>
    </w:p>
    <w:p w:rsidR="00EA2519" w:rsidRPr="00B14A33" w:rsidRDefault="00EA2519" w:rsidP="00EA2519">
      <w:pPr>
        <w:ind w:left="360"/>
        <w:rPr>
          <w:rFonts w:ascii="Times New Roman" w:hAnsi="Times New Roman"/>
          <w:sz w:val="24"/>
          <w:szCs w:val="24"/>
        </w:rPr>
      </w:pPr>
      <w:r w:rsidRPr="00B14A33">
        <w:rPr>
          <w:rStyle w:val="a4"/>
          <w:rFonts w:ascii="Times New Roman" w:hAnsi="Times New Roman"/>
          <w:b w:val="0"/>
          <w:iCs/>
          <w:sz w:val="24"/>
          <w:szCs w:val="24"/>
        </w:rPr>
        <w:t>Цель:</w:t>
      </w:r>
      <w:r w:rsidRPr="00B14A33">
        <w:rPr>
          <w:rFonts w:ascii="Times New Roman" w:hAnsi="Times New Roman"/>
          <w:sz w:val="24"/>
          <w:szCs w:val="24"/>
        </w:rPr>
        <w:t xml:space="preserve"> познакомить с полезными и вредными продуктами, их влиянием на организм человека.</w:t>
      </w:r>
    </w:p>
    <w:p w:rsidR="00EA2519" w:rsidRPr="00B14A33" w:rsidRDefault="00EA2519" w:rsidP="00EA2519">
      <w:pPr>
        <w:pStyle w:val="a5"/>
        <w:spacing w:after="0"/>
      </w:pPr>
      <w:r w:rsidRPr="00B14A33">
        <w:rPr>
          <w:rStyle w:val="a4"/>
          <w:b w:val="0"/>
          <w:iCs/>
        </w:rPr>
        <w:t>Задачи:</w:t>
      </w:r>
      <w:r w:rsidRPr="00B14A33">
        <w:t xml:space="preserve"> </w:t>
      </w:r>
    </w:p>
    <w:p w:rsidR="00EA2519" w:rsidRPr="00B14A33" w:rsidRDefault="00EA2519" w:rsidP="00EA2519">
      <w:pPr>
        <w:pStyle w:val="a5"/>
        <w:numPr>
          <w:ilvl w:val="0"/>
          <w:numId w:val="1"/>
        </w:numPr>
        <w:spacing w:after="0"/>
      </w:pPr>
      <w:r w:rsidRPr="00B14A33">
        <w:t xml:space="preserve">Учить составлять и соблюдать правильный режим питания. </w:t>
      </w:r>
    </w:p>
    <w:p w:rsidR="00EA2519" w:rsidRPr="00B14A33" w:rsidRDefault="00EA2519" w:rsidP="00EA2519">
      <w:pPr>
        <w:pStyle w:val="a5"/>
        <w:numPr>
          <w:ilvl w:val="0"/>
          <w:numId w:val="1"/>
        </w:numPr>
        <w:spacing w:after="0"/>
      </w:pPr>
      <w:r w:rsidRPr="00B14A33">
        <w:t xml:space="preserve">Формировать умение выбирать полезные продукты питания. </w:t>
      </w:r>
    </w:p>
    <w:p w:rsidR="00EA2519" w:rsidRPr="00B14A33" w:rsidRDefault="00EA2519" w:rsidP="00EA2519">
      <w:pPr>
        <w:pStyle w:val="a5"/>
        <w:numPr>
          <w:ilvl w:val="0"/>
          <w:numId w:val="1"/>
        </w:numPr>
        <w:spacing w:after="0"/>
      </w:pPr>
      <w:r w:rsidRPr="00B14A33">
        <w:t xml:space="preserve">Развивать чувство ответственности за здоровье своего организма. </w:t>
      </w:r>
    </w:p>
    <w:p w:rsidR="00EA2519" w:rsidRPr="00B14A33" w:rsidRDefault="00EA2519" w:rsidP="00EA2519">
      <w:pPr>
        <w:pStyle w:val="a5"/>
        <w:spacing w:after="0"/>
      </w:pPr>
      <w:r w:rsidRPr="00B14A33">
        <w:t>Универсальные учебные действия</w:t>
      </w:r>
    </w:p>
    <w:p w:rsidR="00EA2519" w:rsidRPr="00B14A33" w:rsidRDefault="00EA2519" w:rsidP="00EA2519">
      <w:pPr>
        <w:pStyle w:val="a5"/>
        <w:spacing w:after="0"/>
        <w:rPr>
          <w:bCs/>
          <w:color w:val="000000"/>
        </w:rPr>
      </w:pPr>
      <w:r w:rsidRPr="00B14A33">
        <w:rPr>
          <w:bCs/>
          <w:color w:val="000000"/>
        </w:rPr>
        <w:t>Личностные:</w:t>
      </w:r>
    </w:p>
    <w:p w:rsidR="00EA2519" w:rsidRPr="00B14A33" w:rsidRDefault="00EA2519" w:rsidP="00EA2519">
      <w:pPr>
        <w:pStyle w:val="a5"/>
        <w:spacing w:before="0" w:beforeAutospacing="0" w:after="0"/>
        <w:rPr>
          <w:color w:val="000000"/>
        </w:rPr>
      </w:pPr>
      <w:r w:rsidRPr="00B14A33">
        <w:rPr>
          <w:color w:val="000000"/>
        </w:rPr>
        <w:t xml:space="preserve">- включаться в общение и взаимодействие со сверстниками на принципах уважения и доброжелательности, взаимопомощи и сопереживания;    </w:t>
      </w:r>
    </w:p>
    <w:p w:rsidR="00EA2519" w:rsidRPr="00B14A33" w:rsidRDefault="00EA2519" w:rsidP="00EA2519">
      <w:pPr>
        <w:pStyle w:val="a5"/>
        <w:spacing w:before="0" w:beforeAutospacing="0" w:after="0"/>
        <w:rPr>
          <w:color w:val="000000"/>
        </w:rPr>
      </w:pPr>
      <w:r w:rsidRPr="00B14A33">
        <w:rPr>
          <w:color w:val="000000"/>
        </w:rPr>
        <w:t>- ориентироваться в ассортименте наиболее типичных продуктов питания, сознательно выбирая наиболее полезные;</w:t>
      </w:r>
    </w:p>
    <w:p w:rsidR="00EA2519" w:rsidRPr="00B14A33" w:rsidRDefault="00EA2519" w:rsidP="00EA2519">
      <w:pPr>
        <w:pStyle w:val="a5"/>
        <w:spacing w:before="0" w:beforeAutospacing="0" w:after="0"/>
        <w:rPr>
          <w:color w:val="000000"/>
        </w:rPr>
      </w:pPr>
      <w:r w:rsidRPr="00B14A33">
        <w:rPr>
          <w:color w:val="000000"/>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EA2519" w:rsidRPr="00B14A33" w:rsidRDefault="00EA2519" w:rsidP="00EA2519">
      <w:pPr>
        <w:pStyle w:val="a5"/>
        <w:spacing w:before="0" w:beforeAutospacing="0" w:after="0"/>
      </w:pPr>
      <w:r w:rsidRPr="00B14A33">
        <w:rPr>
          <w:color w:val="000000"/>
        </w:rPr>
        <w:t xml:space="preserve">  </w:t>
      </w:r>
      <w:r w:rsidRPr="00B14A33">
        <w:rPr>
          <w:bCs/>
          <w:color w:val="000000"/>
        </w:rPr>
        <w:t>Предметные:</w:t>
      </w:r>
      <w:r w:rsidRPr="00B14A33">
        <w:rPr>
          <w:color w:val="000000"/>
        </w:rPr>
        <w:t xml:space="preserve">                                                                                  </w:t>
      </w:r>
    </w:p>
    <w:p w:rsidR="00EA2519" w:rsidRPr="00B14A33" w:rsidRDefault="00EA2519" w:rsidP="00EA2519">
      <w:pPr>
        <w:pStyle w:val="a5"/>
        <w:spacing w:before="0" w:beforeAutospacing="0" w:after="0"/>
        <w:rPr>
          <w:color w:val="000000"/>
        </w:rPr>
      </w:pPr>
      <w:r w:rsidRPr="00B14A33">
        <w:rPr>
          <w:color w:val="000000"/>
        </w:rPr>
        <w:t>-ориентироваться в ассортименте наиболее типичных продуктов питания, сознательно выбирая наиболее полезные;</w:t>
      </w:r>
    </w:p>
    <w:p w:rsidR="00EA2519" w:rsidRPr="00B14A33" w:rsidRDefault="00EA2519" w:rsidP="00EA2519">
      <w:pPr>
        <w:pStyle w:val="a5"/>
        <w:spacing w:before="0" w:beforeAutospacing="0" w:after="0"/>
        <w:rPr>
          <w:rStyle w:val="a4"/>
          <w:b w:val="0"/>
          <w:iCs/>
        </w:rPr>
      </w:pPr>
      <w:r w:rsidRPr="00B14A33">
        <w:rPr>
          <w:color w:val="000000"/>
        </w:rPr>
        <w:t>- оценивать свой рацион и режим питания с точки зрения соответствия  требованиям здорового образа жизни</w:t>
      </w:r>
      <w:proofErr w:type="gramStart"/>
      <w:r w:rsidRPr="00B14A33">
        <w:rPr>
          <w:color w:val="000000"/>
        </w:rPr>
        <w:t xml:space="preserve"> </w:t>
      </w:r>
      <w:r w:rsidRPr="00B14A33">
        <w:rPr>
          <w:rStyle w:val="a4"/>
          <w:b w:val="0"/>
          <w:iCs/>
        </w:rPr>
        <w:t>.</w:t>
      </w:r>
      <w:proofErr w:type="gramEnd"/>
    </w:p>
    <w:p w:rsidR="00EA2519" w:rsidRPr="00B14A33" w:rsidRDefault="00EA2519" w:rsidP="00EA2519">
      <w:pPr>
        <w:pStyle w:val="a5"/>
        <w:spacing w:before="0" w:beforeAutospacing="0" w:after="0"/>
      </w:pPr>
      <w:r w:rsidRPr="00B14A33">
        <w:rPr>
          <w:bCs/>
        </w:rPr>
        <w:t>Регулятивные:</w:t>
      </w:r>
      <w:r w:rsidRPr="00B14A33">
        <w:t xml:space="preserve"> </w:t>
      </w:r>
    </w:p>
    <w:p w:rsidR="00EA2519" w:rsidRPr="00B14A33" w:rsidRDefault="00EA2519" w:rsidP="00EA2519">
      <w:pPr>
        <w:pStyle w:val="a5"/>
        <w:spacing w:before="0" w:beforeAutospacing="0" w:after="0"/>
      </w:pPr>
      <w:r w:rsidRPr="00B14A33">
        <w:t xml:space="preserve">- уметь отличать новое знание (умение) от уже известного с помощью учителя, </w:t>
      </w:r>
    </w:p>
    <w:p w:rsidR="00EA2519" w:rsidRPr="00B14A33" w:rsidRDefault="00EA2519" w:rsidP="00EA2519">
      <w:pPr>
        <w:pStyle w:val="a5"/>
        <w:spacing w:before="0" w:beforeAutospacing="0" w:after="0"/>
      </w:pPr>
      <w:r w:rsidRPr="00B14A33">
        <w:t>- формулировать проблему и цель</w:t>
      </w:r>
      <w:proofErr w:type="gramStart"/>
      <w:r w:rsidRPr="00B14A33">
        <w:t xml:space="preserve"> ;</w:t>
      </w:r>
      <w:proofErr w:type="gramEnd"/>
      <w:r w:rsidRPr="00B14A33">
        <w:t xml:space="preserve"> </w:t>
      </w:r>
    </w:p>
    <w:p w:rsidR="00EA2519" w:rsidRPr="00B14A33" w:rsidRDefault="00EA2519" w:rsidP="00EA2519">
      <w:pPr>
        <w:pStyle w:val="a5"/>
        <w:spacing w:before="0" w:beforeAutospacing="0" w:after="0"/>
      </w:pPr>
      <w:r w:rsidRPr="00B14A33">
        <w:t>- проговаривать последовательность действий</w:t>
      </w:r>
      <w:proofErr w:type="gramStart"/>
      <w:r w:rsidRPr="00B14A33">
        <w:t xml:space="preserve"> .</w:t>
      </w:r>
      <w:proofErr w:type="gramEnd"/>
    </w:p>
    <w:p w:rsidR="00EA2519" w:rsidRPr="00B14A33" w:rsidRDefault="00EA2519" w:rsidP="00EA2519">
      <w:pPr>
        <w:pStyle w:val="a5"/>
        <w:spacing w:before="0" w:beforeAutospacing="0" w:after="0"/>
      </w:pPr>
    </w:p>
    <w:p w:rsidR="00EA2519" w:rsidRPr="00B14A33" w:rsidRDefault="00EA2519" w:rsidP="00EA2519">
      <w:pPr>
        <w:pStyle w:val="a5"/>
        <w:spacing w:before="0" w:beforeAutospacing="0" w:after="0"/>
      </w:pPr>
    </w:p>
    <w:p w:rsidR="00EA2519" w:rsidRPr="00B14A33" w:rsidRDefault="00EA2519" w:rsidP="00EA2519">
      <w:pPr>
        <w:pStyle w:val="a5"/>
        <w:spacing w:before="0" w:beforeAutospacing="0" w:after="0"/>
        <w:rPr>
          <w:bCs/>
        </w:rPr>
      </w:pPr>
      <w:r w:rsidRPr="00B14A33">
        <w:rPr>
          <w:bCs/>
        </w:rPr>
        <w:t>Методы:</w:t>
      </w:r>
    </w:p>
    <w:p w:rsidR="00EA2519" w:rsidRPr="00B14A33" w:rsidRDefault="00EA2519" w:rsidP="00EA2519">
      <w:pPr>
        <w:pStyle w:val="a5"/>
        <w:spacing w:before="0" w:beforeAutospacing="0" w:after="0"/>
      </w:pPr>
      <w:r w:rsidRPr="00B14A33">
        <w:t xml:space="preserve"> * словесный;</w:t>
      </w:r>
    </w:p>
    <w:p w:rsidR="00EA2519" w:rsidRPr="00B14A33" w:rsidRDefault="00EA2519" w:rsidP="00EA2519">
      <w:pPr>
        <w:pStyle w:val="a5"/>
        <w:spacing w:before="0" w:beforeAutospacing="0" w:after="0"/>
      </w:pPr>
      <w:r w:rsidRPr="00B14A33">
        <w:t xml:space="preserve"> * наглядный;</w:t>
      </w:r>
    </w:p>
    <w:p w:rsidR="00EA2519" w:rsidRPr="00B14A33" w:rsidRDefault="00EA2519" w:rsidP="00EA2519">
      <w:pPr>
        <w:pStyle w:val="a5"/>
        <w:spacing w:before="0" w:beforeAutospacing="0" w:after="0"/>
      </w:pPr>
      <w:r w:rsidRPr="00B14A33">
        <w:t xml:space="preserve"> * практический;</w:t>
      </w:r>
    </w:p>
    <w:p w:rsidR="00EA2519" w:rsidRPr="00B14A33" w:rsidRDefault="00EA2519" w:rsidP="00EA2519">
      <w:pPr>
        <w:pStyle w:val="a5"/>
        <w:spacing w:before="0" w:beforeAutospacing="0" w:after="0"/>
      </w:pPr>
      <w:r w:rsidRPr="00B14A33">
        <w:t xml:space="preserve"> *игровой</w:t>
      </w:r>
    </w:p>
    <w:p w:rsidR="00EA2519" w:rsidRPr="00B14A33" w:rsidRDefault="00EA2519" w:rsidP="00EA2519">
      <w:pPr>
        <w:pStyle w:val="a6"/>
        <w:spacing w:after="167" w:line="240" w:lineRule="auto"/>
        <w:rPr>
          <w:rFonts w:ascii="Times New Roman" w:eastAsia="Times New Roman" w:hAnsi="Times New Roman"/>
          <w:sz w:val="24"/>
          <w:szCs w:val="24"/>
          <w:lang w:eastAsia="ru-RU"/>
        </w:rPr>
      </w:pPr>
    </w:p>
    <w:p w:rsidR="00EA2519" w:rsidRPr="00B14A33" w:rsidRDefault="00EA2519" w:rsidP="00EA2519">
      <w:pPr>
        <w:spacing w:before="100" w:beforeAutospacing="1" w:after="100" w:afterAutospacing="1"/>
        <w:rPr>
          <w:rFonts w:ascii="Times New Roman" w:eastAsia="Times New Roman" w:hAnsi="Times New Roman"/>
          <w:color w:val="000000"/>
          <w:sz w:val="24"/>
          <w:szCs w:val="24"/>
        </w:rPr>
      </w:pPr>
      <w:r w:rsidRPr="00B14A33">
        <w:rPr>
          <w:rFonts w:ascii="Times New Roman" w:eastAsia="Times New Roman" w:hAnsi="Times New Roman"/>
          <w:bCs/>
          <w:iCs/>
          <w:color w:val="222222"/>
          <w:sz w:val="24"/>
          <w:szCs w:val="24"/>
          <w:u w:val="single"/>
        </w:rPr>
        <w:t xml:space="preserve">Основные формы обучения: </w:t>
      </w:r>
    </w:p>
    <w:p w:rsidR="00EA2519" w:rsidRPr="00B14A33" w:rsidRDefault="00EA2519" w:rsidP="00EA2519">
      <w:pPr>
        <w:pStyle w:val="a6"/>
        <w:spacing w:after="167" w:line="240" w:lineRule="auto"/>
        <w:rPr>
          <w:rFonts w:ascii="Times New Roman" w:eastAsia="Times New Roman" w:hAnsi="Times New Roman"/>
          <w:sz w:val="24"/>
          <w:szCs w:val="24"/>
          <w:lang w:eastAsia="ru-RU"/>
        </w:rPr>
      </w:pPr>
      <w:r w:rsidRPr="00B14A33">
        <w:rPr>
          <w:rFonts w:ascii="Times New Roman" w:eastAsia="Times New Roman" w:hAnsi="Times New Roman"/>
          <w:color w:val="222222"/>
          <w:sz w:val="24"/>
          <w:szCs w:val="24"/>
          <w:lang w:eastAsia="ru-RU"/>
        </w:rPr>
        <w:t xml:space="preserve"> </w:t>
      </w:r>
      <w:r w:rsidRPr="00B14A33">
        <w:rPr>
          <w:rFonts w:ascii="Times New Roman" w:eastAsia="Times New Roman" w:hAnsi="Times New Roman"/>
          <w:sz w:val="24"/>
          <w:szCs w:val="24"/>
          <w:lang w:eastAsia="ru-RU"/>
        </w:rPr>
        <w:t xml:space="preserve">*фронтальная; </w:t>
      </w:r>
    </w:p>
    <w:p w:rsidR="00EA2519" w:rsidRPr="00B14A33" w:rsidRDefault="00EA2519" w:rsidP="00EA2519">
      <w:pPr>
        <w:pStyle w:val="a6"/>
        <w:spacing w:after="167" w:line="240" w:lineRule="auto"/>
        <w:rPr>
          <w:rFonts w:ascii="Times New Roman" w:eastAsia="Times New Roman" w:hAnsi="Times New Roman"/>
          <w:sz w:val="24"/>
          <w:szCs w:val="24"/>
          <w:lang w:eastAsia="ru-RU"/>
        </w:rPr>
      </w:pPr>
      <w:r w:rsidRPr="00B14A33">
        <w:rPr>
          <w:rFonts w:ascii="Times New Roman" w:eastAsia="Times New Roman" w:hAnsi="Times New Roman"/>
          <w:sz w:val="24"/>
          <w:szCs w:val="24"/>
          <w:lang w:eastAsia="ru-RU"/>
        </w:rPr>
        <w:t xml:space="preserve"> *групповая; </w:t>
      </w:r>
    </w:p>
    <w:p w:rsidR="00EA2519" w:rsidRPr="00B14A33" w:rsidRDefault="00EA2519" w:rsidP="00EA2519">
      <w:pPr>
        <w:pStyle w:val="a6"/>
        <w:spacing w:after="167" w:line="240" w:lineRule="auto"/>
        <w:rPr>
          <w:rFonts w:ascii="Times New Roman" w:eastAsia="Times New Roman" w:hAnsi="Times New Roman"/>
          <w:sz w:val="24"/>
          <w:szCs w:val="24"/>
          <w:lang w:eastAsia="ru-RU"/>
        </w:rPr>
      </w:pPr>
      <w:r w:rsidRPr="00B14A33">
        <w:rPr>
          <w:rFonts w:ascii="Times New Roman" w:eastAsia="Times New Roman" w:hAnsi="Times New Roman"/>
          <w:sz w:val="24"/>
          <w:szCs w:val="24"/>
          <w:lang w:eastAsia="ru-RU"/>
        </w:rPr>
        <w:t xml:space="preserve"> * индивидуальная.</w:t>
      </w:r>
    </w:p>
    <w:p w:rsidR="00EA2519" w:rsidRPr="00B14A33" w:rsidRDefault="00EA2519" w:rsidP="00EA2519">
      <w:pPr>
        <w:pStyle w:val="a6"/>
        <w:spacing w:after="167" w:line="240" w:lineRule="auto"/>
        <w:rPr>
          <w:rFonts w:ascii="Times New Roman" w:eastAsia="Times New Roman" w:hAnsi="Times New Roman"/>
          <w:sz w:val="24"/>
          <w:szCs w:val="24"/>
          <w:lang w:eastAsia="ru-RU"/>
        </w:rPr>
      </w:pPr>
    </w:p>
    <w:p w:rsidR="00EA2519" w:rsidRPr="00B14A33" w:rsidRDefault="00EA2519" w:rsidP="00EA2519">
      <w:pPr>
        <w:rPr>
          <w:rFonts w:ascii="Times New Roman" w:hAnsi="Times New Roman"/>
          <w:sz w:val="24"/>
          <w:szCs w:val="24"/>
        </w:rPr>
      </w:pPr>
      <w:bookmarkStart w:id="0" w:name="_GoBack"/>
      <w:bookmarkEnd w:id="0"/>
    </w:p>
    <w:p w:rsidR="00EA2519" w:rsidRPr="00B14A33" w:rsidRDefault="00EA2519" w:rsidP="00EA2519">
      <w:pP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r w:rsidRPr="00B14A33">
        <w:rPr>
          <w:rFonts w:ascii="Times New Roman" w:hAnsi="Times New Roman"/>
          <w:sz w:val="24"/>
          <w:szCs w:val="24"/>
        </w:rPr>
        <w:t>Ход занятия:</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1.Организационный момент.</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Сегодня мы с вами поговорим о продуктах, и выясним, какие из них полезные, а какие вредные.</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2. Беседа: «Для чего человеку нужна пища?».</w:t>
      </w:r>
    </w:p>
    <w:p w:rsidR="00EA2519" w:rsidRPr="00B14A33" w:rsidRDefault="00EA2519" w:rsidP="00EA2519">
      <w:pPr>
        <w:ind w:left="360"/>
        <w:rPr>
          <w:rFonts w:ascii="Times New Roman" w:hAnsi="Times New Roman"/>
          <w:sz w:val="24"/>
          <w:szCs w:val="24"/>
        </w:rPr>
      </w:pPr>
    </w:p>
    <w:p w:rsidR="00EA2519" w:rsidRPr="00B14A33" w:rsidRDefault="00EA2519" w:rsidP="00EA2519">
      <w:pPr>
        <w:ind w:left="360"/>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3. Чтение  стихотворения учащимися   «Человеку нужно есть».</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        Человеку нужно есть,</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Чтобы встать и чтобы сесть,</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Чтобы прыгать, кувыркаться,</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Песни петь, дружить, смеяться,</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Чтоб расти и развиваться</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И при этом не болеть.</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Нужно правильно питаться</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С самых юных лет уметь.</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Подведем теперь итог:</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Чтоб расти – нужен белок.</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Для защиты и тепла</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Жир природа создала.</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Как будильник без завода</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Не пойдет ни тик, ни так,</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Так и мы без углеводов</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lastRenderedPageBreak/>
        <w:t>Не обходимся никак.</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Витамины – просто чудо!</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Сколько радости несут:</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Все болезни и простуды</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Перед нами отвернут.</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Вот поэтому всегда</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Для нашего здоровья</w:t>
      </w:r>
    </w:p>
    <w:p w:rsidR="00EA2519" w:rsidRPr="00B14A33" w:rsidRDefault="00EA2519" w:rsidP="00EA2519">
      <w:pPr>
        <w:tabs>
          <w:tab w:val="left" w:pos="3975"/>
        </w:tabs>
        <w:ind w:left="600"/>
        <w:rPr>
          <w:rFonts w:ascii="Times New Roman" w:hAnsi="Times New Roman"/>
          <w:sz w:val="24"/>
          <w:szCs w:val="24"/>
        </w:rPr>
      </w:pPr>
      <w:r w:rsidRPr="00B14A33">
        <w:rPr>
          <w:rFonts w:ascii="Times New Roman" w:hAnsi="Times New Roman"/>
          <w:sz w:val="24"/>
          <w:szCs w:val="24"/>
        </w:rPr>
        <w:t>Полноценная еда –</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        Важнейшее условие.</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4.Пословицы  на тему «Здоровье»</w:t>
      </w:r>
      <w:proofErr w:type="gramStart"/>
      <w:r w:rsidRPr="00B14A33">
        <w:rPr>
          <w:rFonts w:ascii="Times New Roman" w:hAnsi="Times New Roman"/>
          <w:sz w:val="24"/>
          <w:szCs w:val="24"/>
        </w:rPr>
        <w:t>.</w:t>
      </w:r>
      <w:proofErr w:type="gramEnd"/>
      <w:r w:rsidRPr="00B14A33">
        <w:rPr>
          <w:rFonts w:ascii="Times New Roman" w:hAnsi="Times New Roman"/>
          <w:sz w:val="24"/>
          <w:szCs w:val="24"/>
        </w:rPr>
        <w:t xml:space="preserve">  (</w:t>
      </w:r>
      <w:proofErr w:type="gramStart"/>
      <w:r w:rsidRPr="00B14A33">
        <w:rPr>
          <w:rFonts w:ascii="Times New Roman" w:hAnsi="Times New Roman"/>
          <w:sz w:val="24"/>
          <w:szCs w:val="24"/>
        </w:rPr>
        <w:t>р</w:t>
      </w:r>
      <w:proofErr w:type="gramEnd"/>
      <w:r w:rsidRPr="00B14A33">
        <w:rPr>
          <w:rFonts w:ascii="Times New Roman" w:hAnsi="Times New Roman"/>
          <w:sz w:val="24"/>
          <w:szCs w:val="24"/>
        </w:rPr>
        <w:t>абота в группе)</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Учащимся даются разрезные пословицы</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Необходимо их составить .</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1.ЗДОРОВЬЕ СГУБИШЬ – НОВОЕ НЕ КУПИШЬ.</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2.В ЗДОРОВОМ ТЕЛЕ – ЗДОРОВЫЙ ДУХ.</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3.ЗДОРОВЬЕ ВСЕГО ДОРОЖЕ.</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4.ЗДОРОВ БУДЕШЬ – ВСЁ ДОБУДЕШЬ.</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5.Выбор меню для обеда  </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Эр ар </w:t>
      </w:r>
      <w:proofErr w:type="spellStart"/>
      <w:r w:rsidRPr="00B14A33">
        <w:rPr>
          <w:rFonts w:ascii="Times New Roman" w:hAnsi="Times New Roman"/>
          <w:sz w:val="24"/>
          <w:szCs w:val="24"/>
        </w:rPr>
        <w:t>гайд</w:t>
      </w:r>
      <w:proofErr w:type="spellEnd"/>
      <w:r w:rsidRPr="00B14A33">
        <w:rPr>
          <w:rFonts w:ascii="Times New Roman" w:hAnsi="Times New Roman"/>
          <w:sz w:val="24"/>
          <w:szCs w:val="24"/>
        </w:rPr>
        <w:t>)</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А) У вас на столах лежит меню. Представьте себе, что вам надо заказать обед в кафе. Можно  из меню брать всё, что угодно</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 В столбике « до» поставьте  «+», если вы выбираете данное блюдо.</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Б) Прежде чем выбрать блюдо, вспомните всё, что вы о нём знаете.</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В) Посмотрим мультфильм «Приключение Тани и Вани  в стране продуктов»</w:t>
      </w:r>
    </w:p>
    <w:p w:rsidR="00EA2519" w:rsidRPr="00B14A33" w:rsidRDefault="00EA2519" w:rsidP="00EA2519">
      <w:pP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Default="00EA2519" w:rsidP="00EA2519">
      <w:pPr>
        <w:jc w:val="center"/>
        <w:rPr>
          <w:rFonts w:ascii="Times New Roman" w:hAnsi="Times New Roman"/>
          <w:sz w:val="24"/>
          <w:szCs w:val="24"/>
        </w:rPr>
      </w:pPr>
    </w:p>
    <w:p w:rsidR="00EA2519" w:rsidRPr="00B14A33" w:rsidRDefault="00EA2519" w:rsidP="00EA2519">
      <w:pPr>
        <w:jc w:val="center"/>
        <w:rPr>
          <w:rFonts w:ascii="Times New Roman" w:hAnsi="Times New Roman"/>
          <w:sz w:val="24"/>
          <w:szCs w:val="24"/>
        </w:rPr>
      </w:pPr>
      <w:r w:rsidRPr="00B14A33">
        <w:rPr>
          <w:rFonts w:ascii="Times New Roman" w:hAnsi="Times New Roman"/>
          <w:sz w:val="24"/>
          <w:szCs w:val="24"/>
        </w:rPr>
        <w:lastRenderedPageBreak/>
        <w:t>Кафе  «</w:t>
      </w:r>
      <w:proofErr w:type="spellStart"/>
      <w:r w:rsidRPr="00B14A33">
        <w:rPr>
          <w:rFonts w:ascii="Times New Roman" w:hAnsi="Times New Roman"/>
          <w:sz w:val="24"/>
          <w:szCs w:val="24"/>
        </w:rPr>
        <w:t>Темле</w:t>
      </w:r>
      <w:proofErr w:type="spellEnd"/>
      <w:r w:rsidRPr="00B14A33">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0"/>
        <w:gridCol w:w="1666"/>
      </w:tblGrid>
      <w:tr w:rsidR="00EA2519" w:rsidRPr="00B14A33" w:rsidTr="00E846A0">
        <w:tc>
          <w:tcPr>
            <w:tcW w:w="1242"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до</w:t>
            </w:r>
          </w:p>
        </w:tc>
        <w:tc>
          <w:tcPr>
            <w:tcW w:w="8080" w:type="dxa"/>
          </w:tcPr>
          <w:p w:rsidR="00EA2519" w:rsidRPr="00B14A33" w:rsidRDefault="00EA2519" w:rsidP="00E846A0">
            <w:pPr>
              <w:jc w:val="center"/>
              <w:rPr>
                <w:rFonts w:ascii="Times New Roman" w:hAnsi="Times New Roman"/>
                <w:sz w:val="24"/>
                <w:szCs w:val="24"/>
              </w:rPr>
            </w:pPr>
            <w:r w:rsidRPr="00B14A33">
              <w:rPr>
                <w:rFonts w:ascii="Times New Roman" w:hAnsi="Times New Roman"/>
                <w:sz w:val="24"/>
                <w:szCs w:val="24"/>
              </w:rPr>
              <w:t>Меню</w:t>
            </w:r>
          </w:p>
          <w:p w:rsidR="00EA2519" w:rsidRPr="00B14A33" w:rsidRDefault="00EA2519" w:rsidP="00E846A0">
            <w:pPr>
              <w:jc w:val="center"/>
              <w:rPr>
                <w:rFonts w:ascii="Times New Roman" w:hAnsi="Times New Roman"/>
                <w:sz w:val="24"/>
                <w:szCs w:val="24"/>
              </w:rPr>
            </w:pPr>
          </w:p>
        </w:tc>
        <w:tc>
          <w:tcPr>
            <w:tcW w:w="1666"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после</w:t>
            </w: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Салат из свежих овоще</w:t>
            </w:r>
            <w:proofErr w:type="gramStart"/>
            <w:r w:rsidRPr="00B14A33">
              <w:rPr>
                <w:rFonts w:ascii="Times New Roman" w:hAnsi="Times New Roman"/>
                <w:sz w:val="24"/>
                <w:szCs w:val="24"/>
              </w:rPr>
              <w:t>й(</w:t>
            </w:r>
            <w:proofErr w:type="gramEnd"/>
            <w:r w:rsidRPr="00B14A33">
              <w:rPr>
                <w:rFonts w:ascii="Times New Roman" w:hAnsi="Times New Roman"/>
                <w:sz w:val="24"/>
                <w:szCs w:val="24"/>
              </w:rPr>
              <w:t>капуста , морковь, лук)</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Салат «Оливье» (картофель, колбаса, зелёный горошек, майонез)</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Сельдь «под шубой</w:t>
            </w:r>
            <w:proofErr w:type="gramStart"/>
            <w:r w:rsidRPr="00B14A33">
              <w:rPr>
                <w:rFonts w:ascii="Times New Roman" w:hAnsi="Times New Roman"/>
                <w:sz w:val="24"/>
                <w:szCs w:val="24"/>
              </w:rPr>
              <w:t>»(</w:t>
            </w:r>
            <w:proofErr w:type="gramEnd"/>
            <w:r w:rsidRPr="00B14A33">
              <w:rPr>
                <w:rFonts w:ascii="Times New Roman" w:hAnsi="Times New Roman"/>
                <w:sz w:val="24"/>
                <w:szCs w:val="24"/>
              </w:rPr>
              <w:t>селёдка, картофель, морковь, лук, майонез)</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Уха</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Солянка мясная</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Борщ</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Котлеты с гарниром</w:t>
            </w:r>
            <w:r w:rsidRPr="00B14A33">
              <w:rPr>
                <w:rFonts w:ascii="Times New Roman" w:hAnsi="Times New Roman"/>
                <w:sz w:val="24"/>
                <w:szCs w:val="24"/>
              </w:rPr>
              <w:tab/>
              <w:t>(пюре, рис, гречка)</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Рыба жареная</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Шашлык</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Голубцы</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Сосиски, сардельки</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Запеканка овощная</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Гамбургер</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Картофель - фри</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Компот из сухофруктов</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Кисель из клюквы</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Пепси-кола</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Фрукты</w:t>
            </w:r>
          </w:p>
        </w:tc>
        <w:tc>
          <w:tcPr>
            <w:tcW w:w="1666" w:type="dxa"/>
          </w:tcPr>
          <w:p w:rsidR="00EA2519" w:rsidRPr="00B14A33" w:rsidRDefault="00EA2519" w:rsidP="00E846A0">
            <w:pPr>
              <w:rPr>
                <w:rFonts w:ascii="Times New Roman" w:hAnsi="Times New Roman"/>
                <w:sz w:val="24"/>
                <w:szCs w:val="24"/>
              </w:rPr>
            </w:pPr>
          </w:p>
        </w:tc>
      </w:tr>
      <w:tr w:rsidR="00EA2519" w:rsidRPr="00B14A33" w:rsidTr="00E846A0">
        <w:tc>
          <w:tcPr>
            <w:tcW w:w="1242" w:type="dxa"/>
          </w:tcPr>
          <w:p w:rsidR="00EA2519" w:rsidRPr="00B14A33" w:rsidRDefault="00EA2519" w:rsidP="00E846A0">
            <w:pPr>
              <w:rPr>
                <w:rFonts w:ascii="Times New Roman" w:hAnsi="Times New Roman"/>
                <w:sz w:val="24"/>
                <w:szCs w:val="24"/>
              </w:rPr>
            </w:pPr>
          </w:p>
        </w:tc>
        <w:tc>
          <w:tcPr>
            <w:tcW w:w="8080" w:type="dxa"/>
          </w:tcPr>
          <w:p w:rsidR="00EA2519" w:rsidRPr="00B14A33" w:rsidRDefault="00EA2519" w:rsidP="00E846A0">
            <w:pPr>
              <w:rPr>
                <w:rFonts w:ascii="Times New Roman" w:hAnsi="Times New Roman"/>
                <w:sz w:val="24"/>
                <w:szCs w:val="24"/>
              </w:rPr>
            </w:pPr>
            <w:r w:rsidRPr="00B14A33">
              <w:rPr>
                <w:rFonts w:ascii="Times New Roman" w:hAnsi="Times New Roman"/>
                <w:sz w:val="24"/>
                <w:szCs w:val="24"/>
              </w:rPr>
              <w:t>Шоколадный батончик</w:t>
            </w:r>
          </w:p>
        </w:tc>
        <w:tc>
          <w:tcPr>
            <w:tcW w:w="1666" w:type="dxa"/>
          </w:tcPr>
          <w:p w:rsidR="00EA2519" w:rsidRPr="00B14A33" w:rsidRDefault="00EA2519" w:rsidP="00E846A0">
            <w:pPr>
              <w:rPr>
                <w:rFonts w:ascii="Times New Roman" w:hAnsi="Times New Roman"/>
                <w:sz w:val="24"/>
                <w:szCs w:val="24"/>
              </w:rPr>
            </w:pPr>
          </w:p>
        </w:tc>
      </w:tr>
    </w:tbl>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Г) После просмотра мультфильма  в столбике «после»  поставьте «+», если вы выбираете данное блюдо</w:t>
      </w:r>
      <w:proofErr w:type="gramStart"/>
      <w:r w:rsidRPr="00B14A33">
        <w:rPr>
          <w:rFonts w:ascii="Times New Roman" w:hAnsi="Times New Roman"/>
          <w:sz w:val="24"/>
          <w:szCs w:val="24"/>
        </w:rPr>
        <w:t xml:space="preserve"> .</w:t>
      </w:r>
      <w:proofErr w:type="gramEnd"/>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Д) Сравните столбики «до» и «после». Изменилось ли ваше мнение? Почему?</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6. Физкультминутка  </w:t>
      </w:r>
      <w:proofErr w:type="spellStart"/>
      <w:r w:rsidRPr="00B14A33">
        <w:rPr>
          <w:rFonts w:ascii="Times New Roman" w:hAnsi="Times New Roman"/>
          <w:sz w:val="24"/>
          <w:szCs w:val="24"/>
        </w:rPr>
        <w:t>Микс</w:t>
      </w:r>
      <w:proofErr w:type="spellEnd"/>
      <w:r w:rsidRPr="00B14A33">
        <w:rPr>
          <w:rFonts w:ascii="Times New Roman" w:hAnsi="Times New Roman"/>
          <w:sz w:val="24"/>
          <w:szCs w:val="24"/>
        </w:rPr>
        <w:t xml:space="preserve"> </w:t>
      </w:r>
      <w:proofErr w:type="spellStart"/>
      <w:r w:rsidRPr="00B14A33">
        <w:rPr>
          <w:rFonts w:ascii="Times New Roman" w:hAnsi="Times New Roman"/>
          <w:sz w:val="24"/>
          <w:szCs w:val="24"/>
        </w:rPr>
        <w:t>пэа</w:t>
      </w:r>
      <w:proofErr w:type="spellEnd"/>
      <w:r w:rsidRPr="00B14A33">
        <w:rPr>
          <w:rFonts w:ascii="Times New Roman" w:hAnsi="Times New Roman"/>
          <w:sz w:val="24"/>
          <w:szCs w:val="24"/>
        </w:rPr>
        <w:t xml:space="preserve"> </w:t>
      </w:r>
      <w:proofErr w:type="spellStart"/>
      <w:r w:rsidRPr="00B14A33">
        <w:rPr>
          <w:rFonts w:ascii="Times New Roman" w:hAnsi="Times New Roman"/>
          <w:sz w:val="24"/>
          <w:szCs w:val="24"/>
        </w:rPr>
        <w:t>шэа</w:t>
      </w:r>
      <w:proofErr w:type="spellEnd"/>
      <w:r w:rsidRPr="00B14A33">
        <w:rPr>
          <w:rFonts w:ascii="Times New Roman" w:hAnsi="Times New Roman"/>
          <w:sz w:val="24"/>
          <w:szCs w:val="24"/>
        </w:rPr>
        <w:t xml:space="preserve"> </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lastRenderedPageBreak/>
        <w:t>Учащиеся под музыку выполняют танцевальные движения. Когда музыка останавливается</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 замирают и объединяются с тем человеком, который находится рядом с ним. Используя рели </w:t>
      </w:r>
      <w:proofErr w:type="spellStart"/>
      <w:r w:rsidRPr="00B14A33">
        <w:rPr>
          <w:rFonts w:ascii="Times New Roman" w:hAnsi="Times New Roman"/>
          <w:sz w:val="24"/>
          <w:szCs w:val="24"/>
        </w:rPr>
        <w:t>робин</w:t>
      </w:r>
      <w:proofErr w:type="spellEnd"/>
      <w:r w:rsidRPr="00B14A33">
        <w:rPr>
          <w:rFonts w:ascii="Times New Roman" w:hAnsi="Times New Roman"/>
          <w:sz w:val="24"/>
          <w:szCs w:val="24"/>
        </w:rPr>
        <w:t xml:space="preserve">,  дают друг другу короткие ответы. </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Вопросы</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 которые можно задать во время </w:t>
      </w:r>
      <w:proofErr w:type="spellStart"/>
      <w:r w:rsidRPr="00B14A33">
        <w:rPr>
          <w:rFonts w:ascii="Times New Roman" w:hAnsi="Times New Roman"/>
          <w:sz w:val="24"/>
          <w:szCs w:val="24"/>
        </w:rPr>
        <w:t>физминутки</w:t>
      </w:r>
      <w:proofErr w:type="spellEnd"/>
      <w:r w:rsidRPr="00B14A33">
        <w:rPr>
          <w:rFonts w:ascii="Times New Roman" w:hAnsi="Times New Roman"/>
          <w:sz w:val="24"/>
          <w:szCs w:val="24"/>
        </w:rPr>
        <w:t>:</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-Назовите полезные продукты.</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-Назовите вредные продукты.</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7. Игра  «Отгадай»</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 Знакомство с полезными продуктами.</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Предлагаю вам игру. Я буду описывать свойства продуктов, а вы попробуйте угадать, о чём идёт речь.</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они очень полезны для работы сердечнососудистой  системы. Врачи </w:t>
      </w:r>
      <w:proofErr w:type="gramStart"/>
      <w:r w:rsidRPr="00B14A33">
        <w:rPr>
          <w:rFonts w:ascii="Times New Roman" w:hAnsi="Times New Roman"/>
          <w:sz w:val="24"/>
          <w:szCs w:val="24"/>
        </w:rPr>
        <w:t>советуют</w:t>
      </w:r>
      <w:proofErr w:type="gramEnd"/>
      <w:r w:rsidRPr="00B14A33">
        <w:rPr>
          <w:rFonts w:ascii="Times New Roman" w:hAnsi="Times New Roman"/>
          <w:sz w:val="24"/>
          <w:szCs w:val="24"/>
        </w:rPr>
        <w:t xml:space="preserve"> каждый день есть эти фрукты на полдник, чтобы получить все необходимые микроэлементы. Что это за фрукты? </w:t>
      </w:r>
      <w:proofErr w:type="gramStart"/>
      <w:r w:rsidRPr="00B14A33">
        <w:rPr>
          <w:rFonts w:ascii="Times New Roman" w:hAnsi="Times New Roman"/>
          <w:sz w:val="24"/>
          <w:szCs w:val="24"/>
        </w:rPr>
        <w:t>{Яблоки.)</w:t>
      </w:r>
      <w:proofErr w:type="gramEnd"/>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 не пропадают даже при термической обработке. (Лук.)</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(Чеснок).</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4. Этот  корнеплод богат витаминами и минералами.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(Морковь).</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5. В очищенном виде этот продукт похож на мозг человека, поэте " считается, что он «ума, силы и памяти прибавляет». </w:t>
      </w:r>
      <w:proofErr w:type="gramStart"/>
      <w:r w:rsidRPr="00B14A33">
        <w:rPr>
          <w:rFonts w:ascii="Times New Roman" w:hAnsi="Times New Roman"/>
          <w:sz w:val="24"/>
          <w:szCs w:val="24"/>
        </w:rPr>
        <w:t>Полезен</w:t>
      </w:r>
      <w:proofErr w:type="gramEnd"/>
      <w:r w:rsidRPr="00B14A33">
        <w:rPr>
          <w:rFonts w:ascii="Times New Roman" w:hAnsi="Times New Roman"/>
          <w:sz w:val="24"/>
          <w:szCs w:val="24"/>
        </w:rPr>
        <w:t xml:space="preserve">  также для сердца, для зрения, для обмена веществ. Этот продукт  можно есть в сыром виде, можно его использовать в салат</w:t>
      </w:r>
      <w:proofErr w:type="gramStart"/>
      <w:r w:rsidRPr="00B14A33">
        <w:rPr>
          <w:rFonts w:ascii="Times New Roman" w:hAnsi="Times New Roman"/>
          <w:sz w:val="24"/>
          <w:szCs w:val="24"/>
        </w:rPr>
        <w:t>;»</w:t>
      </w:r>
      <w:proofErr w:type="gramEnd"/>
      <w:r w:rsidRPr="00B14A33">
        <w:rPr>
          <w:rFonts w:ascii="Times New Roman" w:hAnsi="Times New Roman"/>
          <w:sz w:val="24"/>
          <w:szCs w:val="24"/>
        </w:rPr>
        <w:t>. начинках для теста, в кондитерских изделиях. (Грецкий орех).</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lastRenderedPageBreak/>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(Рыба.)</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(Молоко.)</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Этот продукт - не только природный заменитель сахара, не и готовое лекарство от многих болезней. Им лечат простуду болезни кожи, сердца. А красавицы с древних времен применяли этот продукт для ухода за кожей. (Мед.)</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B14A33">
        <w:rPr>
          <w:rFonts w:ascii="Times New Roman" w:hAnsi="Times New Roman"/>
          <w:sz w:val="24"/>
          <w:szCs w:val="24"/>
        </w:rPr>
        <w:t xml:space="preserve"> А</w:t>
      </w:r>
      <w:proofErr w:type="gramEnd"/>
      <w:r w:rsidRPr="00B14A33">
        <w:rPr>
          <w:rFonts w:ascii="Times New Roman" w:hAnsi="Times New Roman"/>
          <w:sz w:val="24"/>
          <w:szCs w:val="24"/>
        </w:rPr>
        <w:t>, С, В6. Но тем, кто переживает за свою талию, увлекаться этим продуктом не стоит. В нем слишком много калорий. (Бананы.)</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w:t>
      </w:r>
      <w:proofErr w:type="gramStart"/>
      <w:r w:rsidRPr="00B14A33">
        <w:rPr>
          <w:rFonts w:ascii="Times New Roman" w:hAnsi="Times New Roman"/>
          <w:sz w:val="24"/>
          <w:szCs w:val="24"/>
        </w:rPr>
        <w:t xml:space="preserve"> С</w:t>
      </w:r>
      <w:proofErr w:type="gramEnd"/>
      <w:r w:rsidRPr="00B14A33">
        <w:rPr>
          <w:rFonts w:ascii="Times New Roman" w:hAnsi="Times New Roman"/>
          <w:sz w:val="24"/>
          <w:szCs w:val="24"/>
        </w:rPr>
        <w:t>читается, именно он самый полезный. Но только заваривать его надо в натуральном виде, из листьев, а не из пакетиков.</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 Вы отгадали полезные продукты. Они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8 .Знакомство с вредными продуктами.</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1. Сладкие шоколадные батончики. Большое количество сахара, химические добавки, высочайшая калорийность.</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 </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2.  Картофельные чипсы, особенно приготовленные не из цельной  картошки, а из пюре. В сущности, это смесь углеводов и жиров плюс искусственные вкусовые добавки.</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lastRenderedPageBreak/>
        <w:t>3. Сладкие газированные напитки: «Кока-кола», «Спрайт» и другие.</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Созданы не для утоления жажды, а для ее вызывания. Отличаются гигантским содержанием сахара: в одном стакане не менее пяти чайных ложек.</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4. Сосиски, сардельки, колбаса, паштеты. В их составе сало, нутряной жир, свиная шкурка занимают до 40% веса, но маскируются под  мясо   с помощью вкусовых добавок.</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Нет ничего страшнее сосиски в тесте в сочетании  с лимонадом!</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5. Жирные сорта мяса, особенно в жареном виде.</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 - К вредным продуктам можно добавить ещё и майонез</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лапшу быстрого приготовления ,жевательные конфеты, </w:t>
      </w:r>
      <w:proofErr w:type="spellStart"/>
      <w:r w:rsidRPr="00B14A33">
        <w:rPr>
          <w:rFonts w:ascii="Times New Roman" w:hAnsi="Times New Roman"/>
          <w:sz w:val="24"/>
          <w:szCs w:val="24"/>
        </w:rPr>
        <w:t>чупа-чупсы</w:t>
      </w:r>
      <w:proofErr w:type="spellEnd"/>
      <w:r w:rsidRPr="00B14A33">
        <w:rPr>
          <w:rFonts w:ascii="Times New Roman" w:hAnsi="Times New Roman"/>
          <w:sz w:val="24"/>
          <w:szCs w:val="24"/>
        </w:rPr>
        <w:t xml:space="preserve">, кетчуп, порошковые напитки. Во всех этих продуктах много химии: заменителей, красителей, растворителей. Воздействие многих этих веществ  сопоставимо с действием ядов. Если есть много такой пищи, организм  постепенно привыкает к яду. Постепенно ядовитые вещества накапливаются, и возникает болезнь. </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Но почему же люди покупают эти продукты</w:t>
      </w:r>
      <w:proofErr w:type="gramStart"/>
      <w:r w:rsidRPr="00B14A33">
        <w:rPr>
          <w:rFonts w:ascii="Times New Roman" w:hAnsi="Times New Roman"/>
          <w:sz w:val="24"/>
          <w:szCs w:val="24"/>
        </w:rPr>
        <w:t>?(</w:t>
      </w:r>
      <w:proofErr w:type="gramEnd"/>
      <w:r w:rsidRPr="00B14A33">
        <w:rPr>
          <w:rFonts w:ascii="Times New Roman" w:hAnsi="Times New Roman"/>
          <w:sz w:val="24"/>
          <w:szCs w:val="24"/>
        </w:rPr>
        <w:t>Примерные ответы детей: вкусно, не надо разогревать, готовить;     реклама: с утра до вечера призывают есть эти батончики, чипсы, пить эту воду;      красивая упаковка, вкусно; чувствуешь себя современным, как в рекламе; от шоколадного батончика, прибавляются силы.)</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9.Конкурс  «Простые рецепты» (работа в группе)</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Классный руководитель. Все вы теоретически знаете правила питания. Но не всегда их выполняете. Предпочитаете питаться всухомятку, бутербродами, вместо того чтобы разогреть или приготовить самим какое-нибудь простое, полезное блюдо. Сейчас мы проверим, знаете ли вы рецепты таких блюд? </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Дети работают в группах. Каждая группа составляет рецепт своего блюда, затем рассказывает о нём и способе его приготовления.</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xml:space="preserve">Самое простое решение в этой ситуации было бы: купить сосисок, лапши быстрого приготовления и т.д.  Молодцы,  что вы не травили себя вредными продуктами, позаботились о своём здоровье. </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10. Игра «Проверь себя» (проектирование на экран)</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Распределите продукты в 2 столбика</w:t>
      </w:r>
      <w:proofErr w:type="gramStart"/>
      <w:r w:rsidRPr="00B14A33">
        <w:rPr>
          <w:rFonts w:ascii="Times New Roman" w:hAnsi="Times New Roman"/>
          <w:sz w:val="24"/>
          <w:szCs w:val="24"/>
        </w:rPr>
        <w:t xml:space="preserve"> :</w:t>
      </w:r>
      <w:proofErr w:type="gramEnd"/>
      <w:r w:rsidRPr="00B14A33">
        <w:rPr>
          <w:rFonts w:ascii="Times New Roman" w:hAnsi="Times New Roman"/>
          <w:sz w:val="24"/>
          <w:szCs w:val="24"/>
        </w:rPr>
        <w:t xml:space="preserve"> вредные, полезные.</w:t>
      </w:r>
    </w:p>
    <w:p w:rsidR="00EA2519" w:rsidRPr="00B14A33" w:rsidRDefault="00EA2519" w:rsidP="00EA2519">
      <w:pPr>
        <w:rPr>
          <w:rFonts w:ascii="Times New Roman" w:hAnsi="Times New Roman"/>
          <w:bCs/>
          <w:iCs/>
          <w:sz w:val="24"/>
          <w:szCs w:val="24"/>
        </w:rPr>
      </w:pPr>
      <w:r w:rsidRPr="00B14A33">
        <w:rPr>
          <w:rFonts w:ascii="Times New Roman" w:hAnsi="Times New Roman"/>
          <w:bCs/>
          <w:iCs/>
          <w:sz w:val="24"/>
          <w:szCs w:val="24"/>
        </w:rPr>
        <w:t>Чипсы, пепси, торты, «Сникерс», картофель – фри, гамбургер, кока-кола, майонез, жирное мясо, рыба, кефир</w:t>
      </w:r>
      <w:proofErr w:type="gramStart"/>
      <w:r w:rsidRPr="00B14A33">
        <w:rPr>
          <w:rFonts w:ascii="Times New Roman" w:hAnsi="Times New Roman"/>
          <w:bCs/>
          <w:iCs/>
          <w:sz w:val="24"/>
          <w:szCs w:val="24"/>
        </w:rPr>
        <w:t xml:space="preserve"> ,</w:t>
      </w:r>
      <w:proofErr w:type="gramEnd"/>
      <w:r w:rsidRPr="00B14A33">
        <w:rPr>
          <w:rFonts w:ascii="Times New Roman" w:hAnsi="Times New Roman"/>
          <w:bCs/>
          <w:iCs/>
          <w:sz w:val="24"/>
          <w:szCs w:val="24"/>
        </w:rPr>
        <w:t>геркулес, морковь, капуста, яблоки ,лук, бананы, фасоль, чеснок.</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11.Подведение итогов (рефлексия)</w:t>
      </w:r>
    </w:p>
    <w:p w:rsidR="00EA2519" w:rsidRPr="00B14A33" w:rsidRDefault="00EA2519" w:rsidP="00EA2519">
      <w:pPr>
        <w:rPr>
          <w:rFonts w:ascii="Times New Roman" w:hAnsi="Times New Roman"/>
          <w:sz w:val="24"/>
          <w:szCs w:val="24"/>
        </w:rPr>
      </w:pP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Что полезного и нового вы узнали из нашего занятия?</w:t>
      </w:r>
    </w:p>
    <w:p w:rsidR="00EA2519" w:rsidRPr="00B14A33" w:rsidRDefault="00EA2519" w:rsidP="00EA2519">
      <w:pPr>
        <w:rPr>
          <w:rFonts w:ascii="Times New Roman" w:hAnsi="Times New Roman"/>
          <w:sz w:val="24"/>
          <w:szCs w:val="24"/>
        </w:rPr>
      </w:pPr>
      <w:r w:rsidRPr="00B14A33">
        <w:rPr>
          <w:rFonts w:ascii="Times New Roman" w:hAnsi="Times New Roman"/>
          <w:sz w:val="24"/>
          <w:szCs w:val="24"/>
        </w:rPr>
        <w:t>- Кто сможет применять их в жизни?</w:t>
      </w:r>
    </w:p>
    <w:p w:rsidR="00DD1BED" w:rsidRDefault="00DD1BED"/>
    <w:sectPr w:rsidR="00DD1BED" w:rsidSect="004038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5693C"/>
    <w:multiLevelType w:val="multilevel"/>
    <w:tmpl w:val="98A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A2519"/>
    <w:rsid w:val="002D3E59"/>
    <w:rsid w:val="004C164D"/>
    <w:rsid w:val="00DD1BED"/>
    <w:rsid w:val="00EA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2519"/>
    <w:rPr>
      <w:color w:val="0000FF"/>
      <w:u w:val="single"/>
    </w:rPr>
  </w:style>
  <w:style w:type="character" w:styleId="a4">
    <w:name w:val="Strong"/>
    <w:uiPriority w:val="22"/>
    <w:qFormat/>
    <w:rsid w:val="00EA2519"/>
    <w:rPr>
      <w:b/>
      <w:bCs/>
    </w:rPr>
  </w:style>
  <w:style w:type="paragraph" w:styleId="a5">
    <w:name w:val="Normal (Web)"/>
    <w:basedOn w:val="a"/>
    <w:uiPriority w:val="99"/>
    <w:unhideWhenUsed/>
    <w:rsid w:val="00EA2519"/>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A2519"/>
    <w:pPr>
      <w:ind w:left="720"/>
      <w:contextualSpacing/>
    </w:pPr>
    <w:rPr>
      <w:rFonts w:ascii="Calibri" w:eastAsia="Calibri" w:hAnsi="Calibri" w:cs="Times New Roman"/>
      <w:lang w:eastAsia="en-US"/>
    </w:rPr>
  </w:style>
  <w:style w:type="paragraph" w:styleId="a7">
    <w:name w:val="No Spacing"/>
    <w:link w:val="a8"/>
    <w:uiPriority w:val="1"/>
    <w:qFormat/>
    <w:rsid w:val="00EA2519"/>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rsid w:val="00EA2519"/>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1610</Words>
  <Characters>9180</Characters>
  <Application>Microsoft Office Word</Application>
  <DocSecurity>0</DocSecurity>
  <Lines>76</Lines>
  <Paragraphs>21</Paragraphs>
  <ScaleCrop>false</ScaleCrop>
  <Company>Reanimator Extreme Edition</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Ренат</cp:lastModifiedBy>
  <cp:revision>4</cp:revision>
  <dcterms:created xsi:type="dcterms:W3CDTF">2016-05-31T19:10:00Z</dcterms:created>
  <dcterms:modified xsi:type="dcterms:W3CDTF">2016-12-18T19:05:00Z</dcterms:modified>
</cp:coreProperties>
</file>