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353" w:rsidRPr="00794372" w:rsidRDefault="00050353" w:rsidP="0079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4372">
        <w:rPr>
          <w:rFonts w:ascii="Times New Roman" w:hAnsi="Times New Roman" w:cs="Times New Roman"/>
          <w:sz w:val="28"/>
          <w:szCs w:val="28"/>
        </w:rPr>
        <w:t xml:space="preserve">Студентка 3 курса института гуманитарных наук СГУ им. Питирима Сорокина – </w:t>
      </w:r>
      <w:proofErr w:type="spellStart"/>
      <w:r w:rsidRPr="00794372">
        <w:rPr>
          <w:rFonts w:ascii="Times New Roman" w:hAnsi="Times New Roman" w:cs="Times New Roman"/>
          <w:sz w:val="28"/>
          <w:szCs w:val="28"/>
        </w:rPr>
        <w:t>Шильниковская</w:t>
      </w:r>
      <w:proofErr w:type="spellEnd"/>
      <w:r w:rsidRPr="00794372">
        <w:rPr>
          <w:rFonts w:ascii="Times New Roman" w:hAnsi="Times New Roman" w:cs="Times New Roman"/>
          <w:sz w:val="28"/>
          <w:szCs w:val="28"/>
        </w:rPr>
        <w:t xml:space="preserve"> Наталья Сергеевна.</w:t>
      </w:r>
    </w:p>
    <w:p w:rsidR="00050353" w:rsidRPr="00794372" w:rsidRDefault="00050353" w:rsidP="0079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4372">
        <w:rPr>
          <w:rFonts w:ascii="Times New Roman" w:hAnsi="Times New Roman" w:cs="Times New Roman"/>
          <w:sz w:val="28"/>
          <w:szCs w:val="28"/>
        </w:rPr>
        <w:t xml:space="preserve">Научный руководитель: к.п.н.; доцент кафедры общей и специальной педагогики СГУ им. Питирима Сорокина, заслуженный работник Р. Коми, почетный работник высшего профессионального образования РФ – </w:t>
      </w:r>
    </w:p>
    <w:p w:rsidR="00050353" w:rsidRPr="00794372" w:rsidRDefault="00050353" w:rsidP="0079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94372">
        <w:rPr>
          <w:rFonts w:ascii="Times New Roman" w:hAnsi="Times New Roman" w:cs="Times New Roman"/>
          <w:sz w:val="28"/>
          <w:szCs w:val="28"/>
        </w:rPr>
        <w:t xml:space="preserve">Старцева Ольга Александровна. </w:t>
      </w:r>
    </w:p>
    <w:p w:rsidR="00050353" w:rsidRPr="00794372" w:rsidRDefault="00050353" w:rsidP="00794372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0359" w:rsidRPr="00794372" w:rsidRDefault="007D0359" w:rsidP="00794372">
      <w:pPr>
        <w:spacing w:after="0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>Помощь студентов в работе с детьми с ОВЗ.</w:t>
      </w:r>
    </w:p>
    <w:p w:rsidR="002208EE" w:rsidRPr="00794372" w:rsidRDefault="002208EE" w:rsidP="00794372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В Сыктывкарском государственном университете имени Питирима Сорокина ведется курс «Основы специальной педагогики и специальной психологии», который готовит будущих педагогов к работе с детьми с ОВЗ. Данный курс направлен не только на получение теоретических знаний, но и на практическую деятельность. Наши студенты тесно сотрудничают с </w:t>
      </w:r>
      <w:proofErr w:type="spellStart"/>
      <w:proofErr w:type="gramStart"/>
      <w:r w:rsidRPr="00794372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614675" w:rsidRPr="00794372">
        <w:rPr>
          <w:rFonts w:ascii="Times New Roman" w:hAnsi="Times New Roman" w:cs="Times New Roman"/>
          <w:color w:val="000000"/>
          <w:sz w:val="28"/>
          <w:szCs w:val="28"/>
        </w:rPr>
        <w:t>мом-ребенка</w:t>
      </w:r>
      <w:proofErr w:type="spellEnd"/>
      <w:proofErr w:type="gramEnd"/>
      <w:r w:rsidR="00614675" w:rsidRPr="00794372">
        <w:rPr>
          <w:rFonts w:ascii="Times New Roman" w:hAnsi="Times New Roman" w:cs="Times New Roman"/>
          <w:color w:val="000000"/>
          <w:sz w:val="28"/>
          <w:szCs w:val="28"/>
        </w:rPr>
        <w:t>, где находятся дети, имеющие различные проблемы в психическом и физическом здоровье,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оставленные родителями</w:t>
      </w:r>
      <w:r w:rsidR="00614675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в родильных домах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. В основном это дети до 3-х лет. Кроме того, мы поддерживаем тесную связь с детским реабилитационным центром при детской поликлинике №3 города Сыктывкара. </w:t>
      </w:r>
    </w:p>
    <w:p w:rsidR="00610C95" w:rsidRPr="00794372" w:rsidRDefault="00610C95" w:rsidP="00794372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Студенты Сыктывкарского государственного университета имени Питирима Сорокина не раз награждались грамотами, дипломами за лучшие инновационные технологии работы с детьми с ОВЗ.</w:t>
      </w:r>
    </w:p>
    <w:p w:rsidR="002208EE" w:rsidRPr="00794372" w:rsidRDefault="002208EE" w:rsidP="00794372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Специалисты данных учреждений делятся своим опытом работы с</w:t>
      </w:r>
      <w:r w:rsidR="00614675" w:rsidRPr="00794372">
        <w:rPr>
          <w:rFonts w:ascii="Times New Roman" w:hAnsi="Times New Roman" w:cs="Times New Roman"/>
          <w:color w:val="000000"/>
          <w:sz w:val="28"/>
          <w:szCs w:val="28"/>
        </w:rPr>
        <w:t>о студентами: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 экскурсии, показывают различные методики реабилитации и коррекции тех или иных недостатков, имеющихся у детей. Каждый студент, в свою очередь, при сдаче зачета по курсу «Основы специальной педагогики и специальной психологии» готовит свое дидактическое пособие для категории детей</w:t>
      </w:r>
      <w:r w:rsidR="00614675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с ОВЗ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, с последующей защитой. </w:t>
      </w:r>
    </w:p>
    <w:p w:rsidR="008C19C0" w:rsidRPr="00794372" w:rsidRDefault="008C19C0" w:rsidP="00794372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Задачи, стоящие перед студентами: </w:t>
      </w:r>
    </w:p>
    <w:p w:rsidR="008C19C0" w:rsidRPr="00794372" w:rsidRDefault="008C19C0" w:rsidP="00794372">
      <w:pPr>
        <w:pStyle w:val="a3"/>
        <w:numPr>
          <w:ilvl w:val="0"/>
          <w:numId w:val="2"/>
        </w:num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Сформировать банк перспективных методик и технологий воспитания и обучения детей с ОВЗ;</w:t>
      </w:r>
    </w:p>
    <w:p w:rsidR="008C19C0" w:rsidRPr="00794372" w:rsidRDefault="008C19C0" w:rsidP="00794372">
      <w:pPr>
        <w:pStyle w:val="a3"/>
        <w:numPr>
          <w:ilvl w:val="0"/>
          <w:numId w:val="2"/>
        </w:num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Раскрыть способы решения проблем детей с ОВЗ;</w:t>
      </w:r>
    </w:p>
    <w:p w:rsidR="008C19C0" w:rsidRPr="00794372" w:rsidRDefault="008C19C0" w:rsidP="00794372">
      <w:pPr>
        <w:pStyle w:val="a3"/>
        <w:numPr>
          <w:ilvl w:val="0"/>
          <w:numId w:val="2"/>
        </w:num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Повысить уровень мотивации студентов к предмету «Специальная педагогика и психология»;</w:t>
      </w:r>
    </w:p>
    <w:p w:rsidR="002208EE" w:rsidRPr="00794372" w:rsidRDefault="002208EE" w:rsidP="007943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В данной </w:t>
      </w:r>
      <w:r w:rsidR="008C19C0" w:rsidRPr="00794372">
        <w:rPr>
          <w:rFonts w:ascii="Times New Roman" w:hAnsi="Times New Roman" w:cs="Times New Roman"/>
          <w:color w:val="000000"/>
          <w:sz w:val="28"/>
          <w:szCs w:val="28"/>
        </w:rPr>
        <w:t>статье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мы предлагаем </w:t>
      </w:r>
      <w:r w:rsidR="00D1163B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разным специалистам перспективные методики работы 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>с детьми</w:t>
      </w:r>
      <w:r w:rsidR="008C19C0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с ОВЗ</w:t>
      </w:r>
      <w:r w:rsidR="00D1163B" w:rsidRPr="00794372">
        <w:rPr>
          <w:rFonts w:ascii="Times New Roman" w:hAnsi="Times New Roman" w:cs="Times New Roman"/>
          <w:color w:val="000000"/>
          <w:sz w:val="28"/>
          <w:szCs w:val="28"/>
        </w:rPr>
        <w:t>, такие как:</w:t>
      </w:r>
      <w:r w:rsidR="008C19C0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«Осьминог»</w:t>
      </w:r>
      <w:r w:rsidR="00D1163B" w:rsidRPr="00794372">
        <w:rPr>
          <w:rFonts w:ascii="Times New Roman" w:hAnsi="Times New Roman" w:cs="Times New Roman"/>
          <w:color w:val="000000"/>
          <w:sz w:val="28"/>
          <w:szCs w:val="28"/>
        </w:rPr>
        <w:t>, «Дом», «Кухня», «Магазин», «Лицо человека»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9437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D0359" w:rsidRPr="00794372" w:rsidRDefault="007D0359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Дидактическое пособие для детей с ОВЗ «Осьминог» </w:t>
      </w:r>
    </w:p>
    <w:p w:rsidR="003E7972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="00AC00ED" w:rsidRPr="00794372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дидактического пособия «Осьминог»</w:t>
      </w: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мелкой моторики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, изучение цвета, формы, размера, развитие сюжетных линий и знакомство с окружающим миром. </w:t>
      </w:r>
    </w:p>
    <w:p w:rsidR="008C19C0" w:rsidRPr="00794372" w:rsidRDefault="008C19C0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>Задачи данного методического пособия:</w:t>
      </w:r>
    </w:p>
    <w:p w:rsidR="008C19C0" w:rsidRPr="00794372" w:rsidRDefault="008C19C0" w:rsidP="00794372">
      <w:pPr>
        <w:pStyle w:val="a3"/>
        <w:numPr>
          <w:ilvl w:val="0"/>
          <w:numId w:val="2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развить мелкую моторику;</w:t>
      </w:r>
    </w:p>
    <w:p w:rsidR="008C19C0" w:rsidRPr="00794372" w:rsidRDefault="008C19C0" w:rsidP="00794372">
      <w:pPr>
        <w:pStyle w:val="a3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развить тактильные ощущения детей; </w:t>
      </w:r>
    </w:p>
    <w:p w:rsidR="008C19C0" w:rsidRPr="00794372" w:rsidRDefault="008C19C0" w:rsidP="00794372">
      <w:pPr>
        <w:pStyle w:val="a3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развить движения кисти; </w:t>
      </w:r>
    </w:p>
    <w:p w:rsidR="008C19C0" w:rsidRPr="00794372" w:rsidRDefault="008C19C0" w:rsidP="00794372">
      <w:pPr>
        <w:pStyle w:val="a3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развить навыки счёта в пределах 10; </w:t>
      </w:r>
    </w:p>
    <w:p w:rsidR="008C19C0" w:rsidRPr="00794372" w:rsidRDefault="008C19C0" w:rsidP="00794372">
      <w:pPr>
        <w:pStyle w:val="a3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развить навыки сравнения;</w:t>
      </w:r>
    </w:p>
    <w:p w:rsidR="008C19C0" w:rsidRPr="00794372" w:rsidRDefault="008C19C0" w:rsidP="00794372">
      <w:pPr>
        <w:pStyle w:val="a3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 w:rsidRPr="00794372">
        <w:rPr>
          <w:rFonts w:ascii="Times New Roman" w:hAnsi="Times New Roman" w:cs="Times New Roman"/>
          <w:color w:val="000000"/>
          <w:sz w:val="28"/>
          <w:szCs w:val="28"/>
        </w:rPr>
        <w:t>цветовосприятие</w:t>
      </w:r>
      <w:proofErr w:type="spellEnd"/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81D58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 </w:t>
      </w:r>
      <w:r w:rsidR="00AC00ED" w:rsidRPr="00794372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дидактического пособия «Осьминог»</w:t>
      </w: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>оно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большого осьминога голубого цвета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>. На теле осьминога пришиты пуговицы основных цветов, которыми ребенок должен овладеть к первому году жизни.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Щупальца осьминога представлены в виде цветных (основных цветов) атласных лент, которые прикрепляются с помощью петельки к пуговице соответствующего цвета.  На конце атласной ленты расположен груз в виде палочки (карандаша) для </w:t>
      </w:r>
      <w:r w:rsidR="008C19C0" w:rsidRPr="0079437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>отвеса</w:t>
      </w:r>
      <w:r w:rsidR="008C19C0" w:rsidRPr="0079437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C00E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. Через груз пропускаются круглые вязаные кольца соответствующих цветов. Затем кольца снимаются. Задача ребенка – с помощью пальчиков закрутить ленточку на карандаш до петельки и снять ее. 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>К дидактическому пособию прилагаются маленькие цветные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рыбки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81D58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маленькие 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цветные </w:t>
      </w:r>
      <w:r w:rsidR="00881D58" w:rsidRPr="00794372">
        <w:rPr>
          <w:rFonts w:ascii="Times New Roman" w:hAnsi="Times New Roman" w:cs="Times New Roman"/>
          <w:color w:val="000000"/>
          <w:sz w:val="28"/>
          <w:szCs w:val="28"/>
        </w:rPr>
        <w:t>осьминоги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>. Задача детей - определить</w:t>
      </w:r>
      <w:r w:rsidR="00046123" w:rsidRPr="0079437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сколько всего маленьких осьминог, рыбок. На голове осьминога находятся </w:t>
      </w:r>
      <w:r w:rsidR="00046123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морские </w:t>
      </w:r>
      <w:r w:rsidR="00046123" w:rsidRPr="00794372">
        <w:rPr>
          <w:rFonts w:ascii="Times New Roman" w:hAnsi="Times New Roman" w:cs="Times New Roman"/>
          <w:color w:val="000000"/>
          <w:sz w:val="28"/>
          <w:szCs w:val="28"/>
        </w:rPr>
        <w:t>звездочки с бусинками (массажный эффект), прикрепляющиеся на липучки.</w:t>
      </w:r>
      <w:r w:rsidR="00EB1B39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19C0" w:rsidRPr="00794372" w:rsidRDefault="008C19C0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2C60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b/>
          <w:color w:val="000000"/>
          <w:sz w:val="28"/>
          <w:szCs w:val="28"/>
        </w:rPr>
        <w:t>Варианты игры: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игрушка предназначена как для групповых, так и индивидуальных занятий с детьми дошкольного возраста. </w:t>
      </w:r>
    </w:p>
    <w:p w:rsidR="00192C60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1. "Кто быстрей?" детям предлагается намотать ленты на палочки. Усложнение: чем старше ребёнок, тем длиннее лента. </w:t>
      </w:r>
    </w:p>
    <w:p w:rsidR="00192C60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2. "Подбери по цвету": предлагаем ребёнку подобрать подходящие по цвету рыбки, посадить их на </w:t>
      </w:r>
      <w:proofErr w:type="spellStart"/>
      <w:r w:rsidRPr="00794372">
        <w:rPr>
          <w:rFonts w:ascii="Times New Roman" w:hAnsi="Times New Roman" w:cs="Times New Roman"/>
          <w:color w:val="000000"/>
          <w:sz w:val="28"/>
          <w:szCs w:val="28"/>
        </w:rPr>
        <w:t>щупальцы</w:t>
      </w:r>
      <w:proofErr w:type="spellEnd"/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соответствующих цветов. </w:t>
      </w:r>
    </w:p>
    <w:p w:rsidR="00192C60" w:rsidRPr="00794372" w:rsidRDefault="00192C60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Усложнение: подобрать рыбок к щупальцам по цвету плавника. </w:t>
      </w:r>
    </w:p>
    <w:p w:rsidR="00192C60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3. "Найди одинаковых рыбок": предлагаем детям найти рыбок с одинаковым </w:t>
      </w:r>
      <w:r w:rsidR="00192C60" w:rsidRPr="00794372">
        <w:rPr>
          <w:rFonts w:ascii="Times New Roman" w:hAnsi="Times New Roman" w:cs="Times New Roman"/>
          <w:color w:val="000000"/>
          <w:sz w:val="28"/>
          <w:szCs w:val="28"/>
        </w:rPr>
        <w:t>цветом туловища или плавника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20804" w:rsidRPr="00794372" w:rsidRDefault="003E7972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4. "Расставь по порядку": предлагаем детям </w:t>
      </w:r>
      <w:r w:rsidR="00192C60" w:rsidRPr="00794372">
        <w:rPr>
          <w:rFonts w:ascii="Times New Roman" w:hAnsi="Times New Roman" w:cs="Times New Roman"/>
          <w:color w:val="000000"/>
          <w:sz w:val="28"/>
          <w:szCs w:val="28"/>
        </w:rPr>
        <w:t>подобрать щупальцу по цвету пуговицы</w:t>
      </w:r>
      <w:r w:rsidRPr="007943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C60" w:rsidRPr="00794372" w:rsidRDefault="00192C60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5. «Расположи на определенном расстоянии»: предлагаем детям подобрать колечки по цвету щупальца, продеть колечки через палочки и расположить их на определенном расстоянии. </w:t>
      </w:r>
    </w:p>
    <w:p w:rsidR="00192C60" w:rsidRPr="00794372" w:rsidRDefault="00192C60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6. «Кого съел осьминог?»: </w:t>
      </w:r>
      <w:r w:rsidR="00D2536D"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предлагается подобрать рыбку по цвету пуговицы и пристегнуть ее к осьминогу. </w:t>
      </w:r>
    </w:p>
    <w:p w:rsidR="00D2536D" w:rsidRPr="00794372" w:rsidRDefault="00D2536D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>7. «Посчитай»: предлагается подсчитать количество всех элементов одного цвета.</w:t>
      </w:r>
    </w:p>
    <w:p w:rsidR="00D2536D" w:rsidRPr="00794372" w:rsidRDefault="00D2536D" w:rsidP="0079437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372">
        <w:rPr>
          <w:rFonts w:ascii="Times New Roman" w:hAnsi="Times New Roman" w:cs="Times New Roman"/>
          <w:color w:val="000000"/>
          <w:sz w:val="28"/>
          <w:szCs w:val="28"/>
        </w:rPr>
        <w:t xml:space="preserve">8. «Что больше?»: </w:t>
      </w:r>
      <w:r w:rsidR="00EB205B" w:rsidRPr="00794372">
        <w:rPr>
          <w:rFonts w:ascii="Times New Roman" w:hAnsi="Times New Roman" w:cs="Times New Roman"/>
          <w:color w:val="000000"/>
          <w:sz w:val="28"/>
          <w:szCs w:val="28"/>
        </w:rPr>
        <w:t>детям предлагается расположить в порядке возрастания/убывания морские звезды, прикрепив их на липучки.</w:t>
      </w:r>
    </w:p>
    <w:p w:rsidR="00614675" w:rsidRDefault="00DA3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2960237</wp:posOffset>
            </wp:positionH>
            <wp:positionV relativeFrom="paragraph">
              <wp:posOffset>4194</wp:posOffset>
            </wp:positionV>
            <wp:extent cx="3322276" cy="2212424"/>
            <wp:effectExtent l="19050" t="0" r="0" b="0"/>
            <wp:wrapNone/>
            <wp:docPr id="1" name="Рисунок 0" descr="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400" cy="221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1482311</wp:posOffset>
            </wp:positionH>
            <wp:positionV relativeFrom="paragraph">
              <wp:posOffset>6795834</wp:posOffset>
            </wp:positionV>
            <wp:extent cx="3604437" cy="2400477"/>
            <wp:effectExtent l="0" t="609600" r="0" b="590373"/>
            <wp:wrapNone/>
            <wp:docPr id="10" name="Рисунок 9" descr="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4437" cy="240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6824980</wp:posOffset>
            </wp:positionV>
            <wp:extent cx="3423285" cy="2291715"/>
            <wp:effectExtent l="0" t="571500" r="0" b="546735"/>
            <wp:wrapNone/>
            <wp:docPr id="16" name="Рисунок 7" descr="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28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794372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186690</wp:posOffset>
            </wp:positionV>
            <wp:extent cx="3879850" cy="2583180"/>
            <wp:effectExtent l="19050" t="0" r="6350" b="0"/>
            <wp:wrapNone/>
            <wp:docPr id="2" name="Рисунок 1" descr="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7943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2107417</wp:posOffset>
            </wp:positionH>
            <wp:positionV relativeFrom="paragraph">
              <wp:posOffset>334202</wp:posOffset>
            </wp:positionV>
            <wp:extent cx="4233974" cy="2817628"/>
            <wp:effectExtent l="19050" t="0" r="0" b="0"/>
            <wp:wrapNone/>
            <wp:docPr id="5" name="Рисунок 4" descr="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974" cy="281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73D">
        <w:rPr>
          <w:rFonts w:ascii="Times New Roman" w:hAnsi="Times New Roman" w:cs="Times New Roman"/>
          <w:b/>
          <w:sz w:val="28"/>
          <w:szCs w:val="28"/>
        </w:rPr>
        <w:br w:type="page"/>
      </w:r>
      <w:r w:rsidR="00A17A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3223260</wp:posOffset>
            </wp:positionV>
            <wp:extent cx="4159250" cy="3646805"/>
            <wp:effectExtent l="19050" t="0" r="0" b="0"/>
            <wp:wrapNone/>
            <wp:docPr id="12" name="Рисунок 11" descr="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4.JPG"/>
                    <pic:cNvPicPr/>
                  </pic:nvPicPr>
                  <pic:blipFill>
                    <a:blip r:embed="rId11" cstate="print"/>
                    <a:srcRect l="14880" r="15114" b="779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A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2424797</wp:posOffset>
            </wp:positionH>
            <wp:positionV relativeFrom="paragraph">
              <wp:posOffset>2013644</wp:posOffset>
            </wp:positionV>
            <wp:extent cx="5741581" cy="2105424"/>
            <wp:effectExtent l="0" t="1809750" r="0" b="1799826"/>
            <wp:wrapNone/>
            <wp:docPr id="7" name="Рисунок 6" descr="IMG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9.JPG"/>
                    <pic:cNvPicPr/>
                  </pic:nvPicPr>
                  <pic:blipFill>
                    <a:blip r:embed="rId12" cstate="print"/>
                    <a:srcRect t="29735" r="3451" b="168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1581" cy="210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-486926</wp:posOffset>
            </wp:positionH>
            <wp:positionV relativeFrom="paragraph">
              <wp:posOffset>-274571</wp:posOffset>
            </wp:positionV>
            <wp:extent cx="4584848" cy="3049710"/>
            <wp:effectExtent l="19050" t="0" r="6202" b="0"/>
            <wp:wrapNone/>
            <wp:docPr id="6" name="Рисунок 3" descr="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609" cy="304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1B39" w:rsidRDefault="00614675" w:rsidP="006146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675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</w:t>
      </w:r>
      <w:r w:rsidR="004B685F">
        <w:rPr>
          <w:rFonts w:ascii="Times New Roman" w:hAnsi="Times New Roman" w:cs="Times New Roman"/>
          <w:b/>
          <w:sz w:val="28"/>
          <w:szCs w:val="28"/>
        </w:rPr>
        <w:t>Кухня</w:t>
      </w:r>
      <w:r w:rsidRPr="00614675">
        <w:rPr>
          <w:rFonts w:ascii="Times New Roman" w:hAnsi="Times New Roman" w:cs="Times New Roman"/>
          <w:b/>
          <w:sz w:val="28"/>
          <w:szCs w:val="28"/>
        </w:rPr>
        <w:t>»</w:t>
      </w:r>
    </w:p>
    <w:p w:rsidR="001E573D" w:rsidRDefault="009C25A3" w:rsidP="0061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Задачей данного пособия является </w:t>
      </w:r>
      <w:r w:rsidR="00614675">
        <w:rPr>
          <w:rFonts w:ascii="Times New Roman" w:hAnsi="Times New Roman" w:cs="Times New Roman"/>
          <w:sz w:val="28"/>
          <w:szCs w:val="28"/>
        </w:rPr>
        <w:t>социализаци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14675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 с ОВЗ</w:t>
      </w:r>
      <w:r w:rsidR="008C19C0">
        <w:rPr>
          <w:rFonts w:ascii="Times New Roman" w:hAnsi="Times New Roman" w:cs="Times New Roman"/>
          <w:sz w:val="28"/>
          <w:szCs w:val="28"/>
        </w:rPr>
        <w:t>.</w:t>
      </w:r>
      <w:r w:rsidR="00614675">
        <w:rPr>
          <w:rFonts w:ascii="Times New Roman" w:hAnsi="Times New Roman" w:cs="Times New Roman"/>
          <w:sz w:val="28"/>
          <w:szCs w:val="28"/>
        </w:rPr>
        <w:t xml:space="preserve"> Мы формируем представление ребенка</w:t>
      </w:r>
      <w:r w:rsidR="008C19C0">
        <w:rPr>
          <w:rFonts w:ascii="Times New Roman" w:hAnsi="Times New Roman" w:cs="Times New Roman"/>
          <w:sz w:val="28"/>
          <w:szCs w:val="28"/>
        </w:rPr>
        <w:t>-сироты</w:t>
      </w:r>
      <w:r w:rsidR="00614675">
        <w:rPr>
          <w:rFonts w:ascii="Times New Roman" w:hAnsi="Times New Roman" w:cs="Times New Roman"/>
          <w:sz w:val="28"/>
          <w:szCs w:val="28"/>
        </w:rPr>
        <w:t xml:space="preserve"> о доме, семье, показываем быт и уклад семьи. </w:t>
      </w:r>
      <w:proofErr w:type="gramStart"/>
      <w:r w:rsidR="00614675">
        <w:rPr>
          <w:rFonts w:ascii="Times New Roman" w:hAnsi="Times New Roman" w:cs="Times New Roman"/>
          <w:sz w:val="28"/>
          <w:szCs w:val="28"/>
        </w:rPr>
        <w:t>В данном пособии представлена современная кухня и ее наполнение необходимыми предметами, такими как: кухонная стенка, холодильник, стол, стулья, раковина, кухонные приборы, такие как кастрюля, чайник, блюдце, чашечки, миксер, штопор, наборы для специй.</w:t>
      </w:r>
      <w:proofErr w:type="gramEnd"/>
      <w:r w:rsidR="00614675">
        <w:rPr>
          <w:rFonts w:ascii="Times New Roman" w:hAnsi="Times New Roman" w:cs="Times New Roman"/>
          <w:sz w:val="28"/>
          <w:szCs w:val="28"/>
        </w:rPr>
        <w:t xml:space="preserve"> Показано оформление стола и его сервировка. Специальн</w:t>
      </w:r>
      <w:r>
        <w:rPr>
          <w:rFonts w:ascii="Times New Roman" w:hAnsi="Times New Roman" w:cs="Times New Roman"/>
          <w:sz w:val="28"/>
          <w:szCs w:val="28"/>
        </w:rPr>
        <w:t xml:space="preserve">ое убранство </w:t>
      </w:r>
      <w:r w:rsidR="00614675">
        <w:rPr>
          <w:rFonts w:ascii="Times New Roman" w:hAnsi="Times New Roman" w:cs="Times New Roman"/>
          <w:sz w:val="28"/>
          <w:szCs w:val="28"/>
        </w:rPr>
        <w:t>кухни</w:t>
      </w:r>
      <w:r>
        <w:rPr>
          <w:rFonts w:ascii="Times New Roman" w:hAnsi="Times New Roman" w:cs="Times New Roman"/>
          <w:sz w:val="28"/>
          <w:szCs w:val="28"/>
        </w:rPr>
        <w:t>: оформление стен, картины, подбор кафеля, скатерти, разделочных досок и т.д.</w:t>
      </w:r>
      <w:r w:rsidR="00614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данном пособии представлены б</w:t>
      </w:r>
      <w:r w:rsidR="00614675">
        <w:rPr>
          <w:rFonts w:ascii="Times New Roman" w:hAnsi="Times New Roman" w:cs="Times New Roman"/>
          <w:sz w:val="28"/>
          <w:szCs w:val="28"/>
        </w:rPr>
        <w:t>ытовые приборы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614675">
        <w:rPr>
          <w:rFonts w:ascii="Times New Roman" w:hAnsi="Times New Roman" w:cs="Times New Roman"/>
          <w:sz w:val="28"/>
          <w:szCs w:val="28"/>
        </w:rPr>
        <w:t xml:space="preserve"> газовая плита, духовка, вытяжной шкаф. Наполняемость холодильника: что может лежать в морозильной камере, как хранятся фрукты и овощи, молочные продукты, сладости, масла и т.д. </w:t>
      </w:r>
    </w:p>
    <w:p w:rsidR="004B685F" w:rsidRDefault="00A17ABB" w:rsidP="006146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-284908</wp:posOffset>
            </wp:positionH>
            <wp:positionV relativeFrom="paragraph">
              <wp:posOffset>215206</wp:posOffset>
            </wp:positionV>
            <wp:extent cx="6304147" cy="4412511"/>
            <wp:effectExtent l="19050" t="0" r="1403" b="0"/>
            <wp:wrapNone/>
            <wp:docPr id="17" name="Рисунок 16" descr="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0.JPG"/>
                    <pic:cNvPicPr/>
                  </pic:nvPicPr>
                  <pic:blipFill>
                    <a:blip r:embed="rId14" cstate="print"/>
                    <a:srcRect l="6479" t="3763" r="5670" b="3763"/>
                    <a:stretch>
                      <a:fillRect/>
                    </a:stretch>
                  </pic:blipFill>
                  <pic:spPr>
                    <a:xfrm>
                      <a:off x="0" y="0"/>
                      <a:ext cx="6304147" cy="441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A17ABB" w:rsidP="00A17A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-614518</wp:posOffset>
            </wp:positionH>
            <wp:positionV relativeFrom="paragraph">
              <wp:posOffset>-83185</wp:posOffset>
            </wp:positionV>
            <wp:extent cx="6541238" cy="4348716"/>
            <wp:effectExtent l="19050" t="0" r="0" b="0"/>
            <wp:wrapNone/>
            <wp:docPr id="9" name="Рисунок 17" descr="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38" cy="434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5168900</wp:posOffset>
            </wp:positionV>
            <wp:extent cx="6689725" cy="4465320"/>
            <wp:effectExtent l="19050" t="0" r="0" b="0"/>
            <wp:wrapNone/>
            <wp:docPr id="8" name="Рисунок 18" descr="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85F" w:rsidRDefault="004B685F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B685F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</w:t>
      </w:r>
      <w:proofErr w:type="gramEnd"/>
      <w:r w:rsidRPr="004B685F">
        <w:rPr>
          <w:rFonts w:ascii="Times New Roman" w:hAnsi="Times New Roman" w:cs="Times New Roman"/>
          <w:b/>
          <w:sz w:val="28"/>
          <w:szCs w:val="28"/>
        </w:rPr>
        <w:t xml:space="preserve"> пособие «Дом»</w:t>
      </w:r>
      <w:r w:rsidR="009C25A3">
        <w:rPr>
          <w:rFonts w:ascii="Times New Roman" w:hAnsi="Times New Roman" w:cs="Times New Roman"/>
          <w:b/>
          <w:sz w:val="28"/>
          <w:szCs w:val="28"/>
        </w:rPr>
        <w:t>.</w:t>
      </w:r>
    </w:p>
    <w:p w:rsidR="009C25A3" w:rsidRDefault="009C25A3" w:rsidP="009C2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предназначено для детей с различными физическими и психическими отклонениями. </w:t>
      </w:r>
    </w:p>
    <w:p w:rsidR="009C25A3" w:rsidRDefault="009C25A3" w:rsidP="009C2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25A3">
        <w:rPr>
          <w:rFonts w:ascii="Times New Roman" w:hAnsi="Times New Roman" w:cs="Times New Roman"/>
          <w:b/>
          <w:sz w:val="28"/>
          <w:szCs w:val="28"/>
        </w:rPr>
        <w:t>Задачи,</w:t>
      </w:r>
      <w:r>
        <w:rPr>
          <w:rFonts w:ascii="Times New Roman" w:hAnsi="Times New Roman" w:cs="Times New Roman"/>
          <w:sz w:val="28"/>
          <w:szCs w:val="28"/>
        </w:rPr>
        <w:t xml:space="preserve"> которые решают студенты с помощью данного дидактического пособия «Дом»:</w:t>
      </w:r>
    </w:p>
    <w:p w:rsidR="009C25A3" w:rsidRDefault="009C25A3" w:rsidP="009C25A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тактильные ощущения ребенка;</w:t>
      </w:r>
    </w:p>
    <w:p w:rsidR="009C25A3" w:rsidRDefault="009C25A3" w:rsidP="009C25A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практическим навыкам пользования молнией, застежками, шнуровкой, счетом, умением застегнуть и расстегнуть пуговицы, закрыть и открыть ставни окон;</w:t>
      </w:r>
    </w:p>
    <w:p w:rsidR="009C25A3" w:rsidRDefault="009C25A3" w:rsidP="009C25A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цвет;</w:t>
      </w:r>
    </w:p>
    <w:p w:rsidR="009C25A3" w:rsidRDefault="009C25A3" w:rsidP="009C25A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(щипковые движения);</w:t>
      </w:r>
    </w:p>
    <w:p w:rsidR="009C25A3" w:rsidRPr="009C25A3" w:rsidRDefault="009C25A3" w:rsidP="009C25A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25A3">
        <w:rPr>
          <w:rFonts w:ascii="Times New Roman" w:hAnsi="Times New Roman" w:cs="Times New Roman"/>
          <w:sz w:val="28"/>
          <w:szCs w:val="28"/>
        </w:rPr>
        <w:t>Развитие сюжетных линий.</w:t>
      </w:r>
    </w:p>
    <w:p w:rsidR="009C25A3" w:rsidRPr="009C25A3" w:rsidRDefault="009C25A3" w:rsidP="009C25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25A3">
        <w:rPr>
          <w:rFonts w:ascii="Times New Roman" w:hAnsi="Times New Roman" w:cs="Times New Roman"/>
          <w:b/>
          <w:sz w:val="28"/>
          <w:szCs w:val="28"/>
        </w:rPr>
        <w:t>Описание пособия «Дом»:</w:t>
      </w:r>
    </w:p>
    <w:p w:rsidR="004B685F" w:rsidRDefault="004B685F" w:rsidP="009C25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Крыша дома представлена в виде двух открывающихся створок, которые соединяются при помощи шнуровки. Окна представлены в виде квадрата на липучке. Балкон имеет декоративное предназначение, на котором помещаются украшения, которые выполняются в виде щипковых движений (т.к. у детей долго сохраняются хватательные движения). «Клумба» у дома представлена в виде замочка. Задача ребенка раскрыть замочек и посадить в клумбочке цветы. В настоящее время в современной детской одежде применяются различные защелки, кнопки, поэтому на крыше представлена современная защелка. Для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тактильности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пальцев и счета дом украшен нитью бусинок. </w:t>
      </w:r>
    </w:p>
    <w:p w:rsidR="001E573D" w:rsidRDefault="00A17AB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50165</wp:posOffset>
            </wp:positionV>
            <wp:extent cx="3999865" cy="2658110"/>
            <wp:effectExtent l="19050" t="0" r="635" b="0"/>
            <wp:wrapNone/>
            <wp:docPr id="21" name="Рисунок 20" descr="IMG_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3D" w:rsidRDefault="001E573D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A17AB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257810</wp:posOffset>
            </wp:positionV>
            <wp:extent cx="5943600" cy="3962400"/>
            <wp:effectExtent l="19050" t="0" r="0" b="0"/>
            <wp:wrapNone/>
            <wp:docPr id="22" name="Рисунок 21" descr="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63B" w:rsidRDefault="00D1163B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ABB" w:rsidRDefault="00A17A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2507615</wp:posOffset>
            </wp:positionV>
            <wp:extent cx="5943600" cy="3962400"/>
            <wp:effectExtent l="19050" t="0" r="0" b="0"/>
            <wp:wrapNone/>
            <wp:docPr id="20" name="Рисунок 19" descr="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85F" w:rsidRDefault="004B685F" w:rsidP="004B6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85F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 «Магазин»</w:t>
      </w:r>
    </w:p>
    <w:p w:rsidR="004B685F" w:rsidRDefault="00D1163B" w:rsidP="00D116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0C95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данного пособия </w:t>
      </w:r>
      <w:r w:rsidR="004B685F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B685F">
        <w:rPr>
          <w:rFonts w:ascii="Times New Roman" w:hAnsi="Times New Roman" w:cs="Times New Roman"/>
          <w:sz w:val="28"/>
          <w:szCs w:val="28"/>
        </w:rPr>
        <w:t xml:space="preserve"> на социализацию детей, на отработку умений и навыков купли и продажи товаров, на умение правильно задать вопрос продавцу, сделать запрос на товар, поинтересоваться ценой</w:t>
      </w:r>
      <w:r w:rsidR="00EC4EAF">
        <w:rPr>
          <w:rFonts w:ascii="Times New Roman" w:hAnsi="Times New Roman" w:cs="Times New Roman"/>
          <w:sz w:val="28"/>
          <w:szCs w:val="28"/>
        </w:rPr>
        <w:t xml:space="preserve">. Продавец, весы и все фрукты прикрепляются на липучки. Продавец может положить нужное количество фруктов на весы, назвать цену, вес и т.д. </w:t>
      </w:r>
    </w:p>
    <w:p w:rsidR="009A7049" w:rsidRDefault="009A7049" w:rsidP="00D116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Полагаем, что данные методические разработки могут быть полезны в практике</w:t>
      </w:r>
      <w:r w:rsidR="00D1163B">
        <w:rPr>
          <w:rFonts w:ascii="Times New Roman" w:hAnsi="Times New Roman" w:cs="Times New Roman"/>
          <w:sz w:val="28"/>
          <w:szCs w:val="28"/>
        </w:rPr>
        <w:t>, особенно для детей с диагнозом «аутизм» или «ДЦП».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63B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легко выполнимы</w:t>
      </w:r>
      <w:r w:rsidR="00D1163B">
        <w:rPr>
          <w:rFonts w:ascii="Times New Roman" w:hAnsi="Times New Roman" w:cs="Times New Roman"/>
          <w:sz w:val="28"/>
          <w:szCs w:val="28"/>
        </w:rPr>
        <w:t>. Само пособие</w:t>
      </w:r>
      <w:r>
        <w:rPr>
          <w:rFonts w:ascii="Times New Roman" w:hAnsi="Times New Roman" w:cs="Times New Roman"/>
          <w:sz w:val="28"/>
          <w:szCs w:val="28"/>
        </w:rPr>
        <w:t xml:space="preserve"> красочн</w:t>
      </w:r>
      <w:r w:rsidR="00D116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е, ярк</w:t>
      </w:r>
      <w:r w:rsidR="00D116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и представля</w:t>
      </w:r>
      <w:r w:rsidR="00D1163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большой интерес и любопытство со стороны детей. </w:t>
      </w:r>
    </w:p>
    <w:p w:rsidR="001E573D" w:rsidRDefault="001E573D" w:rsidP="001E5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97864</wp:posOffset>
            </wp:positionH>
            <wp:positionV relativeFrom="paragraph">
              <wp:posOffset>208014</wp:posOffset>
            </wp:positionV>
            <wp:extent cx="5945815" cy="3955312"/>
            <wp:effectExtent l="19050" t="0" r="0" b="0"/>
            <wp:wrapNone/>
            <wp:docPr id="23" name="Рисунок 22" descr="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15" cy="395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 «Лицо человека»</w:t>
      </w:r>
    </w:p>
    <w:p w:rsidR="001E573D" w:rsidRDefault="001E573D" w:rsidP="001E5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Предназначено для детей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аутистов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1163B" w:rsidRDefault="00D1163B" w:rsidP="00D1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D1163B">
        <w:rPr>
          <w:rFonts w:ascii="Times New Roman" w:hAnsi="Times New Roman" w:cs="Times New Roman"/>
          <w:sz w:val="28"/>
          <w:szCs w:val="28"/>
        </w:rPr>
        <w:t>данно</w:t>
      </w:r>
      <w:r>
        <w:rPr>
          <w:rFonts w:ascii="Times New Roman" w:hAnsi="Times New Roman" w:cs="Times New Roman"/>
          <w:sz w:val="28"/>
          <w:szCs w:val="28"/>
        </w:rPr>
        <w:t xml:space="preserve">го пособия </w:t>
      </w:r>
    </w:p>
    <w:p w:rsidR="00D1163B" w:rsidRPr="00D1163B" w:rsidRDefault="00D1163B" w:rsidP="00D116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1163B">
        <w:rPr>
          <w:rFonts w:ascii="Times New Roman" w:hAnsi="Times New Roman" w:cs="Times New Roman"/>
          <w:sz w:val="28"/>
          <w:szCs w:val="28"/>
        </w:rPr>
        <w:t xml:space="preserve">научить ребенка с аутизмом конструированию лица человека; </w:t>
      </w:r>
    </w:p>
    <w:p w:rsidR="00D1163B" w:rsidRPr="00294C16" w:rsidRDefault="00D1163B" w:rsidP="00D116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проговаривать каждую часть лица; </w:t>
      </w:r>
    </w:p>
    <w:p w:rsidR="00294C16" w:rsidRPr="00D1163B" w:rsidRDefault="00294C16" w:rsidP="00D116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лексические единицы при описании лица.</w:t>
      </w:r>
    </w:p>
    <w:p w:rsidR="00E76036" w:rsidRDefault="001E573D" w:rsidP="001E57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дети-аутисты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фиксируют взгляд, то есть не смотрят </w:t>
      </w:r>
      <w:r w:rsidR="00D1163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глаза в глаза</w:t>
      </w:r>
      <w:r w:rsidR="00D1163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не охватывают своим взглядом полностью лицо человека, а лишь нижнюю часть. </w:t>
      </w:r>
      <w:r w:rsidR="00D1163B">
        <w:rPr>
          <w:rFonts w:ascii="Times New Roman" w:hAnsi="Times New Roman" w:cs="Times New Roman"/>
          <w:sz w:val="28"/>
          <w:szCs w:val="28"/>
        </w:rPr>
        <w:t>В данном пособии в</w:t>
      </w:r>
      <w:r w:rsidR="00E76036">
        <w:rPr>
          <w:rFonts w:ascii="Times New Roman" w:hAnsi="Times New Roman" w:cs="Times New Roman"/>
          <w:sz w:val="28"/>
          <w:szCs w:val="28"/>
        </w:rPr>
        <w:t xml:space="preserve">се части лица сделаны на липучках и важна последовательность описания лица. </w:t>
      </w:r>
      <w:r w:rsidR="00D1163B">
        <w:rPr>
          <w:rFonts w:ascii="Times New Roman" w:hAnsi="Times New Roman" w:cs="Times New Roman"/>
          <w:sz w:val="28"/>
          <w:szCs w:val="28"/>
        </w:rPr>
        <w:t xml:space="preserve">Начинаем описывать лицо человека сверху вниз. Проговариваем цвет волос (блондин,  брюнет, рыжий), структуру волос (гладкие, кудрявые), брови (узкие, широкие, сросшиеся и </w:t>
      </w:r>
      <w:proofErr w:type="spellStart"/>
      <w:r w:rsidR="00D1163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1163B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="00D1163B">
        <w:rPr>
          <w:rFonts w:ascii="Times New Roman" w:hAnsi="Times New Roman" w:cs="Times New Roman"/>
          <w:sz w:val="28"/>
          <w:szCs w:val="28"/>
        </w:rPr>
        <w:t xml:space="preserve">), нос (прямой, с горбинкой, курносый, маленький, большой, «картошкой»), глаза (цвет, форма), </w:t>
      </w:r>
      <w:r w:rsidR="00294C16">
        <w:rPr>
          <w:rFonts w:ascii="Times New Roman" w:hAnsi="Times New Roman" w:cs="Times New Roman"/>
          <w:sz w:val="28"/>
          <w:szCs w:val="28"/>
        </w:rPr>
        <w:t xml:space="preserve">губы (тонкие, пухлые), уши (большие, маленькие, лопоухие и т.д.), овал лица (круглый, вытянутый и т.д.), щеки (обвислые, пухлые, румяные, бледные). </w:t>
      </w:r>
    </w:p>
    <w:p w:rsidR="009A7049" w:rsidRDefault="00E76036" w:rsidP="001E57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277095</wp:posOffset>
            </wp:positionH>
            <wp:positionV relativeFrom="paragraph">
              <wp:posOffset>326242</wp:posOffset>
            </wp:positionV>
            <wp:extent cx="5273749" cy="4662569"/>
            <wp:effectExtent l="0" t="304800" r="0" b="290431"/>
            <wp:wrapNone/>
            <wp:docPr id="24" name="Рисунок 23" descr="IMG_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8.JPG"/>
                    <pic:cNvPicPr/>
                  </pic:nvPicPr>
                  <pic:blipFill>
                    <a:blip r:embed="rId21" cstate="print"/>
                    <a:srcRect l="11768" r="129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3749" cy="466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73D">
        <w:rPr>
          <w:rFonts w:ascii="Times New Roman" w:hAnsi="Times New Roman" w:cs="Times New Roman"/>
          <w:sz w:val="28"/>
          <w:szCs w:val="28"/>
        </w:rPr>
        <w:br w:type="page"/>
      </w:r>
    </w:p>
    <w:p w:rsidR="00E76036" w:rsidRDefault="00050353" w:rsidP="004B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C95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дидактические пособия, изготовленные руками студентов нашего университета, переносимы, могут использоваться в любом городе, любом учебном заведении. Они не требуют огромных материальных вложений, но являются ценными и востребованными при работе с детьми с ОВЗ. Приобрести нужное дидактическое пособие на прилавках магазинов не всегда представляется возможным, особенно в удаленных от </w:t>
      </w:r>
      <w:r w:rsidR="00610C95">
        <w:rPr>
          <w:rFonts w:ascii="Times New Roman" w:hAnsi="Times New Roman" w:cs="Times New Roman"/>
          <w:sz w:val="28"/>
          <w:szCs w:val="28"/>
        </w:rPr>
        <w:t xml:space="preserve">столицы регионах, поэтому мы показываем пример перспективных методик и технологий, которые могут быть изготовлены преподавателями.  </w:t>
      </w:r>
    </w:p>
    <w:p w:rsidR="00E76036" w:rsidRDefault="00E76036" w:rsidP="004B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95" w:rsidRDefault="00610C95" w:rsidP="004B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36" w:rsidRPr="004B685F" w:rsidRDefault="00E76036" w:rsidP="004B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6036" w:rsidRPr="004B685F" w:rsidSect="00D2536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2006"/>
    <w:multiLevelType w:val="hybridMultilevel"/>
    <w:tmpl w:val="79148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57A23"/>
    <w:multiLevelType w:val="hybridMultilevel"/>
    <w:tmpl w:val="D322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E2D1F"/>
    <w:multiLevelType w:val="hybridMultilevel"/>
    <w:tmpl w:val="857C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D15B96"/>
    <w:multiLevelType w:val="hybridMultilevel"/>
    <w:tmpl w:val="8250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E7972"/>
    <w:rsid w:val="00004859"/>
    <w:rsid w:val="00017EE1"/>
    <w:rsid w:val="00046123"/>
    <w:rsid w:val="00050353"/>
    <w:rsid w:val="001620A0"/>
    <w:rsid w:val="00192C60"/>
    <w:rsid w:val="001E573D"/>
    <w:rsid w:val="002208EE"/>
    <w:rsid w:val="00294C16"/>
    <w:rsid w:val="002F03BD"/>
    <w:rsid w:val="003E7972"/>
    <w:rsid w:val="00475CB4"/>
    <w:rsid w:val="004B685F"/>
    <w:rsid w:val="00610C95"/>
    <w:rsid w:val="00614675"/>
    <w:rsid w:val="00794372"/>
    <w:rsid w:val="007D0359"/>
    <w:rsid w:val="00881D58"/>
    <w:rsid w:val="008C19C0"/>
    <w:rsid w:val="009A7049"/>
    <w:rsid w:val="009C25A3"/>
    <w:rsid w:val="009E71C5"/>
    <w:rsid w:val="00A17ABB"/>
    <w:rsid w:val="00A513D7"/>
    <w:rsid w:val="00AC00ED"/>
    <w:rsid w:val="00D1163B"/>
    <w:rsid w:val="00D2536D"/>
    <w:rsid w:val="00DA36FF"/>
    <w:rsid w:val="00E76036"/>
    <w:rsid w:val="00E838DA"/>
    <w:rsid w:val="00EB1B39"/>
    <w:rsid w:val="00EB205B"/>
    <w:rsid w:val="00EC4EAF"/>
    <w:rsid w:val="00F02F8E"/>
    <w:rsid w:val="00F0323E"/>
    <w:rsid w:val="00F90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9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F894E-BA8B-4AA7-BD0D-3A1EB1D6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2017-04-18T20:40:00Z</dcterms:created>
  <dcterms:modified xsi:type="dcterms:W3CDTF">2017-06-15T17:44:00Z</dcterms:modified>
</cp:coreProperties>
</file>